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6654" w:rsidRPr="00BB3E81" w:rsidRDefault="00A16654" w:rsidP="00130C1A">
      <w:pPr>
        <w:pStyle w:val="ConsTitle"/>
        <w:widowControl/>
        <w:ind w:left="6521" w:right="0"/>
        <w:jc w:val="both"/>
        <w:rPr>
          <w:rFonts w:ascii="Times New Roman" w:hAnsi="Times New Roman" w:cs="Times New Roman"/>
          <w:b w:val="0"/>
          <w:sz w:val="24"/>
          <w:szCs w:val="24"/>
        </w:rPr>
      </w:pPr>
      <w:r w:rsidRPr="00BB3E81">
        <w:rPr>
          <w:rFonts w:ascii="Times New Roman" w:hAnsi="Times New Roman" w:cs="Times New Roman"/>
          <w:b w:val="0"/>
          <w:sz w:val="24"/>
          <w:szCs w:val="24"/>
        </w:rPr>
        <w:t xml:space="preserve">Приложение </w:t>
      </w:r>
      <w:r w:rsidR="00AF7423">
        <w:rPr>
          <w:rFonts w:ascii="Times New Roman" w:hAnsi="Times New Roman" w:cs="Times New Roman"/>
          <w:b w:val="0"/>
          <w:sz w:val="24"/>
          <w:szCs w:val="24"/>
        </w:rPr>
        <w:t>2</w:t>
      </w:r>
      <w:r w:rsidRPr="00BB3E81">
        <w:rPr>
          <w:rFonts w:ascii="Times New Roman" w:hAnsi="Times New Roman" w:cs="Times New Roman"/>
          <w:b w:val="0"/>
          <w:sz w:val="24"/>
          <w:szCs w:val="24"/>
        </w:rPr>
        <w:t xml:space="preserve"> к решению</w:t>
      </w:r>
    </w:p>
    <w:p w:rsidR="00A16654" w:rsidRPr="00BB3E81" w:rsidRDefault="00A16654" w:rsidP="00130C1A">
      <w:pPr>
        <w:pStyle w:val="ConsTitle"/>
        <w:widowControl/>
        <w:ind w:left="6521" w:right="0"/>
        <w:jc w:val="both"/>
        <w:rPr>
          <w:rStyle w:val="1f"/>
          <w:rFonts w:ascii="Times New Roman" w:hAnsi="Times New Roman" w:cs="Times New Roman"/>
          <w:b w:val="0"/>
          <w:sz w:val="24"/>
          <w:szCs w:val="24"/>
        </w:rPr>
      </w:pPr>
      <w:r w:rsidRPr="00BB3E81">
        <w:rPr>
          <w:rStyle w:val="1f"/>
          <w:rFonts w:ascii="Times New Roman" w:hAnsi="Times New Roman" w:cs="Times New Roman"/>
          <w:b w:val="0"/>
          <w:sz w:val="24"/>
          <w:szCs w:val="24"/>
        </w:rPr>
        <w:t>Совета сельского поселения «</w:t>
      </w:r>
      <w:r w:rsidR="00BB3E81" w:rsidRPr="00BB3E81">
        <w:rPr>
          <w:rStyle w:val="1f"/>
          <w:rFonts w:ascii="Times New Roman" w:hAnsi="Times New Roman" w:cs="Times New Roman"/>
          <w:b w:val="0"/>
          <w:sz w:val="24"/>
          <w:szCs w:val="24"/>
        </w:rPr>
        <w:t>Кумакинское</w:t>
      </w:r>
      <w:r w:rsidRPr="00BB3E81">
        <w:rPr>
          <w:rStyle w:val="1f"/>
          <w:rFonts w:ascii="Times New Roman" w:hAnsi="Times New Roman" w:cs="Times New Roman"/>
          <w:b w:val="0"/>
          <w:sz w:val="24"/>
          <w:szCs w:val="24"/>
        </w:rPr>
        <w:t>»</w:t>
      </w:r>
    </w:p>
    <w:p w:rsidR="00A16654" w:rsidRPr="00BB3E81" w:rsidRDefault="00A16654" w:rsidP="00130C1A">
      <w:pPr>
        <w:pStyle w:val="ConsTitle"/>
        <w:widowControl/>
        <w:ind w:left="6521" w:right="0"/>
        <w:jc w:val="both"/>
        <w:rPr>
          <w:rStyle w:val="1f"/>
          <w:rFonts w:ascii="Times New Roman" w:hAnsi="Times New Roman" w:cs="Times New Roman"/>
          <w:b w:val="0"/>
          <w:sz w:val="24"/>
          <w:szCs w:val="24"/>
        </w:rPr>
      </w:pPr>
      <w:r w:rsidRPr="00BB3E81">
        <w:rPr>
          <w:rStyle w:val="1f"/>
          <w:rFonts w:ascii="Times New Roman" w:hAnsi="Times New Roman" w:cs="Times New Roman"/>
          <w:b w:val="0"/>
          <w:sz w:val="24"/>
          <w:szCs w:val="24"/>
        </w:rPr>
        <w:t xml:space="preserve"> от </w:t>
      </w:r>
      <w:r w:rsidR="00490F00">
        <w:rPr>
          <w:rStyle w:val="1f"/>
          <w:rFonts w:ascii="Times New Roman" w:hAnsi="Times New Roman" w:cs="Times New Roman"/>
          <w:b w:val="0"/>
          <w:sz w:val="24"/>
          <w:szCs w:val="24"/>
        </w:rPr>
        <w:t xml:space="preserve">12.02.2025 </w:t>
      </w:r>
      <w:r w:rsidRPr="00BB3E81">
        <w:rPr>
          <w:rStyle w:val="1f"/>
          <w:rFonts w:ascii="Times New Roman" w:hAnsi="Times New Roman" w:cs="Times New Roman"/>
          <w:b w:val="0"/>
          <w:sz w:val="24"/>
          <w:szCs w:val="24"/>
        </w:rPr>
        <w:t>№</w:t>
      </w:r>
      <w:r w:rsidR="00490F00">
        <w:rPr>
          <w:rStyle w:val="1f"/>
          <w:rFonts w:ascii="Times New Roman" w:hAnsi="Times New Roman" w:cs="Times New Roman"/>
          <w:b w:val="0"/>
          <w:sz w:val="24"/>
          <w:szCs w:val="24"/>
        </w:rPr>
        <w:t xml:space="preserve"> 143</w:t>
      </w:r>
    </w:p>
    <w:p w:rsidR="00A16654" w:rsidRPr="00451671" w:rsidRDefault="00A16654" w:rsidP="00130C1A">
      <w:pPr>
        <w:pStyle w:val="ConsTitle"/>
        <w:widowControl/>
        <w:ind w:left="6521" w:right="0"/>
        <w:jc w:val="both"/>
        <w:rPr>
          <w:rStyle w:val="1f"/>
          <w:rFonts w:ascii="Times New Roman" w:eastAsia="SimSun" w:hAnsi="Times New Roman" w:cs="Times New Roman"/>
          <w:b w:val="0"/>
          <w:sz w:val="24"/>
          <w:szCs w:val="24"/>
          <w:lang w:eastAsia="zh-CN"/>
        </w:rPr>
      </w:pPr>
      <w:r w:rsidRPr="00BB3E81">
        <w:rPr>
          <w:rStyle w:val="1f"/>
          <w:rFonts w:ascii="Times New Roman" w:hAnsi="Times New Roman" w:cs="Times New Roman"/>
          <w:b w:val="0"/>
          <w:sz w:val="24"/>
          <w:szCs w:val="24"/>
        </w:rPr>
        <w:t xml:space="preserve">«Об утверждении Правил землепользования и застройки </w:t>
      </w:r>
      <w:r w:rsidR="00F50EBC" w:rsidRPr="00BB3E81">
        <w:rPr>
          <w:rStyle w:val="1f"/>
          <w:rFonts w:ascii="Times New Roman" w:hAnsi="Times New Roman" w:cs="Times New Roman"/>
          <w:b w:val="0"/>
          <w:sz w:val="24"/>
          <w:szCs w:val="24"/>
        </w:rPr>
        <w:br/>
      </w:r>
      <w:r w:rsidRPr="00BB3E81">
        <w:rPr>
          <w:rStyle w:val="1f"/>
          <w:rFonts w:ascii="Times New Roman" w:hAnsi="Times New Roman" w:cs="Times New Roman"/>
          <w:b w:val="0"/>
          <w:sz w:val="24"/>
          <w:szCs w:val="24"/>
        </w:rPr>
        <w:t>сельского поселения «</w:t>
      </w:r>
      <w:r w:rsidR="00BB3E81" w:rsidRPr="00BB3E81">
        <w:rPr>
          <w:rStyle w:val="1f"/>
          <w:rFonts w:ascii="Times New Roman" w:hAnsi="Times New Roman" w:cs="Times New Roman"/>
          <w:b w:val="0"/>
          <w:sz w:val="24"/>
          <w:szCs w:val="24"/>
        </w:rPr>
        <w:t>Кумакинское</w:t>
      </w:r>
      <w:r w:rsidRPr="00BB3E81">
        <w:rPr>
          <w:rStyle w:val="1f"/>
          <w:rFonts w:ascii="Times New Roman" w:hAnsi="Times New Roman" w:cs="Times New Roman"/>
          <w:b w:val="0"/>
          <w:sz w:val="24"/>
          <w:szCs w:val="24"/>
        </w:rPr>
        <w:t>» муниципального района «Нерчинский район»</w:t>
      </w:r>
    </w:p>
    <w:p w:rsidR="00046774" w:rsidRPr="00EA1CBB" w:rsidRDefault="00046774" w:rsidP="00046774">
      <w:pPr>
        <w:rPr>
          <w:sz w:val="28"/>
          <w:szCs w:val="28"/>
        </w:rPr>
      </w:pPr>
    </w:p>
    <w:p w:rsidR="00046774" w:rsidRPr="00EA1CBB" w:rsidRDefault="00046774" w:rsidP="00046774">
      <w:pPr>
        <w:rPr>
          <w:sz w:val="28"/>
          <w:szCs w:val="28"/>
        </w:rPr>
      </w:pPr>
    </w:p>
    <w:p w:rsidR="004A7988" w:rsidRPr="00501AE9" w:rsidRDefault="004A7988" w:rsidP="004A7988">
      <w:pPr>
        <w:pStyle w:val="37"/>
        <w:spacing w:after="0"/>
        <w:jc w:val="center"/>
        <w:rPr>
          <w:sz w:val="24"/>
          <w:szCs w:val="24"/>
        </w:rPr>
      </w:pPr>
    </w:p>
    <w:p w:rsidR="004A7988" w:rsidRPr="00501AE9" w:rsidRDefault="004A7988" w:rsidP="004A7988">
      <w:pPr>
        <w:pStyle w:val="37"/>
        <w:spacing w:after="0"/>
        <w:jc w:val="center"/>
        <w:rPr>
          <w:sz w:val="24"/>
          <w:szCs w:val="24"/>
        </w:rPr>
      </w:pPr>
    </w:p>
    <w:p w:rsidR="004A7988" w:rsidRPr="00501AE9" w:rsidRDefault="004A7988" w:rsidP="004A7988">
      <w:pPr>
        <w:pStyle w:val="37"/>
        <w:spacing w:after="0"/>
        <w:jc w:val="center"/>
        <w:rPr>
          <w:sz w:val="24"/>
          <w:szCs w:val="24"/>
        </w:rPr>
      </w:pPr>
    </w:p>
    <w:p w:rsidR="004A7988" w:rsidRPr="00501AE9" w:rsidRDefault="004A7988" w:rsidP="004A7988">
      <w:pPr>
        <w:pStyle w:val="37"/>
        <w:spacing w:after="0"/>
        <w:jc w:val="center"/>
        <w:rPr>
          <w:sz w:val="24"/>
          <w:szCs w:val="24"/>
        </w:rPr>
      </w:pPr>
    </w:p>
    <w:p w:rsidR="004A7988" w:rsidRPr="00501AE9" w:rsidRDefault="004A7988" w:rsidP="004A7988">
      <w:pPr>
        <w:pStyle w:val="37"/>
        <w:spacing w:after="0"/>
        <w:jc w:val="center"/>
        <w:rPr>
          <w:sz w:val="24"/>
          <w:szCs w:val="24"/>
        </w:rPr>
      </w:pPr>
    </w:p>
    <w:p w:rsidR="004A7988" w:rsidRPr="00501AE9" w:rsidRDefault="004A7988" w:rsidP="004A7988">
      <w:pPr>
        <w:pStyle w:val="37"/>
        <w:spacing w:after="0"/>
        <w:jc w:val="center"/>
        <w:rPr>
          <w:sz w:val="24"/>
          <w:szCs w:val="24"/>
        </w:rPr>
      </w:pPr>
    </w:p>
    <w:p w:rsidR="004A7988" w:rsidRPr="00501AE9" w:rsidRDefault="004A7988" w:rsidP="004A7988">
      <w:pPr>
        <w:pStyle w:val="37"/>
        <w:spacing w:after="0"/>
        <w:jc w:val="center"/>
        <w:rPr>
          <w:sz w:val="24"/>
          <w:szCs w:val="24"/>
        </w:rPr>
      </w:pPr>
    </w:p>
    <w:p w:rsidR="004A7988" w:rsidRPr="00501AE9" w:rsidRDefault="004A7988" w:rsidP="004A7988">
      <w:pPr>
        <w:pStyle w:val="37"/>
        <w:spacing w:after="0"/>
        <w:jc w:val="center"/>
        <w:rPr>
          <w:sz w:val="24"/>
          <w:szCs w:val="24"/>
        </w:rPr>
      </w:pPr>
    </w:p>
    <w:p w:rsidR="004A7988" w:rsidRPr="00501AE9" w:rsidRDefault="004A7988" w:rsidP="004A7988">
      <w:pPr>
        <w:pStyle w:val="37"/>
        <w:spacing w:after="0"/>
        <w:jc w:val="center"/>
        <w:rPr>
          <w:sz w:val="24"/>
          <w:szCs w:val="24"/>
        </w:rPr>
      </w:pPr>
    </w:p>
    <w:p w:rsidR="004A7988" w:rsidRPr="00501AE9" w:rsidRDefault="004A7988" w:rsidP="004A7988">
      <w:pPr>
        <w:pStyle w:val="37"/>
        <w:spacing w:after="0"/>
        <w:jc w:val="center"/>
        <w:rPr>
          <w:sz w:val="24"/>
          <w:szCs w:val="24"/>
        </w:rPr>
      </w:pPr>
    </w:p>
    <w:p w:rsidR="004A7988" w:rsidRPr="00501AE9" w:rsidRDefault="004A7988" w:rsidP="004A7988">
      <w:pPr>
        <w:pStyle w:val="37"/>
        <w:spacing w:after="0"/>
        <w:jc w:val="center"/>
        <w:rPr>
          <w:sz w:val="24"/>
          <w:szCs w:val="24"/>
        </w:rPr>
      </w:pPr>
    </w:p>
    <w:p w:rsidR="004A7988" w:rsidRPr="00501AE9" w:rsidRDefault="004A7988" w:rsidP="004A7988">
      <w:pPr>
        <w:pStyle w:val="37"/>
        <w:spacing w:after="0"/>
        <w:jc w:val="center"/>
        <w:rPr>
          <w:sz w:val="24"/>
          <w:szCs w:val="24"/>
        </w:rPr>
      </w:pPr>
    </w:p>
    <w:p w:rsidR="00A16654" w:rsidRPr="002F1AC3" w:rsidRDefault="000B2A0F" w:rsidP="00BB3E81">
      <w:pPr>
        <w:pStyle w:val="37"/>
        <w:spacing w:after="0" w:line="300" w:lineRule="auto"/>
        <w:jc w:val="center"/>
        <w:rPr>
          <w:b/>
          <w:bCs/>
          <w:caps/>
          <w:sz w:val="24"/>
          <w:szCs w:val="24"/>
        </w:rPr>
      </w:pPr>
      <w:r>
        <w:rPr>
          <w:b/>
          <w:bCs/>
          <w:caps/>
          <w:sz w:val="24"/>
          <w:szCs w:val="24"/>
        </w:rPr>
        <w:t xml:space="preserve">внесение изменений в </w:t>
      </w:r>
      <w:r w:rsidR="00A16654" w:rsidRPr="002F1AC3">
        <w:rPr>
          <w:b/>
          <w:bCs/>
          <w:caps/>
          <w:sz w:val="24"/>
          <w:szCs w:val="24"/>
        </w:rPr>
        <w:t>Правила землепользования и застройки</w:t>
      </w:r>
    </w:p>
    <w:p w:rsidR="00A16654" w:rsidRPr="002F1AC3" w:rsidRDefault="00A16654" w:rsidP="00BB3E81">
      <w:pPr>
        <w:spacing w:line="300" w:lineRule="auto"/>
        <w:jc w:val="center"/>
        <w:rPr>
          <w:b/>
          <w:bCs/>
          <w:caps/>
          <w:spacing w:val="10"/>
        </w:rPr>
      </w:pPr>
      <w:r>
        <w:rPr>
          <w:b/>
          <w:bCs/>
          <w:caps/>
          <w:spacing w:val="10"/>
        </w:rPr>
        <w:t>Сельского поселения «</w:t>
      </w:r>
      <w:r w:rsidR="00BB3E81">
        <w:rPr>
          <w:b/>
          <w:bCs/>
          <w:caps/>
          <w:spacing w:val="10"/>
        </w:rPr>
        <w:t>Кумакинское</w:t>
      </w:r>
      <w:r>
        <w:rPr>
          <w:b/>
          <w:bCs/>
          <w:caps/>
          <w:spacing w:val="10"/>
        </w:rPr>
        <w:t>»</w:t>
      </w:r>
    </w:p>
    <w:p w:rsidR="00A16654" w:rsidRDefault="00A16654" w:rsidP="00BB3E81">
      <w:pPr>
        <w:spacing w:line="300" w:lineRule="auto"/>
        <w:jc w:val="center"/>
        <w:rPr>
          <w:b/>
          <w:bCs/>
          <w:caps/>
          <w:spacing w:val="10"/>
        </w:rPr>
      </w:pPr>
      <w:r>
        <w:rPr>
          <w:b/>
          <w:bCs/>
          <w:caps/>
          <w:spacing w:val="10"/>
        </w:rPr>
        <w:t>Муниципального района «Нерчинский район»</w:t>
      </w:r>
      <w:r>
        <w:rPr>
          <w:b/>
          <w:bCs/>
          <w:caps/>
          <w:spacing w:val="10"/>
        </w:rPr>
        <w:br/>
        <w:t>Забайкальского края</w:t>
      </w:r>
    </w:p>
    <w:p w:rsidR="00A16654" w:rsidRPr="002F1AC3" w:rsidRDefault="00A16654" w:rsidP="00F50EBC">
      <w:pPr>
        <w:spacing w:line="300" w:lineRule="auto"/>
        <w:jc w:val="center"/>
      </w:pPr>
    </w:p>
    <w:p w:rsidR="00A16654" w:rsidRPr="00A16654" w:rsidRDefault="00A16654" w:rsidP="00F50EBC">
      <w:pPr>
        <w:spacing w:line="300" w:lineRule="auto"/>
        <w:jc w:val="center"/>
        <w:rPr>
          <w:b/>
          <w:bCs/>
          <w:caps/>
          <w:spacing w:val="10"/>
        </w:rPr>
      </w:pPr>
      <w:r w:rsidRPr="00A16654">
        <w:rPr>
          <w:b/>
          <w:bCs/>
          <w:caps/>
          <w:spacing w:val="10"/>
        </w:rPr>
        <w:t>ЧАСТЬ 2. ГРАДОСТРОИТЕЛЬНЫЕ РЕГЛАМЕНТЫ</w:t>
      </w:r>
    </w:p>
    <w:p w:rsidR="004A7988" w:rsidRPr="00501AE9" w:rsidRDefault="004A7988" w:rsidP="004A7988">
      <w:pPr>
        <w:spacing w:line="276" w:lineRule="auto"/>
      </w:pPr>
    </w:p>
    <w:p w:rsidR="004A7988" w:rsidRPr="00501AE9" w:rsidRDefault="004A7988" w:rsidP="004A7988">
      <w:pPr>
        <w:spacing w:line="276" w:lineRule="auto"/>
      </w:pPr>
    </w:p>
    <w:p w:rsidR="004A7988" w:rsidRPr="00501AE9" w:rsidRDefault="004A7988" w:rsidP="004A7988">
      <w:pPr>
        <w:spacing w:line="276" w:lineRule="auto"/>
      </w:pPr>
    </w:p>
    <w:p w:rsidR="004A7988" w:rsidRPr="00501AE9" w:rsidRDefault="004A7988" w:rsidP="004A7988">
      <w:pPr>
        <w:spacing w:line="276" w:lineRule="auto"/>
      </w:pPr>
    </w:p>
    <w:p w:rsidR="004A7988" w:rsidRPr="00501AE9" w:rsidRDefault="004A7988" w:rsidP="004A7988">
      <w:pPr>
        <w:spacing w:line="276" w:lineRule="auto"/>
      </w:pPr>
    </w:p>
    <w:p w:rsidR="004A7988" w:rsidRPr="00501AE9" w:rsidRDefault="004A7988" w:rsidP="004A7988">
      <w:pPr>
        <w:spacing w:line="276" w:lineRule="auto"/>
      </w:pPr>
    </w:p>
    <w:p w:rsidR="004A7988" w:rsidRPr="00501AE9" w:rsidRDefault="004A7988" w:rsidP="004A7988">
      <w:pPr>
        <w:spacing w:line="276" w:lineRule="auto"/>
      </w:pPr>
    </w:p>
    <w:p w:rsidR="004A7988" w:rsidRPr="00501AE9" w:rsidRDefault="004A7988" w:rsidP="004A7988">
      <w:pPr>
        <w:spacing w:line="276" w:lineRule="auto"/>
      </w:pPr>
    </w:p>
    <w:p w:rsidR="004A7988" w:rsidRPr="00501AE9" w:rsidRDefault="004A7988" w:rsidP="004A7988">
      <w:pPr>
        <w:spacing w:line="276" w:lineRule="auto"/>
      </w:pPr>
    </w:p>
    <w:p w:rsidR="004A7988" w:rsidRPr="00501AE9" w:rsidRDefault="004A7988" w:rsidP="004A7988">
      <w:pPr>
        <w:spacing w:line="276" w:lineRule="auto"/>
      </w:pPr>
    </w:p>
    <w:p w:rsidR="004A7988" w:rsidRDefault="004A7988" w:rsidP="004A7988">
      <w:pPr>
        <w:spacing w:line="276" w:lineRule="auto"/>
      </w:pPr>
    </w:p>
    <w:p w:rsidR="004A7988" w:rsidRPr="00501AE9" w:rsidRDefault="004A7988" w:rsidP="004A7988">
      <w:pPr>
        <w:spacing w:line="276" w:lineRule="auto"/>
      </w:pPr>
    </w:p>
    <w:p w:rsidR="004A7988" w:rsidRPr="00501AE9" w:rsidRDefault="004A7988" w:rsidP="004A7988">
      <w:pPr>
        <w:spacing w:line="276" w:lineRule="auto"/>
      </w:pPr>
    </w:p>
    <w:p w:rsidR="000B2A0F" w:rsidRDefault="000B2A0F" w:rsidP="000B2A0F">
      <w:pPr>
        <w:spacing w:line="276" w:lineRule="auto"/>
        <w:jc w:val="center"/>
        <w:rPr>
          <w:rFonts w:eastAsia="Calibri"/>
          <w:lang w:eastAsia="en-US"/>
        </w:rPr>
      </w:pPr>
    </w:p>
    <w:p w:rsidR="000B2A0F" w:rsidRDefault="000B2A0F" w:rsidP="000B2A0F">
      <w:pPr>
        <w:spacing w:line="276" w:lineRule="auto"/>
        <w:jc w:val="center"/>
        <w:rPr>
          <w:rFonts w:eastAsia="Calibri"/>
          <w:lang w:eastAsia="en-US"/>
        </w:rPr>
      </w:pPr>
    </w:p>
    <w:p w:rsidR="000B2A0F" w:rsidRPr="00501AE9" w:rsidRDefault="000B2A0F" w:rsidP="000B2A0F">
      <w:pPr>
        <w:spacing w:line="276" w:lineRule="auto"/>
        <w:jc w:val="center"/>
      </w:pPr>
      <w:r w:rsidRPr="002F1AC3">
        <w:rPr>
          <w:rFonts w:eastAsia="Calibri"/>
          <w:lang w:eastAsia="en-US"/>
        </w:rPr>
        <w:t>20</w:t>
      </w:r>
      <w:r w:rsidR="002C6104">
        <w:rPr>
          <w:rFonts w:eastAsia="Calibri"/>
          <w:lang w:eastAsia="en-US"/>
        </w:rPr>
        <w:t>2</w:t>
      </w:r>
      <w:r w:rsidR="00DF0274">
        <w:rPr>
          <w:rFonts w:eastAsia="Calibri"/>
          <w:lang w:eastAsia="en-US"/>
        </w:rPr>
        <w:t>3</w:t>
      </w:r>
      <w:r w:rsidRPr="002F1AC3">
        <w:rPr>
          <w:rFonts w:eastAsia="Calibri"/>
          <w:lang w:eastAsia="en-US"/>
        </w:rPr>
        <w:t xml:space="preserve"> год</w:t>
      </w:r>
    </w:p>
    <w:p w:rsidR="00344B30" w:rsidRPr="00501AE9" w:rsidRDefault="00344B30" w:rsidP="00F2745E">
      <w:pPr>
        <w:widowControl w:val="0"/>
        <w:sectPr w:rsidR="00344B30" w:rsidRPr="00501AE9" w:rsidSect="009A5068">
          <w:headerReference w:type="default" r:id="rId8"/>
          <w:headerReference w:type="first" r:id="rId9"/>
          <w:pgSz w:w="11906" w:h="16838"/>
          <w:pgMar w:top="1134" w:right="567" w:bottom="1134" w:left="1418" w:header="567" w:footer="567" w:gutter="0"/>
          <w:cols w:space="708"/>
          <w:titlePg/>
          <w:docGrid w:linePitch="360"/>
        </w:sectPr>
      </w:pPr>
    </w:p>
    <w:p w:rsidR="00A43151" w:rsidRPr="0016795C" w:rsidRDefault="00907467" w:rsidP="0016795C">
      <w:pPr>
        <w:spacing w:line="300" w:lineRule="auto"/>
        <w:jc w:val="center"/>
        <w:rPr>
          <w:b/>
          <w:bCs/>
        </w:rPr>
      </w:pPr>
      <w:r w:rsidRPr="0016795C">
        <w:rPr>
          <w:b/>
          <w:bCs/>
        </w:rPr>
        <w:lastRenderedPageBreak/>
        <w:t>Содержание</w:t>
      </w:r>
    </w:p>
    <w:p w:rsidR="0016795C" w:rsidRPr="0016795C" w:rsidRDefault="00781247" w:rsidP="00500139">
      <w:pPr>
        <w:pStyle w:val="12"/>
        <w:spacing w:before="0" w:after="0" w:line="300" w:lineRule="auto"/>
        <w:outlineLvl w:val="9"/>
        <w:rPr>
          <w:rFonts w:asciiTheme="minorHAnsi" w:eastAsiaTheme="minorEastAsia" w:hAnsiTheme="minorHAnsi" w:cstheme="minorBidi"/>
          <w:b w:val="0"/>
          <w:caps w:val="0"/>
          <w:noProof/>
          <w:kern w:val="0"/>
          <w:sz w:val="22"/>
          <w:szCs w:val="22"/>
          <w:lang w:eastAsia="ru-RU"/>
        </w:rPr>
      </w:pPr>
      <w:r w:rsidRPr="00781247">
        <w:rPr>
          <w:rFonts w:eastAsia="Lucida Sans Unicode" w:cs="Times New Roman"/>
          <w:b w:val="0"/>
          <w:caps w:val="0"/>
          <w:szCs w:val="24"/>
        </w:rPr>
        <w:fldChar w:fldCharType="begin"/>
      </w:r>
      <w:r w:rsidR="00A7652F" w:rsidRPr="0016795C">
        <w:rPr>
          <w:rFonts w:eastAsia="Lucida Sans Unicode" w:cs="Times New Roman"/>
          <w:b w:val="0"/>
          <w:szCs w:val="24"/>
        </w:rPr>
        <w:instrText xml:space="preserve"> TOC \o "1-3" \h \z \u </w:instrText>
      </w:r>
      <w:r w:rsidRPr="00781247">
        <w:rPr>
          <w:rFonts w:eastAsia="Lucida Sans Unicode" w:cs="Times New Roman"/>
          <w:b w:val="0"/>
          <w:caps w:val="0"/>
          <w:szCs w:val="24"/>
        </w:rPr>
        <w:fldChar w:fldCharType="separate"/>
      </w:r>
      <w:hyperlink w:anchor="_Toc35612556" w:history="1">
        <w:r w:rsidR="0016795C" w:rsidRPr="0016795C">
          <w:rPr>
            <w:rStyle w:val="a9"/>
            <w:b w:val="0"/>
            <w:noProof/>
          </w:rPr>
          <w:t>ЧАСТЬ 2. ГРАДОСТРОИТЕЛЬНЫЕ РЕГЛАМЕНТЫ</w:t>
        </w:r>
        <w:r w:rsidR="0016795C" w:rsidRPr="0016795C">
          <w:rPr>
            <w:b w:val="0"/>
            <w:noProof/>
            <w:webHidden/>
          </w:rPr>
          <w:tab/>
        </w:r>
        <w:r w:rsidRPr="0016795C">
          <w:rPr>
            <w:b w:val="0"/>
            <w:noProof/>
            <w:webHidden/>
          </w:rPr>
          <w:fldChar w:fldCharType="begin"/>
        </w:r>
        <w:r w:rsidR="0016795C" w:rsidRPr="0016795C">
          <w:rPr>
            <w:b w:val="0"/>
            <w:noProof/>
            <w:webHidden/>
          </w:rPr>
          <w:instrText xml:space="preserve"> PAGEREF _Toc35612556 \h </w:instrText>
        </w:r>
        <w:r w:rsidRPr="0016795C">
          <w:rPr>
            <w:b w:val="0"/>
            <w:noProof/>
            <w:webHidden/>
          </w:rPr>
        </w:r>
        <w:r w:rsidRPr="0016795C">
          <w:rPr>
            <w:b w:val="0"/>
            <w:noProof/>
            <w:webHidden/>
          </w:rPr>
          <w:fldChar w:fldCharType="separate"/>
        </w:r>
        <w:r w:rsidR="00027BE9">
          <w:rPr>
            <w:b w:val="0"/>
            <w:noProof/>
            <w:webHidden/>
          </w:rPr>
          <w:t>4</w:t>
        </w:r>
        <w:r w:rsidRPr="0016795C">
          <w:rPr>
            <w:b w:val="0"/>
            <w:noProof/>
            <w:webHidden/>
          </w:rPr>
          <w:fldChar w:fldCharType="end"/>
        </w:r>
      </w:hyperlink>
    </w:p>
    <w:p w:rsidR="0016795C" w:rsidRPr="0016795C" w:rsidRDefault="00781247" w:rsidP="00500139">
      <w:pPr>
        <w:pStyle w:val="23"/>
        <w:tabs>
          <w:tab w:val="right" w:leader="dot" w:pos="9911"/>
        </w:tabs>
        <w:spacing w:line="300" w:lineRule="auto"/>
        <w:rPr>
          <w:rFonts w:asciiTheme="minorHAnsi" w:eastAsiaTheme="minorEastAsia" w:hAnsiTheme="minorHAnsi" w:cstheme="minorBidi"/>
          <w:b w:val="0"/>
          <w:smallCaps w:val="0"/>
          <w:sz w:val="22"/>
        </w:rPr>
      </w:pPr>
      <w:hyperlink w:anchor="_Toc35612557" w:history="1">
        <w:r w:rsidR="0016795C" w:rsidRPr="0016795C">
          <w:rPr>
            <w:rStyle w:val="a9"/>
            <w:b w:val="0"/>
          </w:rPr>
          <w:t>ГЛАВА 1. ГРАДОСТРОИТЕЛЬНЫЕ РЕГЛАМЕНТЫ</w:t>
        </w:r>
        <w:r w:rsidR="0016795C" w:rsidRPr="0016795C">
          <w:rPr>
            <w:b w:val="0"/>
            <w:webHidden/>
          </w:rPr>
          <w:tab/>
        </w:r>
        <w:r w:rsidRPr="0016795C">
          <w:rPr>
            <w:b w:val="0"/>
            <w:webHidden/>
          </w:rPr>
          <w:fldChar w:fldCharType="begin"/>
        </w:r>
        <w:r w:rsidR="0016795C" w:rsidRPr="0016795C">
          <w:rPr>
            <w:b w:val="0"/>
            <w:webHidden/>
          </w:rPr>
          <w:instrText xml:space="preserve"> PAGEREF _Toc35612557 \h </w:instrText>
        </w:r>
        <w:r w:rsidRPr="0016795C">
          <w:rPr>
            <w:b w:val="0"/>
            <w:webHidden/>
          </w:rPr>
        </w:r>
        <w:r w:rsidRPr="0016795C">
          <w:rPr>
            <w:b w:val="0"/>
            <w:webHidden/>
          </w:rPr>
          <w:fldChar w:fldCharType="separate"/>
        </w:r>
        <w:r w:rsidR="00027BE9">
          <w:rPr>
            <w:b w:val="0"/>
            <w:webHidden/>
          </w:rPr>
          <w:t>4</w:t>
        </w:r>
        <w:r w:rsidRPr="0016795C">
          <w:rPr>
            <w:b w:val="0"/>
            <w:webHidden/>
          </w:rPr>
          <w:fldChar w:fldCharType="end"/>
        </w:r>
      </w:hyperlink>
    </w:p>
    <w:p w:rsidR="0016795C" w:rsidRPr="0016795C" w:rsidRDefault="00781247" w:rsidP="00500139">
      <w:pPr>
        <w:pStyle w:val="34"/>
        <w:rPr>
          <w:rFonts w:asciiTheme="minorHAnsi" w:eastAsiaTheme="minorEastAsia" w:hAnsiTheme="minorHAnsi" w:cstheme="minorBidi"/>
          <w:noProof/>
          <w:sz w:val="22"/>
          <w:szCs w:val="22"/>
        </w:rPr>
      </w:pPr>
      <w:hyperlink w:anchor="_Toc35612558" w:history="1">
        <w:r w:rsidR="0016795C" w:rsidRPr="0016795C">
          <w:rPr>
            <w:rStyle w:val="a9"/>
            <w:noProof/>
          </w:rPr>
          <w:t>Статья 1. Перечень зон, выделенных на Карте градостроительного зонирования</w:t>
        </w:r>
        <w:r w:rsidR="0016795C" w:rsidRPr="0016795C">
          <w:rPr>
            <w:noProof/>
            <w:webHidden/>
          </w:rPr>
          <w:tab/>
        </w:r>
        <w:r w:rsidRPr="0016795C">
          <w:rPr>
            <w:noProof/>
            <w:webHidden/>
          </w:rPr>
          <w:fldChar w:fldCharType="begin"/>
        </w:r>
        <w:r w:rsidR="0016795C" w:rsidRPr="0016795C">
          <w:rPr>
            <w:noProof/>
            <w:webHidden/>
          </w:rPr>
          <w:instrText xml:space="preserve"> PAGEREF _Toc35612558 \h </w:instrText>
        </w:r>
        <w:r w:rsidRPr="0016795C">
          <w:rPr>
            <w:noProof/>
            <w:webHidden/>
          </w:rPr>
        </w:r>
        <w:r w:rsidRPr="0016795C">
          <w:rPr>
            <w:noProof/>
            <w:webHidden/>
          </w:rPr>
          <w:fldChar w:fldCharType="separate"/>
        </w:r>
        <w:r w:rsidR="00027BE9">
          <w:rPr>
            <w:noProof/>
            <w:webHidden/>
          </w:rPr>
          <w:t>4</w:t>
        </w:r>
        <w:r w:rsidRPr="0016795C">
          <w:rPr>
            <w:noProof/>
            <w:webHidden/>
          </w:rPr>
          <w:fldChar w:fldCharType="end"/>
        </w:r>
      </w:hyperlink>
    </w:p>
    <w:p w:rsidR="0016795C" w:rsidRPr="0016795C" w:rsidRDefault="00781247" w:rsidP="00500139">
      <w:pPr>
        <w:pStyle w:val="34"/>
        <w:rPr>
          <w:rFonts w:asciiTheme="minorHAnsi" w:eastAsiaTheme="minorEastAsia" w:hAnsiTheme="minorHAnsi" w:cstheme="minorBidi"/>
          <w:noProof/>
          <w:sz w:val="22"/>
          <w:szCs w:val="22"/>
        </w:rPr>
      </w:pPr>
      <w:hyperlink w:anchor="_Toc35612559" w:history="1">
        <w:r w:rsidR="0016795C" w:rsidRPr="0016795C">
          <w:rPr>
            <w:rStyle w:val="a9"/>
            <w:noProof/>
          </w:rPr>
          <w:t>Статья 2. Общие положения в части видов разрешенного использования земельных участков и объектов капитального строительства</w:t>
        </w:r>
        <w:r w:rsidR="0016795C" w:rsidRPr="0016795C">
          <w:rPr>
            <w:noProof/>
            <w:webHidden/>
          </w:rPr>
          <w:tab/>
        </w:r>
        <w:r w:rsidRPr="0016795C">
          <w:rPr>
            <w:noProof/>
            <w:webHidden/>
          </w:rPr>
          <w:fldChar w:fldCharType="begin"/>
        </w:r>
        <w:r w:rsidR="0016795C" w:rsidRPr="0016795C">
          <w:rPr>
            <w:noProof/>
            <w:webHidden/>
          </w:rPr>
          <w:instrText xml:space="preserve"> PAGEREF _Toc35612559 \h </w:instrText>
        </w:r>
        <w:r w:rsidRPr="0016795C">
          <w:rPr>
            <w:noProof/>
            <w:webHidden/>
          </w:rPr>
        </w:r>
        <w:r w:rsidRPr="0016795C">
          <w:rPr>
            <w:noProof/>
            <w:webHidden/>
          </w:rPr>
          <w:fldChar w:fldCharType="separate"/>
        </w:r>
        <w:r w:rsidR="00027BE9">
          <w:rPr>
            <w:noProof/>
            <w:webHidden/>
          </w:rPr>
          <w:t>4</w:t>
        </w:r>
        <w:r w:rsidRPr="0016795C">
          <w:rPr>
            <w:noProof/>
            <w:webHidden/>
          </w:rPr>
          <w:fldChar w:fldCharType="end"/>
        </w:r>
      </w:hyperlink>
    </w:p>
    <w:p w:rsidR="0016795C" w:rsidRPr="0016795C" w:rsidRDefault="00781247" w:rsidP="00500139">
      <w:pPr>
        <w:pStyle w:val="34"/>
        <w:rPr>
          <w:rFonts w:asciiTheme="minorHAnsi" w:eastAsiaTheme="minorEastAsia" w:hAnsiTheme="minorHAnsi" w:cstheme="minorBidi"/>
          <w:noProof/>
          <w:sz w:val="22"/>
          <w:szCs w:val="22"/>
        </w:rPr>
      </w:pPr>
      <w:hyperlink w:anchor="_Toc35612560" w:history="1">
        <w:r w:rsidR="0016795C" w:rsidRPr="0016795C">
          <w:rPr>
            <w:rStyle w:val="a9"/>
            <w:noProof/>
          </w:rPr>
          <w:t>Статья 3. Общие положения в части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r w:rsidR="0016795C" w:rsidRPr="0016795C">
          <w:rPr>
            <w:noProof/>
            <w:webHidden/>
          </w:rPr>
          <w:tab/>
        </w:r>
        <w:r w:rsidRPr="0016795C">
          <w:rPr>
            <w:noProof/>
            <w:webHidden/>
          </w:rPr>
          <w:fldChar w:fldCharType="begin"/>
        </w:r>
        <w:r w:rsidR="0016795C" w:rsidRPr="0016795C">
          <w:rPr>
            <w:noProof/>
            <w:webHidden/>
          </w:rPr>
          <w:instrText xml:space="preserve"> PAGEREF _Toc35612560 \h </w:instrText>
        </w:r>
        <w:r w:rsidRPr="0016795C">
          <w:rPr>
            <w:noProof/>
            <w:webHidden/>
          </w:rPr>
        </w:r>
        <w:r w:rsidRPr="0016795C">
          <w:rPr>
            <w:noProof/>
            <w:webHidden/>
          </w:rPr>
          <w:fldChar w:fldCharType="separate"/>
        </w:r>
        <w:r w:rsidR="00027BE9">
          <w:rPr>
            <w:noProof/>
            <w:webHidden/>
          </w:rPr>
          <w:t>5</w:t>
        </w:r>
        <w:r w:rsidRPr="0016795C">
          <w:rPr>
            <w:noProof/>
            <w:webHidden/>
          </w:rPr>
          <w:fldChar w:fldCharType="end"/>
        </w:r>
      </w:hyperlink>
    </w:p>
    <w:p w:rsidR="0016795C" w:rsidRPr="0016795C" w:rsidRDefault="00781247" w:rsidP="00500139">
      <w:pPr>
        <w:pStyle w:val="23"/>
        <w:tabs>
          <w:tab w:val="right" w:leader="dot" w:pos="9911"/>
        </w:tabs>
        <w:spacing w:line="300" w:lineRule="auto"/>
        <w:rPr>
          <w:rFonts w:asciiTheme="minorHAnsi" w:eastAsiaTheme="minorEastAsia" w:hAnsiTheme="minorHAnsi" w:cstheme="minorBidi"/>
          <w:b w:val="0"/>
          <w:smallCaps w:val="0"/>
          <w:sz w:val="22"/>
        </w:rPr>
      </w:pPr>
      <w:hyperlink w:anchor="_Toc35612561" w:history="1">
        <w:r w:rsidR="0016795C" w:rsidRPr="0016795C">
          <w:rPr>
            <w:rStyle w:val="a9"/>
            <w:rFonts w:cs="Times New Roman"/>
            <w:b w:val="0"/>
          </w:rPr>
          <w:t>ГЛАВА 2. ГРАДОСТРОИТЕЛЬНЫЕ РЕГЛАМЕНТЫ В ЧАСТИ ВИДОВ РАЗРЕШЕННОГО ИСПОЛЬЗОВАНИЯ ЗЕМЕЛЬНЫХ УЧАСТКОВ И ОБЪЕКТОВ КАПИТАЛЬНОГО СТРОИТЕЛЬСТВА, ПРЕДЕЛЬНЫХ РАЗМЕРОВ ЗЕМЕЛЬНЫХ УЧАСТКОВ И ПРЕДЕЛЬНЫХ ПАРАМЕТРОВ РАЗРЕШЕННОГО СТРОИТЕЛЬСТВА, РЕКОНСТРУКЦИИ ОБЪЕКТОВ КАПИТАЛЬНОГО СТРОИТЕЛЬСТВА ПО ТЕРРИТОРИАЛЬНЫМ ЗОНАМ</w:t>
        </w:r>
        <w:r w:rsidR="0016795C" w:rsidRPr="0016795C">
          <w:rPr>
            <w:b w:val="0"/>
            <w:webHidden/>
          </w:rPr>
          <w:tab/>
        </w:r>
        <w:r w:rsidRPr="0016795C">
          <w:rPr>
            <w:b w:val="0"/>
            <w:webHidden/>
          </w:rPr>
          <w:fldChar w:fldCharType="begin"/>
        </w:r>
        <w:r w:rsidR="0016795C" w:rsidRPr="0016795C">
          <w:rPr>
            <w:b w:val="0"/>
            <w:webHidden/>
          </w:rPr>
          <w:instrText xml:space="preserve"> PAGEREF _Toc35612561 \h </w:instrText>
        </w:r>
        <w:r w:rsidRPr="0016795C">
          <w:rPr>
            <w:b w:val="0"/>
            <w:webHidden/>
          </w:rPr>
        </w:r>
        <w:r w:rsidRPr="0016795C">
          <w:rPr>
            <w:b w:val="0"/>
            <w:webHidden/>
          </w:rPr>
          <w:fldChar w:fldCharType="separate"/>
        </w:r>
        <w:r w:rsidR="00027BE9">
          <w:rPr>
            <w:b w:val="0"/>
            <w:webHidden/>
          </w:rPr>
          <w:t>7</w:t>
        </w:r>
        <w:r w:rsidRPr="0016795C">
          <w:rPr>
            <w:b w:val="0"/>
            <w:webHidden/>
          </w:rPr>
          <w:fldChar w:fldCharType="end"/>
        </w:r>
      </w:hyperlink>
    </w:p>
    <w:p w:rsidR="0016795C" w:rsidRPr="0016795C" w:rsidRDefault="00781247" w:rsidP="00500139">
      <w:pPr>
        <w:pStyle w:val="34"/>
        <w:rPr>
          <w:rFonts w:asciiTheme="minorHAnsi" w:eastAsiaTheme="minorEastAsia" w:hAnsiTheme="minorHAnsi" w:cstheme="minorBidi"/>
          <w:noProof/>
          <w:sz w:val="22"/>
          <w:szCs w:val="22"/>
        </w:rPr>
      </w:pPr>
      <w:hyperlink w:anchor="_Toc35612562" w:history="1">
        <w:r w:rsidR="0016795C" w:rsidRPr="0016795C">
          <w:rPr>
            <w:rStyle w:val="a9"/>
            <w:noProof/>
          </w:rPr>
          <w:t>Статья 4. Градостроительны</w:t>
        </w:r>
        <w:r w:rsidR="003A2860">
          <w:rPr>
            <w:rStyle w:val="a9"/>
            <w:noProof/>
          </w:rPr>
          <w:t>е</w:t>
        </w:r>
        <w:r w:rsidR="0016795C" w:rsidRPr="0016795C">
          <w:rPr>
            <w:rStyle w:val="a9"/>
            <w:noProof/>
          </w:rPr>
          <w:t xml:space="preserve"> регламент</w:t>
        </w:r>
        <w:r w:rsidR="003A2860">
          <w:rPr>
            <w:rStyle w:val="a9"/>
            <w:noProof/>
          </w:rPr>
          <w:t>ы</w:t>
        </w:r>
        <w:r w:rsidR="0016795C" w:rsidRPr="0016795C">
          <w:rPr>
            <w:rStyle w:val="a9"/>
            <w:noProof/>
          </w:rPr>
          <w:t>. Жилые зоны (Ж)</w:t>
        </w:r>
        <w:r w:rsidR="0016795C" w:rsidRPr="0016795C">
          <w:rPr>
            <w:noProof/>
            <w:webHidden/>
          </w:rPr>
          <w:tab/>
        </w:r>
        <w:r w:rsidRPr="0016795C">
          <w:rPr>
            <w:noProof/>
            <w:webHidden/>
          </w:rPr>
          <w:fldChar w:fldCharType="begin"/>
        </w:r>
        <w:r w:rsidR="0016795C" w:rsidRPr="0016795C">
          <w:rPr>
            <w:noProof/>
            <w:webHidden/>
          </w:rPr>
          <w:instrText xml:space="preserve"> PAGEREF _Toc35612562 \h </w:instrText>
        </w:r>
        <w:r w:rsidRPr="0016795C">
          <w:rPr>
            <w:noProof/>
            <w:webHidden/>
          </w:rPr>
        </w:r>
        <w:r w:rsidRPr="0016795C">
          <w:rPr>
            <w:noProof/>
            <w:webHidden/>
          </w:rPr>
          <w:fldChar w:fldCharType="separate"/>
        </w:r>
        <w:r w:rsidR="00027BE9">
          <w:rPr>
            <w:noProof/>
            <w:webHidden/>
          </w:rPr>
          <w:t>7</w:t>
        </w:r>
        <w:r w:rsidRPr="0016795C">
          <w:rPr>
            <w:noProof/>
            <w:webHidden/>
          </w:rPr>
          <w:fldChar w:fldCharType="end"/>
        </w:r>
      </w:hyperlink>
    </w:p>
    <w:p w:rsidR="0016795C" w:rsidRPr="0016795C" w:rsidRDefault="00781247" w:rsidP="00500139">
      <w:pPr>
        <w:pStyle w:val="34"/>
        <w:rPr>
          <w:rFonts w:asciiTheme="minorHAnsi" w:eastAsiaTheme="minorEastAsia" w:hAnsiTheme="minorHAnsi" w:cstheme="minorBidi"/>
          <w:noProof/>
          <w:sz w:val="22"/>
          <w:szCs w:val="22"/>
        </w:rPr>
      </w:pPr>
      <w:hyperlink w:anchor="_Toc35612563" w:history="1">
        <w:r w:rsidR="0016795C" w:rsidRPr="0016795C">
          <w:rPr>
            <w:rStyle w:val="a9"/>
            <w:noProof/>
          </w:rPr>
          <w:t>Статья 4.1. Ж-1. Зона застройки индивидуальными жилыми домами</w:t>
        </w:r>
        <w:r w:rsidR="0016795C" w:rsidRPr="0016795C">
          <w:rPr>
            <w:noProof/>
            <w:webHidden/>
          </w:rPr>
          <w:tab/>
        </w:r>
        <w:r w:rsidRPr="0016795C">
          <w:rPr>
            <w:noProof/>
            <w:webHidden/>
          </w:rPr>
          <w:fldChar w:fldCharType="begin"/>
        </w:r>
        <w:r w:rsidR="0016795C" w:rsidRPr="0016795C">
          <w:rPr>
            <w:noProof/>
            <w:webHidden/>
          </w:rPr>
          <w:instrText xml:space="preserve"> PAGEREF _Toc35612563 \h </w:instrText>
        </w:r>
        <w:r w:rsidRPr="0016795C">
          <w:rPr>
            <w:noProof/>
            <w:webHidden/>
          </w:rPr>
        </w:r>
        <w:r w:rsidRPr="0016795C">
          <w:rPr>
            <w:noProof/>
            <w:webHidden/>
          </w:rPr>
          <w:fldChar w:fldCharType="separate"/>
        </w:r>
        <w:r w:rsidR="00027BE9">
          <w:rPr>
            <w:noProof/>
            <w:webHidden/>
          </w:rPr>
          <w:t>7</w:t>
        </w:r>
        <w:r w:rsidRPr="0016795C">
          <w:rPr>
            <w:noProof/>
            <w:webHidden/>
          </w:rPr>
          <w:fldChar w:fldCharType="end"/>
        </w:r>
      </w:hyperlink>
    </w:p>
    <w:p w:rsidR="0016795C" w:rsidRPr="0016795C" w:rsidRDefault="00781247" w:rsidP="00500139">
      <w:pPr>
        <w:pStyle w:val="34"/>
        <w:rPr>
          <w:rFonts w:asciiTheme="minorHAnsi" w:eastAsiaTheme="minorEastAsia" w:hAnsiTheme="minorHAnsi" w:cstheme="minorBidi"/>
          <w:noProof/>
          <w:sz w:val="22"/>
          <w:szCs w:val="22"/>
        </w:rPr>
      </w:pPr>
      <w:hyperlink w:anchor="_Toc35612564" w:history="1">
        <w:r w:rsidR="0016795C" w:rsidRPr="0016795C">
          <w:rPr>
            <w:rStyle w:val="a9"/>
            <w:noProof/>
          </w:rPr>
          <w:t>Статья 5. Градостроительные регламенты. Общественно-деловые зоны (ОД)</w:t>
        </w:r>
        <w:r w:rsidR="0016795C" w:rsidRPr="0016795C">
          <w:rPr>
            <w:noProof/>
            <w:webHidden/>
          </w:rPr>
          <w:tab/>
        </w:r>
        <w:r w:rsidRPr="0016795C">
          <w:rPr>
            <w:noProof/>
            <w:webHidden/>
          </w:rPr>
          <w:fldChar w:fldCharType="begin"/>
        </w:r>
        <w:r w:rsidR="0016795C" w:rsidRPr="0016795C">
          <w:rPr>
            <w:noProof/>
            <w:webHidden/>
          </w:rPr>
          <w:instrText xml:space="preserve"> PAGEREF _Toc35612564 \h </w:instrText>
        </w:r>
        <w:r w:rsidRPr="0016795C">
          <w:rPr>
            <w:noProof/>
            <w:webHidden/>
          </w:rPr>
        </w:r>
        <w:r w:rsidRPr="0016795C">
          <w:rPr>
            <w:noProof/>
            <w:webHidden/>
          </w:rPr>
          <w:fldChar w:fldCharType="separate"/>
        </w:r>
        <w:r w:rsidR="00027BE9">
          <w:rPr>
            <w:noProof/>
            <w:webHidden/>
          </w:rPr>
          <w:t>21</w:t>
        </w:r>
        <w:r w:rsidRPr="0016795C">
          <w:rPr>
            <w:noProof/>
            <w:webHidden/>
          </w:rPr>
          <w:fldChar w:fldCharType="end"/>
        </w:r>
      </w:hyperlink>
    </w:p>
    <w:p w:rsidR="0016795C" w:rsidRPr="0016795C" w:rsidRDefault="00781247" w:rsidP="00500139">
      <w:pPr>
        <w:pStyle w:val="34"/>
        <w:rPr>
          <w:rFonts w:asciiTheme="minorHAnsi" w:eastAsiaTheme="minorEastAsia" w:hAnsiTheme="minorHAnsi" w:cstheme="minorBidi"/>
          <w:noProof/>
          <w:sz w:val="22"/>
          <w:szCs w:val="22"/>
        </w:rPr>
      </w:pPr>
      <w:hyperlink w:anchor="_Toc35612565" w:history="1">
        <w:r w:rsidR="0016795C" w:rsidRPr="0016795C">
          <w:rPr>
            <w:rStyle w:val="a9"/>
            <w:noProof/>
          </w:rPr>
          <w:t>Статья 5.1. ОД-1. Многофункциональная общественно-деловая зона</w:t>
        </w:r>
        <w:r w:rsidR="0016795C" w:rsidRPr="0016795C">
          <w:rPr>
            <w:noProof/>
            <w:webHidden/>
          </w:rPr>
          <w:tab/>
        </w:r>
        <w:r w:rsidRPr="0016795C">
          <w:rPr>
            <w:noProof/>
            <w:webHidden/>
          </w:rPr>
          <w:fldChar w:fldCharType="begin"/>
        </w:r>
        <w:r w:rsidR="0016795C" w:rsidRPr="0016795C">
          <w:rPr>
            <w:noProof/>
            <w:webHidden/>
          </w:rPr>
          <w:instrText xml:space="preserve"> PAGEREF _Toc35612565 \h </w:instrText>
        </w:r>
        <w:r w:rsidRPr="0016795C">
          <w:rPr>
            <w:noProof/>
            <w:webHidden/>
          </w:rPr>
        </w:r>
        <w:r w:rsidRPr="0016795C">
          <w:rPr>
            <w:noProof/>
            <w:webHidden/>
          </w:rPr>
          <w:fldChar w:fldCharType="separate"/>
        </w:r>
        <w:r w:rsidR="00027BE9">
          <w:rPr>
            <w:noProof/>
            <w:webHidden/>
          </w:rPr>
          <w:t>21</w:t>
        </w:r>
        <w:r w:rsidRPr="0016795C">
          <w:rPr>
            <w:noProof/>
            <w:webHidden/>
          </w:rPr>
          <w:fldChar w:fldCharType="end"/>
        </w:r>
      </w:hyperlink>
    </w:p>
    <w:p w:rsidR="0016795C" w:rsidRPr="0016795C" w:rsidRDefault="00781247" w:rsidP="00500139">
      <w:pPr>
        <w:pStyle w:val="34"/>
        <w:rPr>
          <w:rFonts w:asciiTheme="minorHAnsi" w:eastAsiaTheme="minorEastAsia" w:hAnsiTheme="minorHAnsi" w:cstheme="minorBidi"/>
          <w:noProof/>
          <w:sz w:val="22"/>
          <w:szCs w:val="22"/>
        </w:rPr>
      </w:pPr>
      <w:hyperlink w:anchor="_Toc35612566" w:history="1">
        <w:r w:rsidR="0016795C" w:rsidRPr="0016795C">
          <w:rPr>
            <w:rStyle w:val="a9"/>
            <w:noProof/>
          </w:rPr>
          <w:t>Статья 6. Градостроительные регламенты. Зоны инженерной и транспортной инфраструктур</w:t>
        </w:r>
        <w:r w:rsidR="0016795C" w:rsidRPr="0016795C">
          <w:rPr>
            <w:noProof/>
            <w:webHidden/>
          </w:rPr>
          <w:tab/>
        </w:r>
        <w:r w:rsidRPr="0016795C">
          <w:rPr>
            <w:noProof/>
            <w:webHidden/>
          </w:rPr>
          <w:fldChar w:fldCharType="begin"/>
        </w:r>
        <w:r w:rsidR="0016795C" w:rsidRPr="0016795C">
          <w:rPr>
            <w:noProof/>
            <w:webHidden/>
          </w:rPr>
          <w:instrText xml:space="preserve"> PAGEREF _Toc35612566 \h </w:instrText>
        </w:r>
        <w:r w:rsidRPr="0016795C">
          <w:rPr>
            <w:noProof/>
            <w:webHidden/>
          </w:rPr>
        </w:r>
        <w:r w:rsidRPr="0016795C">
          <w:rPr>
            <w:noProof/>
            <w:webHidden/>
          </w:rPr>
          <w:fldChar w:fldCharType="separate"/>
        </w:r>
        <w:r w:rsidR="00027BE9">
          <w:rPr>
            <w:noProof/>
            <w:webHidden/>
          </w:rPr>
          <w:t>29</w:t>
        </w:r>
        <w:r w:rsidRPr="0016795C">
          <w:rPr>
            <w:noProof/>
            <w:webHidden/>
          </w:rPr>
          <w:fldChar w:fldCharType="end"/>
        </w:r>
      </w:hyperlink>
    </w:p>
    <w:p w:rsidR="0016795C" w:rsidRPr="0016795C" w:rsidRDefault="00781247" w:rsidP="00500139">
      <w:pPr>
        <w:pStyle w:val="34"/>
        <w:rPr>
          <w:rFonts w:asciiTheme="minorHAnsi" w:eastAsiaTheme="minorEastAsia" w:hAnsiTheme="minorHAnsi" w:cstheme="minorBidi"/>
          <w:noProof/>
          <w:sz w:val="22"/>
          <w:szCs w:val="22"/>
        </w:rPr>
      </w:pPr>
      <w:hyperlink w:anchor="_Toc35612567" w:history="1">
        <w:r w:rsidR="0016795C" w:rsidRPr="0016795C">
          <w:rPr>
            <w:rStyle w:val="a9"/>
            <w:noProof/>
          </w:rPr>
          <w:t>Статья 6.1. ИТ-1. Зона инженерной инфраструктуры</w:t>
        </w:r>
        <w:r w:rsidR="0016795C" w:rsidRPr="0016795C">
          <w:rPr>
            <w:noProof/>
            <w:webHidden/>
          </w:rPr>
          <w:tab/>
        </w:r>
        <w:r w:rsidRPr="0016795C">
          <w:rPr>
            <w:noProof/>
            <w:webHidden/>
          </w:rPr>
          <w:fldChar w:fldCharType="begin"/>
        </w:r>
        <w:r w:rsidR="0016795C" w:rsidRPr="0016795C">
          <w:rPr>
            <w:noProof/>
            <w:webHidden/>
          </w:rPr>
          <w:instrText xml:space="preserve"> PAGEREF _Toc35612567 \h </w:instrText>
        </w:r>
        <w:r w:rsidRPr="0016795C">
          <w:rPr>
            <w:noProof/>
            <w:webHidden/>
          </w:rPr>
        </w:r>
        <w:r w:rsidRPr="0016795C">
          <w:rPr>
            <w:noProof/>
            <w:webHidden/>
          </w:rPr>
          <w:fldChar w:fldCharType="separate"/>
        </w:r>
        <w:r w:rsidR="00027BE9">
          <w:rPr>
            <w:noProof/>
            <w:webHidden/>
          </w:rPr>
          <w:t>29</w:t>
        </w:r>
        <w:r w:rsidRPr="0016795C">
          <w:rPr>
            <w:noProof/>
            <w:webHidden/>
          </w:rPr>
          <w:fldChar w:fldCharType="end"/>
        </w:r>
      </w:hyperlink>
    </w:p>
    <w:p w:rsidR="0016795C" w:rsidRPr="0016795C" w:rsidRDefault="00781247" w:rsidP="00500139">
      <w:pPr>
        <w:pStyle w:val="34"/>
        <w:rPr>
          <w:rFonts w:asciiTheme="minorHAnsi" w:eastAsiaTheme="minorEastAsia" w:hAnsiTheme="minorHAnsi" w:cstheme="minorBidi"/>
          <w:noProof/>
          <w:sz w:val="22"/>
          <w:szCs w:val="22"/>
        </w:rPr>
      </w:pPr>
      <w:hyperlink w:anchor="_Toc35612568" w:history="1">
        <w:r w:rsidR="0016795C" w:rsidRPr="0016795C">
          <w:rPr>
            <w:rStyle w:val="a9"/>
            <w:noProof/>
          </w:rPr>
          <w:t>Статья 7. Градостроительные регламенты. Производственные зоны (П)</w:t>
        </w:r>
        <w:r w:rsidR="0016795C" w:rsidRPr="0016795C">
          <w:rPr>
            <w:noProof/>
            <w:webHidden/>
          </w:rPr>
          <w:tab/>
        </w:r>
        <w:r w:rsidRPr="0016795C">
          <w:rPr>
            <w:noProof/>
            <w:webHidden/>
          </w:rPr>
          <w:fldChar w:fldCharType="begin"/>
        </w:r>
        <w:r w:rsidR="0016795C" w:rsidRPr="0016795C">
          <w:rPr>
            <w:noProof/>
            <w:webHidden/>
          </w:rPr>
          <w:instrText xml:space="preserve"> PAGEREF _Toc35612568 \h </w:instrText>
        </w:r>
        <w:r w:rsidRPr="0016795C">
          <w:rPr>
            <w:noProof/>
            <w:webHidden/>
          </w:rPr>
        </w:r>
        <w:r w:rsidRPr="0016795C">
          <w:rPr>
            <w:noProof/>
            <w:webHidden/>
          </w:rPr>
          <w:fldChar w:fldCharType="separate"/>
        </w:r>
        <w:r w:rsidR="00027BE9">
          <w:rPr>
            <w:noProof/>
            <w:webHidden/>
          </w:rPr>
          <w:t>33</w:t>
        </w:r>
        <w:r w:rsidRPr="0016795C">
          <w:rPr>
            <w:noProof/>
            <w:webHidden/>
          </w:rPr>
          <w:fldChar w:fldCharType="end"/>
        </w:r>
      </w:hyperlink>
    </w:p>
    <w:p w:rsidR="0016795C" w:rsidRPr="0016795C" w:rsidRDefault="00781247" w:rsidP="00500139">
      <w:pPr>
        <w:pStyle w:val="34"/>
        <w:rPr>
          <w:rFonts w:asciiTheme="minorHAnsi" w:eastAsiaTheme="minorEastAsia" w:hAnsiTheme="minorHAnsi" w:cstheme="minorBidi"/>
          <w:noProof/>
          <w:sz w:val="22"/>
          <w:szCs w:val="22"/>
        </w:rPr>
      </w:pPr>
      <w:hyperlink w:anchor="_Toc35612569" w:history="1">
        <w:r w:rsidR="0016795C" w:rsidRPr="0016795C">
          <w:rPr>
            <w:rStyle w:val="a9"/>
            <w:noProof/>
          </w:rPr>
          <w:t>Статья 7.1. П-1. Производственная зона</w:t>
        </w:r>
        <w:r w:rsidR="0016795C" w:rsidRPr="0016795C">
          <w:rPr>
            <w:noProof/>
            <w:webHidden/>
          </w:rPr>
          <w:tab/>
        </w:r>
        <w:r w:rsidRPr="0016795C">
          <w:rPr>
            <w:noProof/>
            <w:webHidden/>
          </w:rPr>
          <w:fldChar w:fldCharType="begin"/>
        </w:r>
        <w:r w:rsidR="0016795C" w:rsidRPr="0016795C">
          <w:rPr>
            <w:noProof/>
            <w:webHidden/>
          </w:rPr>
          <w:instrText xml:space="preserve"> PAGEREF _Toc35612569 \h </w:instrText>
        </w:r>
        <w:r w:rsidRPr="0016795C">
          <w:rPr>
            <w:noProof/>
            <w:webHidden/>
          </w:rPr>
        </w:r>
        <w:r w:rsidRPr="0016795C">
          <w:rPr>
            <w:noProof/>
            <w:webHidden/>
          </w:rPr>
          <w:fldChar w:fldCharType="separate"/>
        </w:r>
        <w:r w:rsidR="00027BE9">
          <w:rPr>
            <w:noProof/>
            <w:webHidden/>
          </w:rPr>
          <w:t>33</w:t>
        </w:r>
        <w:r w:rsidRPr="0016795C">
          <w:rPr>
            <w:noProof/>
            <w:webHidden/>
          </w:rPr>
          <w:fldChar w:fldCharType="end"/>
        </w:r>
      </w:hyperlink>
    </w:p>
    <w:p w:rsidR="0016795C" w:rsidRPr="0016795C" w:rsidRDefault="00781247" w:rsidP="00500139">
      <w:pPr>
        <w:pStyle w:val="34"/>
        <w:rPr>
          <w:rFonts w:asciiTheme="minorHAnsi" w:eastAsiaTheme="minorEastAsia" w:hAnsiTheme="minorHAnsi" w:cstheme="minorBidi"/>
          <w:noProof/>
          <w:sz w:val="22"/>
          <w:szCs w:val="22"/>
        </w:rPr>
      </w:pPr>
      <w:hyperlink w:anchor="_Toc35612570" w:history="1">
        <w:r w:rsidR="0016795C" w:rsidRPr="0016795C">
          <w:rPr>
            <w:rStyle w:val="a9"/>
            <w:noProof/>
          </w:rPr>
          <w:t>Статья 8. Градостроительные регламенты. Рекреационные зоны (Р)</w:t>
        </w:r>
        <w:r w:rsidR="0016795C" w:rsidRPr="0016795C">
          <w:rPr>
            <w:noProof/>
            <w:webHidden/>
          </w:rPr>
          <w:tab/>
        </w:r>
        <w:r w:rsidRPr="0016795C">
          <w:rPr>
            <w:noProof/>
            <w:webHidden/>
          </w:rPr>
          <w:fldChar w:fldCharType="begin"/>
        </w:r>
        <w:r w:rsidR="0016795C" w:rsidRPr="0016795C">
          <w:rPr>
            <w:noProof/>
            <w:webHidden/>
          </w:rPr>
          <w:instrText xml:space="preserve"> PAGEREF _Toc35612570 \h </w:instrText>
        </w:r>
        <w:r w:rsidRPr="0016795C">
          <w:rPr>
            <w:noProof/>
            <w:webHidden/>
          </w:rPr>
        </w:r>
        <w:r w:rsidRPr="0016795C">
          <w:rPr>
            <w:noProof/>
            <w:webHidden/>
          </w:rPr>
          <w:fldChar w:fldCharType="separate"/>
        </w:r>
        <w:r w:rsidR="00027BE9">
          <w:rPr>
            <w:noProof/>
            <w:webHidden/>
          </w:rPr>
          <w:t>42</w:t>
        </w:r>
        <w:r w:rsidRPr="0016795C">
          <w:rPr>
            <w:noProof/>
            <w:webHidden/>
          </w:rPr>
          <w:fldChar w:fldCharType="end"/>
        </w:r>
      </w:hyperlink>
    </w:p>
    <w:p w:rsidR="0016795C" w:rsidRPr="0016795C" w:rsidRDefault="00781247" w:rsidP="00500139">
      <w:pPr>
        <w:pStyle w:val="34"/>
        <w:rPr>
          <w:rFonts w:asciiTheme="minorHAnsi" w:eastAsiaTheme="minorEastAsia" w:hAnsiTheme="minorHAnsi" w:cstheme="minorBidi"/>
          <w:noProof/>
          <w:sz w:val="22"/>
          <w:szCs w:val="22"/>
        </w:rPr>
      </w:pPr>
      <w:hyperlink w:anchor="_Toc35612571" w:history="1">
        <w:r w:rsidR="0016795C" w:rsidRPr="0016795C">
          <w:rPr>
            <w:rStyle w:val="a9"/>
            <w:noProof/>
          </w:rPr>
          <w:t>Статья 8.1. Р-1. Зона озелененных территорий общего пользования (лесопарки, парки, сады, скверы, бульвары, городские леса)</w:t>
        </w:r>
        <w:r w:rsidR="0016795C" w:rsidRPr="0016795C">
          <w:rPr>
            <w:noProof/>
            <w:webHidden/>
          </w:rPr>
          <w:tab/>
        </w:r>
        <w:r w:rsidRPr="0016795C">
          <w:rPr>
            <w:noProof/>
            <w:webHidden/>
          </w:rPr>
          <w:fldChar w:fldCharType="begin"/>
        </w:r>
        <w:r w:rsidR="0016795C" w:rsidRPr="0016795C">
          <w:rPr>
            <w:noProof/>
            <w:webHidden/>
          </w:rPr>
          <w:instrText xml:space="preserve"> PAGEREF _Toc35612571 \h </w:instrText>
        </w:r>
        <w:r w:rsidRPr="0016795C">
          <w:rPr>
            <w:noProof/>
            <w:webHidden/>
          </w:rPr>
        </w:r>
        <w:r w:rsidRPr="0016795C">
          <w:rPr>
            <w:noProof/>
            <w:webHidden/>
          </w:rPr>
          <w:fldChar w:fldCharType="separate"/>
        </w:r>
        <w:r w:rsidR="00027BE9">
          <w:rPr>
            <w:noProof/>
            <w:webHidden/>
          </w:rPr>
          <w:t>42</w:t>
        </w:r>
        <w:r w:rsidRPr="0016795C">
          <w:rPr>
            <w:noProof/>
            <w:webHidden/>
          </w:rPr>
          <w:fldChar w:fldCharType="end"/>
        </w:r>
      </w:hyperlink>
    </w:p>
    <w:p w:rsidR="0016795C" w:rsidRPr="0016795C" w:rsidRDefault="00781247" w:rsidP="00500139">
      <w:pPr>
        <w:pStyle w:val="34"/>
        <w:rPr>
          <w:rFonts w:asciiTheme="minorHAnsi" w:eastAsiaTheme="minorEastAsia" w:hAnsiTheme="minorHAnsi" w:cstheme="minorBidi"/>
          <w:noProof/>
          <w:sz w:val="22"/>
          <w:szCs w:val="22"/>
        </w:rPr>
      </w:pPr>
      <w:hyperlink w:anchor="_Toc35612572" w:history="1">
        <w:r w:rsidR="0016795C" w:rsidRPr="0016795C">
          <w:rPr>
            <w:rStyle w:val="a9"/>
            <w:noProof/>
          </w:rPr>
          <w:t>Статья 8.2. Р-2. Зона природно-ландшафтных территорий</w:t>
        </w:r>
        <w:r w:rsidR="0016795C" w:rsidRPr="0016795C">
          <w:rPr>
            <w:noProof/>
            <w:webHidden/>
          </w:rPr>
          <w:tab/>
        </w:r>
        <w:r w:rsidRPr="0016795C">
          <w:rPr>
            <w:noProof/>
            <w:webHidden/>
          </w:rPr>
          <w:fldChar w:fldCharType="begin"/>
        </w:r>
        <w:r w:rsidR="0016795C" w:rsidRPr="0016795C">
          <w:rPr>
            <w:noProof/>
            <w:webHidden/>
          </w:rPr>
          <w:instrText xml:space="preserve"> PAGEREF _Toc35612572 \h </w:instrText>
        </w:r>
        <w:r w:rsidRPr="0016795C">
          <w:rPr>
            <w:noProof/>
            <w:webHidden/>
          </w:rPr>
        </w:r>
        <w:r w:rsidRPr="0016795C">
          <w:rPr>
            <w:noProof/>
            <w:webHidden/>
          </w:rPr>
          <w:fldChar w:fldCharType="separate"/>
        </w:r>
        <w:r w:rsidR="00027BE9">
          <w:rPr>
            <w:noProof/>
            <w:webHidden/>
          </w:rPr>
          <w:t>47</w:t>
        </w:r>
        <w:r w:rsidRPr="0016795C">
          <w:rPr>
            <w:noProof/>
            <w:webHidden/>
          </w:rPr>
          <w:fldChar w:fldCharType="end"/>
        </w:r>
      </w:hyperlink>
    </w:p>
    <w:p w:rsidR="0016795C" w:rsidRPr="0016795C" w:rsidRDefault="00781247" w:rsidP="00500139">
      <w:pPr>
        <w:pStyle w:val="34"/>
        <w:rPr>
          <w:rFonts w:asciiTheme="minorHAnsi" w:eastAsiaTheme="minorEastAsia" w:hAnsiTheme="minorHAnsi" w:cstheme="minorBidi"/>
          <w:noProof/>
          <w:sz w:val="22"/>
          <w:szCs w:val="22"/>
        </w:rPr>
      </w:pPr>
      <w:hyperlink w:anchor="_Toc35612573" w:history="1">
        <w:r w:rsidR="0016795C" w:rsidRPr="0016795C">
          <w:rPr>
            <w:rStyle w:val="a9"/>
            <w:noProof/>
          </w:rPr>
          <w:t>Статья 9. Градостроительные регламенты. Зоны сельскохозяйственного использования</w:t>
        </w:r>
        <w:r w:rsidR="0016795C" w:rsidRPr="0016795C">
          <w:rPr>
            <w:noProof/>
            <w:webHidden/>
          </w:rPr>
          <w:tab/>
        </w:r>
        <w:r w:rsidRPr="0016795C">
          <w:rPr>
            <w:noProof/>
            <w:webHidden/>
          </w:rPr>
          <w:fldChar w:fldCharType="begin"/>
        </w:r>
        <w:r w:rsidR="0016795C" w:rsidRPr="0016795C">
          <w:rPr>
            <w:noProof/>
            <w:webHidden/>
          </w:rPr>
          <w:instrText xml:space="preserve"> PAGEREF _Toc35612573 \h </w:instrText>
        </w:r>
        <w:r w:rsidRPr="0016795C">
          <w:rPr>
            <w:noProof/>
            <w:webHidden/>
          </w:rPr>
        </w:r>
        <w:r w:rsidRPr="0016795C">
          <w:rPr>
            <w:noProof/>
            <w:webHidden/>
          </w:rPr>
          <w:fldChar w:fldCharType="separate"/>
        </w:r>
        <w:r w:rsidR="00027BE9">
          <w:rPr>
            <w:noProof/>
            <w:webHidden/>
          </w:rPr>
          <w:t>50</w:t>
        </w:r>
        <w:r w:rsidRPr="0016795C">
          <w:rPr>
            <w:noProof/>
            <w:webHidden/>
          </w:rPr>
          <w:fldChar w:fldCharType="end"/>
        </w:r>
      </w:hyperlink>
    </w:p>
    <w:p w:rsidR="0016795C" w:rsidRPr="0016795C" w:rsidRDefault="00781247" w:rsidP="00500139">
      <w:pPr>
        <w:pStyle w:val="34"/>
        <w:rPr>
          <w:rFonts w:asciiTheme="minorHAnsi" w:eastAsiaTheme="minorEastAsia" w:hAnsiTheme="minorHAnsi" w:cstheme="minorBidi"/>
          <w:noProof/>
          <w:sz w:val="22"/>
          <w:szCs w:val="22"/>
        </w:rPr>
      </w:pPr>
      <w:hyperlink w:anchor="_Toc35612574" w:history="1">
        <w:r w:rsidR="0016795C" w:rsidRPr="0016795C">
          <w:rPr>
            <w:rStyle w:val="a9"/>
            <w:noProof/>
          </w:rPr>
          <w:t>Статья 9.1. СХ-1. Зоны сельскохозяйственного использования</w:t>
        </w:r>
        <w:r w:rsidR="0016795C" w:rsidRPr="0016795C">
          <w:rPr>
            <w:noProof/>
            <w:webHidden/>
          </w:rPr>
          <w:tab/>
        </w:r>
        <w:r w:rsidRPr="0016795C">
          <w:rPr>
            <w:noProof/>
            <w:webHidden/>
          </w:rPr>
          <w:fldChar w:fldCharType="begin"/>
        </w:r>
        <w:r w:rsidR="0016795C" w:rsidRPr="0016795C">
          <w:rPr>
            <w:noProof/>
            <w:webHidden/>
          </w:rPr>
          <w:instrText xml:space="preserve"> PAGEREF _Toc35612574 \h </w:instrText>
        </w:r>
        <w:r w:rsidRPr="0016795C">
          <w:rPr>
            <w:noProof/>
            <w:webHidden/>
          </w:rPr>
        </w:r>
        <w:r w:rsidRPr="0016795C">
          <w:rPr>
            <w:noProof/>
            <w:webHidden/>
          </w:rPr>
          <w:fldChar w:fldCharType="separate"/>
        </w:r>
        <w:r w:rsidR="00027BE9">
          <w:rPr>
            <w:noProof/>
            <w:webHidden/>
          </w:rPr>
          <w:t>50</w:t>
        </w:r>
        <w:r w:rsidRPr="0016795C">
          <w:rPr>
            <w:noProof/>
            <w:webHidden/>
          </w:rPr>
          <w:fldChar w:fldCharType="end"/>
        </w:r>
      </w:hyperlink>
    </w:p>
    <w:p w:rsidR="0016795C" w:rsidRPr="0016795C" w:rsidRDefault="00781247" w:rsidP="00500139">
      <w:pPr>
        <w:pStyle w:val="34"/>
        <w:rPr>
          <w:rFonts w:asciiTheme="minorHAnsi" w:eastAsiaTheme="minorEastAsia" w:hAnsiTheme="minorHAnsi" w:cstheme="minorBidi"/>
          <w:noProof/>
          <w:sz w:val="22"/>
          <w:szCs w:val="22"/>
        </w:rPr>
      </w:pPr>
      <w:hyperlink w:anchor="_Toc35612575" w:history="1">
        <w:r w:rsidR="0016795C" w:rsidRPr="0016795C">
          <w:rPr>
            <w:rStyle w:val="a9"/>
            <w:noProof/>
          </w:rPr>
          <w:t>Статья 10. Градостроительные регламенты. Зоны специального назначения</w:t>
        </w:r>
        <w:r w:rsidR="0016795C" w:rsidRPr="0016795C">
          <w:rPr>
            <w:noProof/>
            <w:webHidden/>
          </w:rPr>
          <w:tab/>
        </w:r>
        <w:r w:rsidRPr="0016795C">
          <w:rPr>
            <w:noProof/>
            <w:webHidden/>
          </w:rPr>
          <w:fldChar w:fldCharType="begin"/>
        </w:r>
        <w:r w:rsidR="0016795C" w:rsidRPr="0016795C">
          <w:rPr>
            <w:noProof/>
            <w:webHidden/>
          </w:rPr>
          <w:instrText xml:space="preserve"> PAGEREF _Toc35612575 \h </w:instrText>
        </w:r>
        <w:r w:rsidRPr="0016795C">
          <w:rPr>
            <w:noProof/>
            <w:webHidden/>
          </w:rPr>
        </w:r>
        <w:r w:rsidRPr="0016795C">
          <w:rPr>
            <w:noProof/>
            <w:webHidden/>
          </w:rPr>
          <w:fldChar w:fldCharType="separate"/>
        </w:r>
        <w:r w:rsidR="00027BE9">
          <w:rPr>
            <w:noProof/>
            <w:webHidden/>
          </w:rPr>
          <w:t>55</w:t>
        </w:r>
        <w:r w:rsidRPr="0016795C">
          <w:rPr>
            <w:noProof/>
            <w:webHidden/>
          </w:rPr>
          <w:fldChar w:fldCharType="end"/>
        </w:r>
      </w:hyperlink>
    </w:p>
    <w:p w:rsidR="0016795C" w:rsidRPr="0016795C" w:rsidRDefault="00781247" w:rsidP="00500139">
      <w:pPr>
        <w:pStyle w:val="34"/>
        <w:rPr>
          <w:rFonts w:asciiTheme="minorHAnsi" w:eastAsiaTheme="minorEastAsia" w:hAnsiTheme="minorHAnsi" w:cstheme="minorBidi"/>
          <w:noProof/>
          <w:sz w:val="22"/>
          <w:szCs w:val="22"/>
        </w:rPr>
      </w:pPr>
      <w:hyperlink w:anchor="_Toc35612576" w:history="1">
        <w:r w:rsidR="0016795C" w:rsidRPr="0016795C">
          <w:rPr>
            <w:rStyle w:val="a9"/>
            <w:noProof/>
          </w:rPr>
          <w:t>Статья 10.1. СП-1. Зона кладбищ</w:t>
        </w:r>
        <w:r w:rsidR="0016795C" w:rsidRPr="0016795C">
          <w:rPr>
            <w:noProof/>
            <w:webHidden/>
          </w:rPr>
          <w:tab/>
        </w:r>
        <w:r w:rsidRPr="0016795C">
          <w:rPr>
            <w:noProof/>
            <w:webHidden/>
          </w:rPr>
          <w:fldChar w:fldCharType="begin"/>
        </w:r>
        <w:r w:rsidR="0016795C" w:rsidRPr="0016795C">
          <w:rPr>
            <w:noProof/>
            <w:webHidden/>
          </w:rPr>
          <w:instrText xml:space="preserve"> PAGEREF _Toc35612576 \h </w:instrText>
        </w:r>
        <w:r w:rsidRPr="0016795C">
          <w:rPr>
            <w:noProof/>
            <w:webHidden/>
          </w:rPr>
        </w:r>
        <w:r w:rsidRPr="0016795C">
          <w:rPr>
            <w:noProof/>
            <w:webHidden/>
          </w:rPr>
          <w:fldChar w:fldCharType="separate"/>
        </w:r>
        <w:r w:rsidR="00027BE9">
          <w:rPr>
            <w:noProof/>
            <w:webHidden/>
          </w:rPr>
          <w:t>55</w:t>
        </w:r>
        <w:r w:rsidRPr="0016795C">
          <w:rPr>
            <w:noProof/>
            <w:webHidden/>
          </w:rPr>
          <w:fldChar w:fldCharType="end"/>
        </w:r>
      </w:hyperlink>
    </w:p>
    <w:p w:rsidR="0016795C" w:rsidRPr="0016795C" w:rsidRDefault="00781247" w:rsidP="00500139">
      <w:pPr>
        <w:pStyle w:val="34"/>
        <w:rPr>
          <w:rFonts w:asciiTheme="minorHAnsi" w:eastAsiaTheme="minorEastAsia" w:hAnsiTheme="minorHAnsi" w:cstheme="minorBidi"/>
          <w:noProof/>
          <w:sz w:val="22"/>
          <w:szCs w:val="22"/>
        </w:rPr>
      </w:pPr>
      <w:hyperlink w:anchor="_Toc35612577" w:history="1">
        <w:r w:rsidR="0016795C" w:rsidRPr="0016795C">
          <w:rPr>
            <w:rStyle w:val="a9"/>
            <w:noProof/>
          </w:rPr>
          <w:t>Статья 11. Градостроительные регламенты. Предельные параметры земельных участков и объектов капитального строительства в части озеленения и благоустройства территорий земельных участков</w:t>
        </w:r>
        <w:r w:rsidR="0016795C" w:rsidRPr="0016795C">
          <w:rPr>
            <w:noProof/>
            <w:webHidden/>
          </w:rPr>
          <w:tab/>
        </w:r>
        <w:r w:rsidRPr="0016795C">
          <w:rPr>
            <w:noProof/>
            <w:webHidden/>
          </w:rPr>
          <w:fldChar w:fldCharType="begin"/>
        </w:r>
        <w:r w:rsidR="0016795C" w:rsidRPr="0016795C">
          <w:rPr>
            <w:noProof/>
            <w:webHidden/>
          </w:rPr>
          <w:instrText xml:space="preserve"> PAGEREF _Toc35612577 \h </w:instrText>
        </w:r>
        <w:r w:rsidRPr="0016795C">
          <w:rPr>
            <w:noProof/>
            <w:webHidden/>
          </w:rPr>
        </w:r>
        <w:r w:rsidRPr="0016795C">
          <w:rPr>
            <w:noProof/>
            <w:webHidden/>
          </w:rPr>
          <w:fldChar w:fldCharType="separate"/>
        </w:r>
        <w:r w:rsidR="00027BE9">
          <w:rPr>
            <w:noProof/>
            <w:webHidden/>
          </w:rPr>
          <w:t>58</w:t>
        </w:r>
        <w:r w:rsidRPr="0016795C">
          <w:rPr>
            <w:noProof/>
            <w:webHidden/>
          </w:rPr>
          <w:fldChar w:fldCharType="end"/>
        </w:r>
      </w:hyperlink>
    </w:p>
    <w:p w:rsidR="0016795C" w:rsidRDefault="00781247" w:rsidP="00500139">
      <w:pPr>
        <w:pStyle w:val="34"/>
        <w:rPr>
          <w:noProof/>
        </w:rPr>
      </w:pPr>
      <w:hyperlink w:anchor="_Toc35612578" w:history="1">
        <w:r w:rsidR="0016795C" w:rsidRPr="0016795C">
          <w:rPr>
            <w:rStyle w:val="a9"/>
            <w:noProof/>
          </w:rPr>
          <w:t>Статья 12. Градостроительные регламенты. Ограничения использования земельных участков и объектов капитального строительства, устанавливаемые в охранных зонах объектов по производству электрической энергии</w:t>
        </w:r>
        <w:r w:rsidR="0016795C" w:rsidRPr="0016795C">
          <w:rPr>
            <w:noProof/>
            <w:webHidden/>
          </w:rPr>
          <w:tab/>
        </w:r>
        <w:r w:rsidRPr="0016795C">
          <w:rPr>
            <w:noProof/>
            <w:webHidden/>
          </w:rPr>
          <w:fldChar w:fldCharType="begin"/>
        </w:r>
        <w:r w:rsidR="0016795C" w:rsidRPr="0016795C">
          <w:rPr>
            <w:noProof/>
            <w:webHidden/>
          </w:rPr>
          <w:instrText xml:space="preserve"> PAGEREF _Toc35612578 \h </w:instrText>
        </w:r>
        <w:r w:rsidRPr="0016795C">
          <w:rPr>
            <w:noProof/>
            <w:webHidden/>
          </w:rPr>
        </w:r>
        <w:r w:rsidRPr="0016795C">
          <w:rPr>
            <w:noProof/>
            <w:webHidden/>
          </w:rPr>
          <w:fldChar w:fldCharType="separate"/>
        </w:r>
        <w:r w:rsidR="00027BE9">
          <w:rPr>
            <w:noProof/>
            <w:webHidden/>
          </w:rPr>
          <w:t>5</w:t>
        </w:r>
        <w:r w:rsidRPr="0016795C">
          <w:rPr>
            <w:noProof/>
            <w:webHidden/>
          </w:rPr>
          <w:fldChar w:fldCharType="end"/>
        </w:r>
      </w:hyperlink>
      <w:r w:rsidR="00500139">
        <w:rPr>
          <w:noProof/>
        </w:rPr>
        <w:t>8</w:t>
      </w:r>
    </w:p>
    <w:p w:rsidR="00500139" w:rsidRDefault="00500139" w:rsidP="00500139">
      <w:pPr>
        <w:spacing w:line="300" w:lineRule="auto"/>
        <w:ind w:left="425"/>
      </w:pPr>
      <w:r w:rsidRPr="00924C2D">
        <w:t>Статья 13.  Территориальные зоны, расположенные вне границ населенных пунктов, в части видов разрешенного использования земельных участков и объектов капитального строительства, для которых градостроительные регламенты не устанавливаются, а также на которые действие градостроительных регламентов не распространяе</w:t>
      </w:r>
      <w:r>
        <w:t>тся…………………59</w:t>
      </w:r>
    </w:p>
    <w:p w:rsidR="00924C2D" w:rsidRPr="00924C2D" w:rsidRDefault="00924C2D" w:rsidP="00500139">
      <w:pPr>
        <w:rPr>
          <w:rFonts w:eastAsiaTheme="minorEastAsia"/>
        </w:rPr>
      </w:pPr>
    </w:p>
    <w:p w:rsidR="0035192B" w:rsidRDefault="00781247" w:rsidP="00500139">
      <w:pPr>
        <w:spacing w:line="300" w:lineRule="auto"/>
        <w:rPr>
          <w:rFonts w:eastAsia="Lucida Sans Unicode"/>
          <w:caps/>
        </w:rPr>
        <w:sectPr w:rsidR="0035192B" w:rsidSect="00020737">
          <w:headerReference w:type="first" r:id="rId10"/>
          <w:pgSz w:w="11906" w:h="16838"/>
          <w:pgMar w:top="1134" w:right="567" w:bottom="1134" w:left="1418" w:header="567" w:footer="567" w:gutter="0"/>
          <w:cols w:space="708"/>
          <w:titlePg/>
          <w:docGrid w:linePitch="360"/>
        </w:sectPr>
      </w:pPr>
      <w:r w:rsidRPr="0016795C">
        <w:rPr>
          <w:rFonts w:eastAsia="Lucida Sans Unicode"/>
          <w:caps/>
        </w:rPr>
        <w:fldChar w:fldCharType="end"/>
      </w:r>
      <w:bookmarkStart w:id="0" w:name="_Toc491848929"/>
      <w:bookmarkStart w:id="1" w:name="_Toc502068112"/>
      <w:bookmarkStart w:id="2" w:name="_Toc271540888"/>
      <w:bookmarkStart w:id="3" w:name="_Toc271545982"/>
      <w:bookmarkStart w:id="4" w:name="_Toc290140051"/>
      <w:bookmarkStart w:id="5" w:name="_Toc290140015"/>
    </w:p>
    <w:p w:rsidR="00ED3113" w:rsidRDefault="00ED3113" w:rsidP="00ED3113">
      <w:pPr>
        <w:spacing w:line="300" w:lineRule="auto"/>
        <w:rPr>
          <w:rFonts w:eastAsia="Lucida Sans Unicode"/>
          <w:caps/>
        </w:rPr>
      </w:pPr>
    </w:p>
    <w:p w:rsidR="00A16654" w:rsidRDefault="00A16654" w:rsidP="00ED3113">
      <w:pPr>
        <w:pStyle w:val="1"/>
      </w:pPr>
      <w:bookmarkStart w:id="6" w:name="_Toc35612556"/>
      <w:r w:rsidRPr="00ED3113">
        <w:t>ЧАСТЬ 2. ГРАДОСТРОИТЕЛЬНЫЕ РЕГЛАМЕНТЫ</w:t>
      </w:r>
      <w:bookmarkEnd w:id="6"/>
    </w:p>
    <w:p w:rsidR="00E9660C" w:rsidRPr="00501AE9" w:rsidRDefault="00A16654" w:rsidP="00ED3113">
      <w:pPr>
        <w:pStyle w:val="2"/>
        <w:rPr>
          <w:bCs w:val="0"/>
          <w:iCs w:val="0"/>
        </w:rPr>
      </w:pPr>
      <w:bookmarkStart w:id="7" w:name="_Toc35612557"/>
      <w:bookmarkEnd w:id="0"/>
      <w:bookmarkEnd w:id="1"/>
      <w:r w:rsidRPr="00A16654">
        <w:t>ГЛАВА 1. ГРАДОСТРОИТЕЛЬНЫЕ РЕГЛАМЕНТЫ</w:t>
      </w:r>
      <w:bookmarkEnd w:id="7"/>
    </w:p>
    <w:p w:rsidR="00E9660C" w:rsidRPr="006B535E" w:rsidRDefault="00E9660C" w:rsidP="00ED3113">
      <w:pPr>
        <w:pStyle w:val="3"/>
        <w:spacing w:before="120" w:after="0" w:line="300" w:lineRule="auto"/>
        <w:rPr>
          <w:rFonts w:cs="Times New Roman"/>
          <w:sz w:val="24"/>
          <w:szCs w:val="24"/>
        </w:rPr>
      </w:pPr>
      <w:bookmarkStart w:id="8" w:name="_Toc35612558"/>
      <w:r w:rsidRPr="00501AE9">
        <w:rPr>
          <w:rFonts w:cs="Times New Roman"/>
          <w:sz w:val="24"/>
          <w:szCs w:val="24"/>
        </w:rPr>
        <w:t xml:space="preserve">Статья 1. </w:t>
      </w:r>
      <w:r w:rsidRPr="006B535E">
        <w:rPr>
          <w:rFonts w:cs="Times New Roman"/>
          <w:sz w:val="24"/>
          <w:szCs w:val="24"/>
        </w:rPr>
        <w:t xml:space="preserve">Перечень зон, выделенных на </w:t>
      </w:r>
      <w:r w:rsidR="005948D5">
        <w:rPr>
          <w:rFonts w:cs="Times New Roman"/>
          <w:sz w:val="24"/>
          <w:szCs w:val="24"/>
        </w:rPr>
        <w:t>Карте</w:t>
      </w:r>
      <w:r w:rsidRPr="006B535E">
        <w:rPr>
          <w:rFonts w:cs="Times New Roman"/>
          <w:sz w:val="24"/>
          <w:szCs w:val="24"/>
        </w:rPr>
        <w:t xml:space="preserve"> градостроительного зонирова</w:t>
      </w:r>
      <w:bookmarkEnd w:id="8"/>
      <w:r w:rsidR="00DF0274">
        <w:rPr>
          <w:rFonts w:cs="Times New Roman"/>
          <w:sz w:val="24"/>
          <w:szCs w:val="24"/>
        </w:rPr>
        <w:t xml:space="preserve">ния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9036"/>
      </w:tblGrid>
      <w:tr w:rsidR="00501AE9" w:rsidRPr="006B535E" w:rsidTr="00F50EBC">
        <w:trPr>
          <w:trHeight w:val="20"/>
          <w:jc w:val="center"/>
        </w:trPr>
        <w:tc>
          <w:tcPr>
            <w:tcW w:w="5000" w:type="pct"/>
            <w:gridSpan w:val="2"/>
          </w:tcPr>
          <w:p w:rsidR="00E9660C" w:rsidRPr="006B535E" w:rsidRDefault="00DF0274" w:rsidP="00F50EBC">
            <w:pPr>
              <w:jc w:val="center"/>
              <w:rPr>
                <w:b/>
                <w:bCs/>
                <w:sz w:val="22"/>
                <w:szCs w:val="22"/>
              </w:rPr>
            </w:pPr>
            <w:r>
              <w:rPr>
                <w:b/>
                <w:bCs/>
                <w:sz w:val="22"/>
                <w:szCs w:val="22"/>
              </w:rPr>
              <w:t>Территориальные зоны в границах населенных пунктов и на земельных участках</w:t>
            </w:r>
            <w:r w:rsidR="000310B9">
              <w:rPr>
                <w:b/>
                <w:bCs/>
                <w:sz w:val="22"/>
                <w:szCs w:val="22"/>
              </w:rPr>
              <w:t xml:space="preserve"> вне населенных пунктов,</w:t>
            </w:r>
            <w:r>
              <w:rPr>
                <w:b/>
                <w:bCs/>
                <w:sz w:val="22"/>
                <w:szCs w:val="22"/>
              </w:rPr>
              <w:t xml:space="preserve"> предоставленных физическим лицам по программе «Дальневосточный гектар»</w:t>
            </w:r>
          </w:p>
        </w:tc>
      </w:tr>
      <w:tr w:rsidR="00DF0274" w:rsidRPr="006B535E" w:rsidTr="00F50EBC">
        <w:trPr>
          <w:trHeight w:val="20"/>
          <w:jc w:val="center"/>
        </w:trPr>
        <w:tc>
          <w:tcPr>
            <w:tcW w:w="5000" w:type="pct"/>
            <w:gridSpan w:val="2"/>
          </w:tcPr>
          <w:p w:rsidR="00DF0274" w:rsidRPr="006B535E" w:rsidRDefault="00DF0274" w:rsidP="00F50EBC">
            <w:pPr>
              <w:jc w:val="center"/>
              <w:rPr>
                <w:b/>
                <w:bCs/>
                <w:sz w:val="22"/>
                <w:szCs w:val="22"/>
              </w:rPr>
            </w:pPr>
            <w:r w:rsidRPr="006B535E">
              <w:rPr>
                <w:b/>
                <w:bCs/>
                <w:sz w:val="22"/>
                <w:szCs w:val="22"/>
              </w:rPr>
              <w:t>ЖИЛЫЕ ЗОНЫ</w:t>
            </w:r>
          </w:p>
        </w:tc>
      </w:tr>
      <w:tr w:rsidR="00501AE9" w:rsidRPr="006B535E" w:rsidTr="00F50EBC">
        <w:trPr>
          <w:trHeight w:val="20"/>
          <w:jc w:val="center"/>
        </w:trPr>
        <w:tc>
          <w:tcPr>
            <w:tcW w:w="543" w:type="pct"/>
          </w:tcPr>
          <w:p w:rsidR="00E9660C" w:rsidRPr="006B535E" w:rsidRDefault="00E9660C" w:rsidP="00F50EBC">
            <w:pPr>
              <w:jc w:val="center"/>
              <w:rPr>
                <w:sz w:val="22"/>
                <w:szCs w:val="22"/>
              </w:rPr>
            </w:pPr>
            <w:r w:rsidRPr="006B535E">
              <w:rPr>
                <w:b/>
                <w:sz w:val="22"/>
                <w:szCs w:val="22"/>
              </w:rPr>
              <w:t>Ж-</w:t>
            </w:r>
            <w:r w:rsidR="00047AFA" w:rsidRPr="006B535E">
              <w:rPr>
                <w:b/>
                <w:sz w:val="22"/>
                <w:szCs w:val="22"/>
              </w:rPr>
              <w:t>1</w:t>
            </w:r>
          </w:p>
        </w:tc>
        <w:tc>
          <w:tcPr>
            <w:tcW w:w="4457" w:type="pct"/>
          </w:tcPr>
          <w:p w:rsidR="00E9660C" w:rsidRPr="006B535E" w:rsidRDefault="00046774" w:rsidP="00F50EBC">
            <w:pPr>
              <w:tabs>
                <w:tab w:val="left" w:pos="1134"/>
              </w:tabs>
              <w:rPr>
                <w:sz w:val="22"/>
                <w:szCs w:val="22"/>
              </w:rPr>
            </w:pPr>
            <w:r w:rsidRPr="006B535E">
              <w:rPr>
                <w:sz w:val="22"/>
                <w:szCs w:val="22"/>
              </w:rPr>
              <w:t>Зона застройки индивидуальными жилыми домами</w:t>
            </w:r>
          </w:p>
        </w:tc>
      </w:tr>
      <w:tr w:rsidR="00501AE9" w:rsidRPr="006B535E" w:rsidTr="00F50EBC">
        <w:trPr>
          <w:trHeight w:val="20"/>
          <w:jc w:val="center"/>
        </w:trPr>
        <w:tc>
          <w:tcPr>
            <w:tcW w:w="5000" w:type="pct"/>
            <w:gridSpan w:val="2"/>
          </w:tcPr>
          <w:p w:rsidR="00047AFA" w:rsidRPr="00BB3E81" w:rsidRDefault="00047AFA" w:rsidP="00F50EBC">
            <w:pPr>
              <w:jc w:val="center"/>
              <w:rPr>
                <w:b/>
                <w:bCs/>
                <w:sz w:val="22"/>
                <w:szCs w:val="22"/>
              </w:rPr>
            </w:pPr>
            <w:r w:rsidRPr="00BB3E81">
              <w:rPr>
                <w:b/>
                <w:bCs/>
                <w:sz w:val="22"/>
                <w:szCs w:val="22"/>
              </w:rPr>
              <w:t>ОБЩЕСТВЕННО-ДЕЛОВЫЕ ЗОНЫ</w:t>
            </w:r>
          </w:p>
        </w:tc>
      </w:tr>
      <w:tr w:rsidR="00046774" w:rsidRPr="00E97E2C" w:rsidTr="00F50EBC">
        <w:trPr>
          <w:trHeight w:val="20"/>
          <w:jc w:val="center"/>
        </w:trPr>
        <w:tc>
          <w:tcPr>
            <w:tcW w:w="543" w:type="pct"/>
          </w:tcPr>
          <w:p w:rsidR="00046774" w:rsidRPr="006B535E" w:rsidRDefault="00046774" w:rsidP="006B535E">
            <w:pPr>
              <w:jc w:val="center"/>
              <w:rPr>
                <w:sz w:val="22"/>
                <w:szCs w:val="22"/>
              </w:rPr>
            </w:pPr>
            <w:r w:rsidRPr="006B535E">
              <w:rPr>
                <w:b/>
                <w:sz w:val="22"/>
                <w:szCs w:val="22"/>
              </w:rPr>
              <w:t>ОД-</w:t>
            </w:r>
            <w:r w:rsidR="006B535E" w:rsidRPr="006B535E">
              <w:rPr>
                <w:b/>
                <w:sz w:val="22"/>
                <w:szCs w:val="22"/>
              </w:rPr>
              <w:t>1</w:t>
            </w:r>
          </w:p>
        </w:tc>
        <w:tc>
          <w:tcPr>
            <w:tcW w:w="4457" w:type="pct"/>
          </w:tcPr>
          <w:p w:rsidR="00046774" w:rsidRPr="00BB3E81" w:rsidRDefault="00046774" w:rsidP="00F50EBC">
            <w:pPr>
              <w:tabs>
                <w:tab w:val="left" w:pos="1134"/>
              </w:tabs>
              <w:rPr>
                <w:sz w:val="22"/>
                <w:szCs w:val="22"/>
              </w:rPr>
            </w:pPr>
            <w:r w:rsidRPr="00BB3E81">
              <w:rPr>
                <w:sz w:val="22"/>
                <w:szCs w:val="22"/>
              </w:rPr>
              <w:t>Многофункциональная общественно-деловая зона</w:t>
            </w:r>
          </w:p>
        </w:tc>
      </w:tr>
      <w:tr w:rsidR="00501AE9" w:rsidRPr="00E97E2C" w:rsidTr="00F50EBC">
        <w:trPr>
          <w:trHeight w:val="20"/>
          <w:jc w:val="center"/>
        </w:trPr>
        <w:tc>
          <w:tcPr>
            <w:tcW w:w="5000" w:type="pct"/>
            <w:gridSpan w:val="2"/>
          </w:tcPr>
          <w:p w:rsidR="00047AFA" w:rsidRPr="00BB3E81" w:rsidRDefault="00047AFA" w:rsidP="00F50EBC">
            <w:pPr>
              <w:jc w:val="center"/>
              <w:rPr>
                <w:b/>
                <w:bCs/>
                <w:sz w:val="22"/>
                <w:szCs w:val="22"/>
              </w:rPr>
            </w:pPr>
            <w:r w:rsidRPr="00BB3E81">
              <w:rPr>
                <w:b/>
                <w:bCs/>
                <w:sz w:val="22"/>
                <w:szCs w:val="22"/>
              </w:rPr>
              <w:t>ЗОНЫ ИНЖЕНЕРНОЙ И ТРАНСПОРТНОЙ ИНФРАСТРУКТУР</w:t>
            </w:r>
          </w:p>
        </w:tc>
      </w:tr>
      <w:tr w:rsidR="00501AE9" w:rsidRPr="00E97E2C" w:rsidTr="00F50EBC">
        <w:trPr>
          <w:trHeight w:val="20"/>
          <w:jc w:val="center"/>
        </w:trPr>
        <w:tc>
          <w:tcPr>
            <w:tcW w:w="543" w:type="pct"/>
          </w:tcPr>
          <w:p w:rsidR="00047AFA" w:rsidRPr="00BB3E81" w:rsidRDefault="00047AFA" w:rsidP="00F50EBC">
            <w:pPr>
              <w:jc w:val="center"/>
              <w:rPr>
                <w:sz w:val="22"/>
                <w:szCs w:val="22"/>
              </w:rPr>
            </w:pPr>
            <w:r w:rsidRPr="00BB3E81">
              <w:rPr>
                <w:b/>
                <w:sz w:val="22"/>
                <w:szCs w:val="22"/>
              </w:rPr>
              <w:t>И</w:t>
            </w:r>
            <w:r w:rsidR="00046774" w:rsidRPr="00BB3E81">
              <w:rPr>
                <w:b/>
                <w:sz w:val="22"/>
                <w:szCs w:val="22"/>
              </w:rPr>
              <w:t>Т</w:t>
            </w:r>
            <w:r w:rsidRPr="00BB3E81">
              <w:rPr>
                <w:b/>
                <w:sz w:val="22"/>
                <w:szCs w:val="22"/>
              </w:rPr>
              <w:t>-1</w:t>
            </w:r>
          </w:p>
        </w:tc>
        <w:tc>
          <w:tcPr>
            <w:tcW w:w="4457" w:type="pct"/>
          </w:tcPr>
          <w:p w:rsidR="00047AFA" w:rsidRPr="00BB3E81" w:rsidRDefault="00046774" w:rsidP="00F50EBC">
            <w:pPr>
              <w:rPr>
                <w:b/>
                <w:bCs/>
                <w:sz w:val="22"/>
                <w:szCs w:val="22"/>
              </w:rPr>
            </w:pPr>
            <w:r w:rsidRPr="00BB3E81">
              <w:rPr>
                <w:sz w:val="22"/>
                <w:szCs w:val="22"/>
              </w:rPr>
              <w:t>Зона инженерной инфраструктуры</w:t>
            </w:r>
          </w:p>
        </w:tc>
      </w:tr>
      <w:tr w:rsidR="00501AE9" w:rsidRPr="00E97E2C" w:rsidTr="00F50EBC">
        <w:trPr>
          <w:trHeight w:val="20"/>
          <w:jc w:val="center"/>
        </w:trPr>
        <w:tc>
          <w:tcPr>
            <w:tcW w:w="5000" w:type="pct"/>
            <w:gridSpan w:val="2"/>
          </w:tcPr>
          <w:p w:rsidR="00047AFA" w:rsidRPr="00BB3E81" w:rsidRDefault="00047AFA" w:rsidP="00F50EBC">
            <w:pPr>
              <w:jc w:val="center"/>
              <w:rPr>
                <w:b/>
                <w:bCs/>
                <w:sz w:val="22"/>
                <w:szCs w:val="22"/>
              </w:rPr>
            </w:pPr>
            <w:r w:rsidRPr="00BB3E81">
              <w:rPr>
                <w:b/>
                <w:bCs/>
                <w:sz w:val="22"/>
                <w:szCs w:val="22"/>
              </w:rPr>
              <w:t>ПРОИЗВОДСТВЕННЫЕ ЗОНЫ</w:t>
            </w:r>
          </w:p>
        </w:tc>
      </w:tr>
      <w:tr w:rsidR="00501AE9" w:rsidRPr="00E97E2C" w:rsidTr="00F50EBC">
        <w:trPr>
          <w:trHeight w:val="20"/>
          <w:jc w:val="center"/>
        </w:trPr>
        <w:tc>
          <w:tcPr>
            <w:tcW w:w="543" w:type="pct"/>
          </w:tcPr>
          <w:p w:rsidR="00047AFA" w:rsidRPr="00BB3E81" w:rsidRDefault="00047AFA" w:rsidP="00F50EBC">
            <w:pPr>
              <w:jc w:val="center"/>
              <w:rPr>
                <w:b/>
                <w:sz w:val="22"/>
                <w:szCs w:val="22"/>
              </w:rPr>
            </w:pPr>
            <w:r w:rsidRPr="00BB3E81">
              <w:rPr>
                <w:b/>
                <w:sz w:val="22"/>
                <w:szCs w:val="22"/>
              </w:rPr>
              <w:t>П-</w:t>
            </w:r>
            <w:r w:rsidR="00BB3E81" w:rsidRPr="00BB3E81">
              <w:rPr>
                <w:b/>
                <w:sz w:val="22"/>
                <w:szCs w:val="22"/>
              </w:rPr>
              <w:t>1</w:t>
            </w:r>
          </w:p>
        </w:tc>
        <w:tc>
          <w:tcPr>
            <w:tcW w:w="4457" w:type="pct"/>
          </w:tcPr>
          <w:p w:rsidR="00047AFA" w:rsidRPr="00BB3E81" w:rsidRDefault="00046774" w:rsidP="00F50EBC">
            <w:pPr>
              <w:rPr>
                <w:sz w:val="22"/>
                <w:szCs w:val="22"/>
              </w:rPr>
            </w:pPr>
            <w:r w:rsidRPr="00BB3E81">
              <w:rPr>
                <w:sz w:val="22"/>
                <w:szCs w:val="22"/>
              </w:rPr>
              <w:t>Производственная зона</w:t>
            </w:r>
          </w:p>
        </w:tc>
      </w:tr>
      <w:tr w:rsidR="00501AE9" w:rsidRPr="00E97E2C" w:rsidTr="00F50EBC">
        <w:trPr>
          <w:trHeight w:val="20"/>
          <w:jc w:val="center"/>
        </w:trPr>
        <w:tc>
          <w:tcPr>
            <w:tcW w:w="5000" w:type="pct"/>
            <w:gridSpan w:val="2"/>
          </w:tcPr>
          <w:p w:rsidR="00047AFA" w:rsidRPr="00BB3E81" w:rsidRDefault="00047AFA" w:rsidP="00F50EBC">
            <w:pPr>
              <w:jc w:val="center"/>
              <w:rPr>
                <w:b/>
                <w:bCs/>
                <w:sz w:val="22"/>
                <w:szCs w:val="22"/>
              </w:rPr>
            </w:pPr>
            <w:r w:rsidRPr="00BB3E81">
              <w:rPr>
                <w:b/>
                <w:bCs/>
                <w:sz w:val="22"/>
                <w:szCs w:val="22"/>
              </w:rPr>
              <w:t>РЕКРЕАЦИОННЫЕ ЗОНЫ</w:t>
            </w:r>
          </w:p>
        </w:tc>
      </w:tr>
      <w:tr w:rsidR="00501AE9" w:rsidRPr="00E97E2C" w:rsidTr="00F50EBC">
        <w:trPr>
          <w:trHeight w:val="20"/>
          <w:jc w:val="center"/>
        </w:trPr>
        <w:tc>
          <w:tcPr>
            <w:tcW w:w="543" w:type="pct"/>
          </w:tcPr>
          <w:p w:rsidR="00047AFA" w:rsidRPr="00BB3E81" w:rsidRDefault="00047AFA" w:rsidP="00F50EBC">
            <w:pPr>
              <w:jc w:val="center"/>
              <w:rPr>
                <w:sz w:val="22"/>
                <w:szCs w:val="22"/>
              </w:rPr>
            </w:pPr>
            <w:r w:rsidRPr="00BB3E81">
              <w:rPr>
                <w:b/>
                <w:sz w:val="22"/>
                <w:szCs w:val="22"/>
              </w:rPr>
              <w:t>Р-</w:t>
            </w:r>
            <w:r w:rsidR="00046774" w:rsidRPr="00BB3E81">
              <w:rPr>
                <w:b/>
                <w:sz w:val="22"/>
                <w:szCs w:val="22"/>
              </w:rPr>
              <w:t>1</w:t>
            </w:r>
          </w:p>
        </w:tc>
        <w:tc>
          <w:tcPr>
            <w:tcW w:w="4457" w:type="pct"/>
          </w:tcPr>
          <w:p w:rsidR="00AF5AAB" w:rsidRPr="00BB3E81" w:rsidRDefault="00AF5AAB" w:rsidP="00AF5AAB">
            <w:pPr>
              <w:rPr>
                <w:sz w:val="22"/>
                <w:szCs w:val="22"/>
              </w:rPr>
            </w:pPr>
            <w:r w:rsidRPr="00BB3E81">
              <w:rPr>
                <w:sz w:val="22"/>
                <w:szCs w:val="22"/>
              </w:rPr>
              <w:t>Зона озелененных территорий общего пользования</w:t>
            </w:r>
          </w:p>
          <w:p w:rsidR="00047AFA" w:rsidRPr="00BB3E81" w:rsidRDefault="00AF5AAB" w:rsidP="00AF5AAB">
            <w:pPr>
              <w:rPr>
                <w:sz w:val="22"/>
                <w:szCs w:val="22"/>
              </w:rPr>
            </w:pPr>
            <w:r w:rsidRPr="00BB3E81">
              <w:rPr>
                <w:sz w:val="22"/>
                <w:szCs w:val="22"/>
              </w:rPr>
              <w:t>(лесопарки, парки, сады, скверы, бульвары, городские леса)</w:t>
            </w:r>
          </w:p>
        </w:tc>
      </w:tr>
      <w:tr w:rsidR="00501AE9" w:rsidRPr="00E97E2C" w:rsidTr="00F50EBC">
        <w:trPr>
          <w:trHeight w:val="20"/>
          <w:jc w:val="center"/>
        </w:trPr>
        <w:tc>
          <w:tcPr>
            <w:tcW w:w="543" w:type="pct"/>
          </w:tcPr>
          <w:p w:rsidR="00047AFA" w:rsidRPr="00BB3E81" w:rsidRDefault="00047AFA" w:rsidP="00F50EBC">
            <w:pPr>
              <w:jc w:val="center"/>
              <w:rPr>
                <w:sz w:val="22"/>
                <w:szCs w:val="22"/>
              </w:rPr>
            </w:pPr>
            <w:r w:rsidRPr="00BB3E81">
              <w:rPr>
                <w:b/>
                <w:sz w:val="22"/>
                <w:szCs w:val="22"/>
              </w:rPr>
              <w:t>Р-</w:t>
            </w:r>
            <w:r w:rsidR="00046774" w:rsidRPr="00BB3E81">
              <w:rPr>
                <w:b/>
                <w:sz w:val="22"/>
                <w:szCs w:val="22"/>
              </w:rPr>
              <w:t>2</w:t>
            </w:r>
          </w:p>
        </w:tc>
        <w:tc>
          <w:tcPr>
            <w:tcW w:w="4457" w:type="pct"/>
          </w:tcPr>
          <w:p w:rsidR="00047AFA" w:rsidRPr="00BB3E81" w:rsidRDefault="00046774" w:rsidP="00F50EBC">
            <w:pPr>
              <w:rPr>
                <w:sz w:val="22"/>
                <w:szCs w:val="22"/>
              </w:rPr>
            </w:pPr>
            <w:r w:rsidRPr="00BB3E81">
              <w:rPr>
                <w:sz w:val="22"/>
                <w:szCs w:val="22"/>
              </w:rPr>
              <w:t>Зона природно-ландшафтных территорий</w:t>
            </w:r>
          </w:p>
        </w:tc>
      </w:tr>
      <w:tr w:rsidR="00501AE9" w:rsidRPr="00E97E2C" w:rsidTr="00F50EBC">
        <w:trPr>
          <w:trHeight w:val="20"/>
          <w:jc w:val="center"/>
        </w:trPr>
        <w:tc>
          <w:tcPr>
            <w:tcW w:w="5000" w:type="pct"/>
            <w:gridSpan w:val="2"/>
          </w:tcPr>
          <w:p w:rsidR="00047AFA" w:rsidRPr="00BB3E81" w:rsidRDefault="00046774" w:rsidP="00F50EBC">
            <w:pPr>
              <w:jc w:val="center"/>
              <w:rPr>
                <w:b/>
                <w:bCs/>
                <w:sz w:val="22"/>
                <w:szCs w:val="22"/>
              </w:rPr>
            </w:pPr>
            <w:r w:rsidRPr="00BB3E81">
              <w:rPr>
                <w:b/>
                <w:bCs/>
                <w:sz w:val="22"/>
                <w:szCs w:val="22"/>
              </w:rPr>
              <w:t>ЗОНЫ СЕЛЬСКОХОЗЯЙСТВЕННОГО ИСПОЛЬЗОВАНИЯ</w:t>
            </w:r>
          </w:p>
        </w:tc>
      </w:tr>
      <w:tr w:rsidR="00501AE9" w:rsidRPr="00E97E2C" w:rsidTr="00F50EBC">
        <w:trPr>
          <w:trHeight w:val="20"/>
          <w:jc w:val="center"/>
        </w:trPr>
        <w:tc>
          <w:tcPr>
            <w:tcW w:w="543" w:type="pct"/>
          </w:tcPr>
          <w:p w:rsidR="00047AFA" w:rsidRPr="00BB3E81" w:rsidRDefault="00047AFA" w:rsidP="00F50EBC">
            <w:pPr>
              <w:jc w:val="center"/>
              <w:rPr>
                <w:sz w:val="22"/>
                <w:szCs w:val="22"/>
              </w:rPr>
            </w:pPr>
            <w:r w:rsidRPr="00BB3E81">
              <w:rPr>
                <w:b/>
                <w:sz w:val="22"/>
                <w:szCs w:val="22"/>
              </w:rPr>
              <w:t>С</w:t>
            </w:r>
            <w:r w:rsidR="00046774" w:rsidRPr="00BB3E81">
              <w:rPr>
                <w:b/>
                <w:sz w:val="22"/>
                <w:szCs w:val="22"/>
              </w:rPr>
              <w:t>Х</w:t>
            </w:r>
            <w:r w:rsidRPr="00BB3E81">
              <w:rPr>
                <w:b/>
                <w:sz w:val="22"/>
                <w:szCs w:val="22"/>
              </w:rPr>
              <w:t>-</w:t>
            </w:r>
            <w:r w:rsidR="00BB3E81" w:rsidRPr="00BB3E81">
              <w:rPr>
                <w:b/>
                <w:sz w:val="22"/>
                <w:szCs w:val="22"/>
              </w:rPr>
              <w:t>1</w:t>
            </w:r>
          </w:p>
        </w:tc>
        <w:tc>
          <w:tcPr>
            <w:tcW w:w="4457" w:type="pct"/>
          </w:tcPr>
          <w:p w:rsidR="00047AFA" w:rsidRPr="00BB3E81" w:rsidRDefault="00046774" w:rsidP="001532A6">
            <w:pPr>
              <w:rPr>
                <w:sz w:val="22"/>
                <w:szCs w:val="22"/>
              </w:rPr>
            </w:pPr>
            <w:r w:rsidRPr="00BB3E81">
              <w:rPr>
                <w:sz w:val="22"/>
                <w:szCs w:val="22"/>
              </w:rPr>
              <w:t xml:space="preserve">Зоны сельскохозяйственного </w:t>
            </w:r>
            <w:r w:rsidR="001532A6">
              <w:rPr>
                <w:sz w:val="22"/>
                <w:szCs w:val="22"/>
              </w:rPr>
              <w:t>использования</w:t>
            </w:r>
          </w:p>
        </w:tc>
      </w:tr>
      <w:tr w:rsidR="00501AE9" w:rsidRPr="00E97E2C" w:rsidTr="00F50EBC">
        <w:trPr>
          <w:trHeight w:val="20"/>
          <w:jc w:val="center"/>
        </w:trPr>
        <w:tc>
          <w:tcPr>
            <w:tcW w:w="5000" w:type="pct"/>
            <w:gridSpan w:val="2"/>
          </w:tcPr>
          <w:p w:rsidR="00BB6105" w:rsidRPr="00BB3E81" w:rsidRDefault="00BB6105" w:rsidP="00F50EBC">
            <w:pPr>
              <w:jc w:val="center"/>
              <w:rPr>
                <w:b/>
                <w:bCs/>
                <w:sz w:val="22"/>
                <w:szCs w:val="22"/>
              </w:rPr>
            </w:pPr>
            <w:r w:rsidRPr="00BB3E81">
              <w:rPr>
                <w:b/>
                <w:bCs/>
                <w:sz w:val="22"/>
                <w:szCs w:val="22"/>
              </w:rPr>
              <w:t>ЗОНЫ СПЕЦИАЛЬНОГО НАЗНАЧЕНИЯ</w:t>
            </w:r>
          </w:p>
        </w:tc>
      </w:tr>
      <w:tr w:rsidR="00501AE9" w:rsidRPr="00E97E2C" w:rsidTr="00F50EBC">
        <w:trPr>
          <w:trHeight w:val="20"/>
          <w:jc w:val="center"/>
        </w:trPr>
        <w:tc>
          <w:tcPr>
            <w:tcW w:w="543" w:type="pct"/>
          </w:tcPr>
          <w:p w:rsidR="00BB6105" w:rsidRPr="00BB3E81" w:rsidRDefault="00BB6105" w:rsidP="00F50EBC">
            <w:pPr>
              <w:jc w:val="center"/>
              <w:rPr>
                <w:sz w:val="22"/>
                <w:szCs w:val="22"/>
              </w:rPr>
            </w:pPr>
            <w:r w:rsidRPr="00BB3E81">
              <w:rPr>
                <w:b/>
                <w:sz w:val="22"/>
                <w:szCs w:val="22"/>
              </w:rPr>
              <w:t>СП-1</w:t>
            </w:r>
          </w:p>
        </w:tc>
        <w:tc>
          <w:tcPr>
            <w:tcW w:w="4457" w:type="pct"/>
          </w:tcPr>
          <w:p w:rsidR="00BB6105" w:rsidRPr="00BB3E81" w:rsidRDefault="00BB6105" w:rsidP="00F50EBC">
            <w:pPr>
              <w:rPr>
                <w:sz w:val="22"/>
                <w:szCs w:val="22"/>
              </w:rPr>
            </w:pPr>
            <w:r w:rsidRPr="00BB3E81">
              <w:rPr>
                <w:sz w:val="22"/>
                <w:szCs w:val="22"/>
              </w:rPr>
              <w:t>Зона кладбищ</w:t>
            </w:r>
          </w:p>
        </w:tc>
      </w:tr>
      <w:tr w:rsidR="00DF0274" w:rsidRPr="006B535E" w:rsidTr="00DF0274">
        <w:trPr>
          <w:trHeight w:val="20"/>
          <w:jc w:val="center"/>
        </w:trPr>
        <w:tc>
          <w:tcPr>
            <w:tcW w:w="5000" w:type="pct"/>
            <w:gridSpan w:val="2"/>
          </w:tcPr>
          <w:p w:rsidR="00DF0274" w:rsidRPr="006B535E" w:rsidRDefault="00DF0274" w:rsidP="00DF0274">
            <w:pPr>
              <w:jc w:val="center"/>
              <w:rPr>
                <w:b/>
                <w:bCs/>
                <w:sz w:val="22"/>
                <w:szCs w:val="22"/>
              </w:rPr>
            </w:pPr>
            <w:bookmarkStart w:id="9" w:name="_Hlk495425811"/>
            <w:r>
              <w:rPr>
                <w:b/>
                <w:bCs/>
                <w:sz w:val="22"/>
                <w:szCs w:val="22"/>
              </w:rPr>
              <w:t xml:space="preserve">Территориальные зоны вне границ населенных пунктов </w:t>
            </w:r>
          </w:p>
        </w:tc>
      </w:tr>
      <w:tr w:rsidR="00DF0274" w:rsidRPr="006B535E" w:rsidTr="00DF0274">
        <w:trPr>
          <w:trHeight w:val="20"/>
          <w:jc w:val="center"/>
        </w:trPr>
        <w:tc>
          <w:tcPr>
            <w:tcW w:w="5000" w:type="pct"/>
            <w:gridSpan w:val="2"/>
          </w:tcPr>
          <w:p w:rsidR="00DF0274" w:rsidRPr="006B535E" w:rsidRDefault="00524DCC" w:rsidP="00DF0274">
            <w:pPr>
              <w:jc w:val="center"/>
              <w:rPr>
                <w:b/>
                <w:bCs/>
                <w:sz w:val="22"/>
                <w:szCs w:val="22"/>
              </w:rPr>
            </w:pPr>
            <w:r>
              <w:rPr>
                <w:b/>
                <w:iCs/>
              </w:rPr>
              <w:t>О</w:t>
            </w:r>
            <w:r w:rsidRPr="004C2136">
              <w:rPr>
                <w:b/>
                <w:iCs/>
              </w:rPr>
              <w:t xml:space="preserve">И. </w:t>
            </w:r>
            <w:r w:rsidRPr="00524DCC">
              <w:rPr>
                <w:b/>
              </w:rPr>
              <w:t>ТЕРРИТОРИАЛЬНЫЕ ЗОНЫ, ОГРАНИЧЕННО ИСПОЛЬЗУЕМЫЕ ДЛЯ ГРАДОСТРОИТЕЛЬНОЙ ДЕЯТЕЛЬНОСТИ</w:t>
            </w:r>
          </w:p>
        </w:tc>
      </w:tr>
      <w:tr w:rsidR="00DF0274" w:rsidRPr="00BB3E81" w:rsidTr="00DF0274">
        <w:trPr>
          <w:trHeight w:val="20"/>
          <w:jc w:val="center"/>
        </w:trPr>
        <w:tc>
          <w:tcPr>
            <w:tcW w:w="5000" w:type="pct"/>
            <w:gridSpan w:val="2"/>
          </w:tcPr>
          <w:p w:rsidR="00DF0274" w:rsidRPr="00BB3E81" w:rsidRDefault="00524DCC" w:rsidP="00DF0274">
            <w:pPr>
              <w:jc w:val="center"/>
              <w:rPr>
                <w:b/>
                <w:bCs/>
                <w:sz w:val="22"/>
                <w:szCs w:val="22"/>
              </w:rPr>
            </w:pPr>
            <w:r>
              <w:rPr>
                <w:b/>
                <w:iCs/>
              </w:rPr>
              <w:t>СЗ. ТЕРРИТОРИАЛЬНЫЕ ЗОНЫ СЕЛЬСКОХОЗЯЙСТВЕННОГО НАЗНАЧЕНИЯ, ИСПОЛЬЗУЕМЫЕ В ГРАДОСТРОИТЕЛЬНЫХ ЦЕЛЯХ</w:t>
            </w:r>
          </w:p>
        </w:tc>
      </w:tr>
      <w:tr w:rsidR="00DF0274" w:rsidRPr="00BB3E81" w:rsidTr="00DF0274">
        <w:trPr>
          <w:trHeight w:val="20"/>
          <w:jc w:val="center"/>
        </w:trPr>
        <w:tc>
          <w:tcPr>
            <w:tcW w:w="5000" w:type="pct"/>
            <w:gridSpan w:val="2"/>
          </w:tcPr>
          <w:p w:rsidR="00DF0274" w:rsidRPr="00BB3E81" w:rsidRDefault="00524DCC" w:rsidP="00DF0274">
            <w:pPr>
              <w:jc w:val="center"/>
              <w:rPr>
                <w:b/>
                <w:bCs/>
                <w:sz w:val="22"/>
                <w:szCs w:val="22"/>
              </w:rPr>
            </w:pPr>
            <w:r w:rsidRPr="00437D8A">
              <w:rPr>
                <w:b/>
                <w:iCs/>
              </w:rPr>
              <w:t>З</w:t>
            </w:r>
            <w:r>
              <w:rPr>
                <w:b/>
                <w:iCs/>
              </w:rPr>
              <w:t>П</w:t>
            </w:r>
            <w:r w:rsidRPr="00437D8A">
              <w:rPr>
                <w:b/>
                <w:iCs/>
              </w:rPr>
              <w:t xml:space="preserve">. </w:t>
            </w:r>
            <w:r>
              <w:rPr>
                <w:b/>
                <w:iCs/>
              </w:rPr>
              <w:t>ТЕРРИТОРИАЛЬНЫЕ ЗОНЫ ПРОМЫШЛЕННОСТИ, ИСПОЛЬЗУЕМЫЕ В ГРАДОСТРОИТЕЛЬНЫХ ЦЕЛЯХ</w:t>
            </w:r>
          </w:p>
        </w:tc>
      </w:tr>
    </w:tbl>
    <w:p w:rsidR="00DF0274" w:rsidRDefault="00DF0274" w:rsidP="00F50EBC">
      <w:pPr>
        <w:pStyle w:val="130"/>
        <w:spacing w:before="120" w:line="300" w:lineRule="auto"/>
        <w:ind w:firstLine="426"/>
        <w:rPr>
          <w:sz w:val="24"/>
          <w:szCs w:val="24"/>
        </w:rPr>
      </w:pPr>
    </w:p>
    <w:p w:rsidR="001B23AB" w:rsidRPr="00501AE9" w:rsidRDefault="001B23AB" w:rsidP="00F50EBC">
      <w:pPr>
        <w:pStyle w:val="130"/>
        <w:spacing w:before="120" w:line="300" w:lineRule="auto"/>
        <w:ind w:firstLine="426"/>
        <w:rPr>
          <w:sz w:val="24"/>
          <w:szCs w:val="24"/>
        </w:rPr>
      </w:pPr>
      <w:r w:rsidRPr="00501AE9">
        <w:rPr>
          <w:sz w:val="24"/>
          <w:szCs w:val="24"/>
        </w:rPr>
        <w:t xml:space="preserve">1. Территории, для которых градостроительные регламенты </w:t>
      </w:r>
      <w:bookmarkEnd w:id="9"/>
      <w:r w:rsidRPr="00501AE9">
        <w:rPr>
          <w:sz w:val="24"/>
          <w:szCs w:val="24"/>
        </w:rPr>
        <w:t>не устанавливаются:</w:t>
      </w:r>
    </w:p>
    <w:p w:rsidR="001B23AB" w:rsidRPr="00501AE9" w:rsidRDefault="001532A6" w:rsidP="00F50EBC">
      <w:pPr>
        <w:pStyle w:val="130"/>
        <w:numPr>
          <w:ilvl w:val="0"/>
          <w:numId w:val="4"/>
        </w:numPr>
        <w:tabs>
          <w:tab w:val="left" w:pos="851"/>
        </w:tabs>
        <w:spacing w:line="300" w:lineRule="auto"/>
        <w:ind w:left="0" w:firstLine="567"/>
        <w:rPr>
          <w:sz w:val="24"/>
          <w:szCs w:val="24"/>
        </w:rPr>
      </w:pPr>
      <w:r>
        <w:rPr>
          <w:sz w:val="24"/>
          <w:szCs w:val="24"/>
        </w:rPr>
        <w:t>зон</w:t>
      </w:r>
      <w:r w:rsidR="00AF7423">
        <w:rPr>
          <w:sz w:val="24"/>
          <w:szCs w:val="24"/>
        </w:rPr>
        <w:t>а</w:t>
      </w:r>
      <w:r>
        <w:rPr>
          <w:sz w:val="24"/>
          <w:szCs w:val="24"/>
        </w:rPr>
        <w:t xml:space="preserve"> лесов</w:t>
      </w:r>
      <w:r w:rsidR="001B23AB" w:rsidRPr="00501AE9">
        <w:rPr>
          <w:sz w:val="24"/>
          <w:szCs w:val="24"/>
        </w:rPr>
        <w:t>;</w:t>
      </w:r>
    </w:p>
    <w:p w:rsidR="001B23AB" w:rsidRPr="00501AE9" w:rsidRDefault="001B23AB" w:rsidP="00F50EBC">
      <w:pPr>
        <w:pStyle w:val="130"/>
        <w:numPr>
          <w:ilvl w:val="0"/>
          <w:numId w:val="4"/>
        </w:numPr>
        <w:tabs>
          <w:tab w:val="left" w:pos="851"/>
        </w:tabs>
        <w:spacing w:line="300" w:lineRule="auto"/>
        <w:ind w:left="0" w:firstLine="567"/>
        <w:rPr>
          <w:sz w:val="24"/>
          <w:szCs w:val="24"/>
        </w:rPr>
      </w:pPr>
      <w:r w:rsidRPr="00501AE9">
        <w:rPr>
          <w:sz w:val="24"/>
          <w:szCs w:val="24"/>
        </w:rPr>
        <w:t>з</w:t>
      </w:r>
      <w:r w:rsidR="001532A6">
        <w:rPr>
          <w:sz w:val="24"/>
          <w:szCs w:val="24"/>
        </w:rPr>
        <w:t>он</w:t>
      </w:r>
      <w:r w:rsidR="005948D5">
        <w:rPr>
          <w:sz w:val="24"/>
          <w:szCs w:val="24"/>
        </w:rPr>
        <w:t>а</w:t>
      </w:r>
      <w:bookmarkStart w:id="10" w:name="_Hlk495425445"/>
      <w:r w:rsidR="001532A6">
        <w:rPr>
          <w:sz w:val="24"/>
          <w:szCs w:val="24"/>
        </w:rPr>
        <w:t>сельскохозяйственных угодий</w:t>
      </w:r>
      <w:r w:rsidR="00F50EBC">
        <w:rPr>
          <w:sz w:val="24"/>
          <w:szCs w:val="24"/>
        </w:rPr>
        <w:t>.</w:t>
      </w:r>
    </w:p>
    <w:bookmarkEnd w:id="10"/>
    <w:p w:rsidR="001B23AB" w:rsidRPr="00501AE9" w:rsidRDefault="001B23AB" w:rsidP="00F50EBC">
      <w:pPr>
        <w:pStyle w:val="130"/>
        <w:spacing w:line="300" w:lineRule="auto"/>
        <w:ind w:firstLine="426"/>
        <w:rPr>
          <w:sz w:val="24"/>
          <w:szCs w:val="24"/>
        </w:rPr>
      </w:pPr>
      <w:r w:rsidRPr="00501AE9">
        <w:rPr>
          <w:sz w:val="24"/>
          <w:szCs w:val="24"/>
        </w:rPr>
        <w:t>2. Земельные участки, на которые градостроительные регламенты не распространяются:</w:t>
      </w:r>
    </w:p>
    <w:p w:rsidR="001B23AB" w:rsidRPr="00501AE9" w:rsidRDefault="001B23AB" w:rsidP="00F50EBC">
      <w:pPr>
        <w:pStyle w:val="130"/>
        <w:numPr>
          <w:ilvl w:val="0"/>
          <w:numId w:val="4"/>
        </w:numPr>
        <w:tabs>
          <w:tab w:val="left" w:pos="851"/>
        </w:tabs>
        <w:spacing w:line="300" w:lineRule="auto"/>
        <w:ind w:left="0" w:firstLine="567"/>
        <w:rPr>
          <w:sz w:val="24"/>
          <w:szCs w:val="24"/>
        </w:rPr>
      </w:pPr>
      <w:r w:rsidRPr="00501AE9">
        <w:rPr>
          <w:sz w:val="24"/>
          <w:szCs w:val="24"/>
        </w:rPr>
        <w:t>в границах территорий общего пользования;</w:t>
      </w:r>
    </w:p>
    <w:p w:rsidR="001B23AB" w:rsidRPr="00501AE9" w:rsidRDefault="001B23AB" w:rsidP="00F50EBC">
      <w:pPr>
        <w:pStyle w:val="130"/>
        <w:numPr>
          <w:ilvl w:val="0"/>
          <w:numId w:val="4"/>
        </w:numPr>
        <w:tabs>
          <w:tab w:val="left" w:pos="851"/>
        </w:tabs>
        <w:spacing w:line="300" w:lineRule="auto"/>
        <w:ind w:left="0" w:firstLine="567"/>
        <w:rPr>
          <w:sz w:val="24"/>
          <w:szCs w:val="24"/>
        </w:rPr>
      </w:pPr>
      <w:r w:rsidRPr="00501AE9">
        <w:rPr>
          <w:sz w:val="24"/>
          <w:szCs w:val="24"/>
        </w:rPr>
        <w:t>предназначенные для размещения линейных объектов и (и</w:t>
      </w:r>
      <w:r w:rsidR="00046774">
        <w:rPr>
          <w:sz w:val="24"/>
          <w:szCs w:val="24"/>
        </w:rPr>
        <w:t>ли) занятые линейными объектами.</w:t>
      </w:r>
    </w:p>
    <w:p w:rsidR="00A91C59" w:rsidRPr="00501AE9" w:rsidRDefault="00A91C59" w:rsidP="00F50EBC">
      <w:pPr>
        <w:pStyle w:val="3a"/>
        <w:keepNext/>
        <w:keepLines/>
        <w:shd w:val="clear" w:color="auto" w:fill="auto"/>
        <w:spacing w:before="120" w:after="0" w:line="300" w:lineRule="auto"/>
        <w:jc w:val="left"/>
        <w:rPr>
          <w:b/>
          <w:sz w:val="24"/>
          <w:szCs w:val="24"/>
        </w:rPr>
      </w:pPr>
      <w:bookmarkStart w:id="11" w:name="_Toc518054044"/>
      <w:bookmarkStart w:id="12" w:name="_Toc5269039"/>
      <w:bookmarkStart w:id="13" w:name="_Toc35612559"/>
      <w:r w:rsidRPr="00501AE9">
        <w:rPr>
          <w:b/>
          <w:sz w:val="24"/>
          <w:szCs w:val="24"/>
        </w:rPr>
        <w:t xml:space="preserve">Статья </w:t>
      </w:r>
      <w:r w:rsidR="00A16654">
        <w:rPr>
          <w:b/>
          <w:sz w:val="24"/>
          <w:szCs w:val="24"/>
        </w:rPr>
        <w:t>2</w:t>
      </w:r>
      <w:r w:rsidRPr="00501AE9">
        <w:rPr>
          <w:b/>
          <w:sz w:val="24"/>
          <w:szCs w:val="24"/>
        </w:rPr>
        <w:t>. Общие положения в части видов разрешенного использования земельных участков и объектов капитального строительства</w:t>
      </w:r>
      <w:bookmarkEnd w:id="11"/>
      <w:bookmarkEnd w:id="12"/>
      <w:bookmarkEnd w:id="13"/>
    </w:p>
    <w:p w:rsidR="00A91C59" w:rsidRPr="00501AE9" w:rsidRDefault="00A91C59" w:rsidP="00F50EBC">
      <w:pPr>
        <w:pStyle w:val="26"/>
        <w:numPr>
          <w:ilvl w:val="0"/>
          <w:numId w:val="185"/>
        </w:numPr>
        <w:shd w:val="clear" w:color="auto" w:fill="auto"/>
        <w:tabs>
          <w:tab w:val="left" w:pos="709"/>
        </w:tabs>
        <w:spacing w:after="0" w:line="300" w:lineRule="auto"/>
        <w:ind w:left="0" w:right="20" w:firstLine="426"/>
        <w:jc w:val="both"/>
        <w:rPr>
          <w:sz w:val="24"/>
          <w:szCs w:val="24"/>
        </w:rPr>
      </w:pPr>
      <w:bookmarkStart w:id="14" w:name="sub_811"/>
      <w:r w:rsidRPr="00501AE9">
        <w:rPr>
          <w:sz w:val="24"/>
          <w:szCs w:val="24"/>
        </w:rPr>
        <w:t>В градостроительных регламентах в части видов разрешенного использования земельных участков и объектов капитального строительства указаны:</w:t>
      </w:r>
    </w:p>
    <w:p w:rsidR="00A91C59" w:rsidRPr="00501AE9" w:rsidRDefault="00A91C59" w:rsidP="00F50EBC">
      <w:pPr>
        <w:pStyle w:val="26"/>
        <w:numPr>
          <w:ilvl w:val="0"/>
          <w:numId w:val="186"/>
        </w:numPr>
        <w:shd w:val="clear" w:color="auto" w:fill="auto"/>
        <w:tabs>
          <w:tab w:val="left" w:pos="851"/>
        </w:tabs>
        <w:spacing w:after="0" w:line="300" w:lineRule="auto"/>
        <w:ind w:left="0" w:right="20" w:firstLine="567"/>
        <w:jc w:val="both"/>
        <w:rPr>
          <w:sz w:val="24"/>
          <w:szCs w:val="24"/>
        </w:rPr>
      </w:pPr>
      <w:bookmarkStart w:id="15" w:name="sub_8111"/>
      <w:bookmarkEnd w:id="14"/>
      <w:r w:rsidRPr="00501AE9">
        <w:rPr>
          <w:sz w:val="24"/>
          <w:szCs w:val="24"/>
        </w:rPr>
        <w:t>основные виды разрешенного использования;</w:t>
      </w:r>
    </w:p>
    <w:p w:rsidR="00A91C59" w:rsidRPr="00501AE9" w:rsidRDefault="00A91C59" w:rsidP="00F50EBC">
      <w:pPr>
        <w:pStyle w:val="26"/>
        <w:numPr>
          <w:ilvl w:val="0"/>
          <w:numId w:val="186"/>
        </w:numPr>
        <w:shd w:val="clear" w:color="auto" w:fill="auto"/>
        <w:tabs>
          <w:tab w:val="left" w:pos="851"/>
        </w:tabs>
        <w:spacing w:after="0" w:line="300" w:lineRule="auto"/>
        <w:ind w:left="0" w:right="20" w:firstLine="567"/>
        <w:jc w:val="both"/>
        <w:rPr>
          <w:sz w:val="24"/>
          <w:szCs w:val="24"/>
        </w:rPr>
      </w:pPr>
      <w:bookmarkStart w:id="16" w:name="sub_8112"/>
      <w:bookmarkEnd w:id="15"/>
      <w:r w:rsidRPr="00501AE9">
        <w:rPr>
          <w:sz w:val="24"/>
          <w:szCs w:val="24"/>
        </w:rPr>
        <w:t>условно разрешенные виды использования;</w:t>
      </w:r>
    </w:p>
    <w:p w:rsidR="00A91C59" w:rsidRPr="00501AE9" w:rsidRDefault="00A91C59" w:rsidP="00F50EBC">
      <w:pPr>
        <w:pStyle w:val="26"/>
        <w:numPr>
          <w:ilvl w:val="0"/>
          <w:numId w:val="186"/>
        </w:numPr>
        <w:shd w:val="clear" w:color="auto" w:fill="auto"/>
        <w:tabs>
          <w:tab w:val="left" w:pos="851"/>
        </w:tabs>
        <w:spacing w:after="0" w:line="300" w:lineRule="auto"/>
        <w:ind w:left="0" w:right="20" w:firstLine="567"/>
        <w:jc w:val="both"/>
        <w:rPr>
          <w:sz w:val="24"/>
          <w:szCs w:val="24"/>
        </w:rPr>
      </w:pPr>
      <w:bookmarkStart w:id="17" w:name="sub_8113"/>
      <w:bookmarkEnd w:id="16"/>
      <w:r w:rsidRPr="00501AE9">
        <w:rPr>
          <w:sz w:val="24"/>
          <w:szCs w:val="24"/>
        </w:rPr>
        <w:t>вспомогательные виды разрешенного использования.</w:t>
      </w:r>
    </w:p>
    <w:p w:rsidR="00A91C59" w:rsidRPr="00501AE9" w:rsidRDefault="00A91C59" w:rsidP="00F50EBC">
      <w:pPr>
        <w:pStyle w:val="26"/>
        <w:numPr>
          <w:ilvl w:val="0"/>
          <w:numId w:val="185"/>
        </w:numPr>
        <w:shd w:val="clear" w:color="auto" w:fill="auto"/>
        <w:tabs>
          <w:tab w:val="left" w:pos="709"/>
        </w:tabs>
        <w:spacing w:after="0" w:line="300" w:lineRule="auto"/>
        <w:ind w:left="0" w:right="20" w:firstLine="426"/>
        <w:jc w:val="both"/>
        <w:rPr>
          <w:sz w:val="24"/>
          <w:szCs w:val="24"/>
        </w:rPr>
      </w:pPr>
      <w:r w:rsidRPr="00501AE9">
        <w:rPr>
          <w:sz w:val="24"/>
          <w:szCs w:val="24"/>
        </w:rPr>
        <w:t xml:space="preserve">Виды разрешенного использования земельных участков установлены в соответствии с </w:t>
      </w:r>
      <w:r w:rsidRPr="00501AE9">
        <w:rPr>
          <w:sz w:val="24"/>
          <w:szCs w:val="24"/>
        </w:rPr>
        <w:lastRenderedPageBreak/>
        <w:t>классификатором (далее – Классификатор), утвержденным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земельных отношений.</w:t>
      </w:r>
    </w:p>
    <w:p w:rsidR="00A91C59" w:rsidRPr="00501AE9" w:rsidRDefault="00A91C59" w:rsidP="00F50EBC">
      <w:pPr>
        <w:pStyle w:val="26"/>
        <w:numPr>
          <w:ilvl w:val="0"/>
          <w:numId w:val="185"/>
        </w:numPr>
        <w:shd w:val="clear" w:color="auto" w:fill="auto"/>
        <w:tabs>
          <w:tab w:val="left" w:pos="709"/>
        </w:tabs>
        <w:spacing w:after="0" w:line="300" w:lineRule="auto"/>
        <w:ind w:left="0" w:right="20" w:firstLine="426"/>
        <w:jc w:val="both"/>
        <w:rPr>
          <w:sz w:val="24"/>
          <w:szCs w:val="24"/>
        </w:rPr>
      </w:pPr>
      <w:r w:rsidRPr="00501AE9">
        <w:rPr>
          <w:sz w:val="24"/>
          <w:szCs w:val="24"/>
        </w:rPr>
        <w:t xml:space="preserve">Виды разрешенного использования земельных участков, указанные в соответствии с Классификатором, применяются исключительно в части, связанной с объектами капитального строительства. </w:t>
      </w:r>
    </w:p>
    <w:p w:rsidR="00A91C59" w:rsidRPr="00501AE9" w:rsidRDefault="00A91C59" w:rsidP="00F50EBC">
      <w:pPr>
        <w:pStyle w:val="26"/>
        <w:numPr>
          <w:ilvl w:val="0"/>
          <w:numId w:val="185"/>
        </w:numPr>
        <w:shd w:val="clear" w:color="auto" w:fill="auto"/>
        <w:tabs>
          <w:tab w:val="left" w:pos="709"/>
        </w:tabs>
        <w:spacing w:after="0" w:line="300" w:lineRule="auto"/>
        <w:ind w:left="0" w:right="20" w:firstLine="426"/>
        <w:jc w:val="both"/>
        <w:rPr>
          <w:sz w:val="24"/>
          <w:szCs w:val="24"/>
        </w:rPr>
      </w:pPr>
      <w:bookmarkStart w:id="18" w:name="sub_814"/>
      <w:r w:rsidRPr="00501AE9">
        <w:rPr>
          <w:sz w:val="24"/>
          <w:szCs w:val="24"/>
        </w:rPr>
        <w:t>В числе общих положений к размещению основных видов разрешенного использования и условно разрешенных видов использования земельных участков и объектов капитального строительства градостроительными регламентами установлены следующие:</w:t>
      </w:r>
      <w:bookmarkEnd w:id="18"/>
    </w:p>
    <w:p w:rsidR="00A91C59" w:rsidRPr="00501AE9" w:rsidRDefault="00A91C59" w:rsidP="00F50EBC">
      <w:pPr>
        <w:pStyle w:val="26"/>
        <w:numPr>
          <w:ilvl w:val="0"/>
          <w:numId w:val="187"/>
        </w:numPr>
        <w:shd w:val="clear" w:color="auto" w:fill="auto"/>
        <w:tabs>
          <w:tab w:val="left" w:pos="851"/>
        </w:tabs>
        <w:spacing w:after="0" w:line="300" w:lineRule="auto"/>
        <w:ind w:left="0" w:right="20" w:firstLine="567"/>
        <w:jc w:val="both"/>
        <w:rPr>
          <w:sz w:val="24"/>
          <w:szCs w:val="24"/>
        </w:rPr>
      </w:pPr>
      <w:r w:rsidRPr="00501AE9">
        <w:rPr>
          <w:sz w:val="24"/>
          <w:szCs w:val="24"/>
        </w:rPr>
        <w:t>при соблюдении действующих технических регламентов и требований в части предельных (минимальных и/или максимальных) размеров земельных участков и предельных параметров разрешенного строительства, реконструкции объектов капитального строительства, установленных настоящими Правилами, допускается размещение двух и более основных и условно разрешенных видов использования в пределах одного земельного участка, в том числе в пределах одного здания. При этом размещение в пределах участков жилой застройки объектов общественно-делового и коммерческого назначения, рассчитанных на прием посетителей, допускается только в случае, если указанные объекты имеют обособленные от жилой (придомовой) территории входы для посетителей, подъезды и площадки для паркования автомобилей;</w:t>
      </w:r>
    </w:p>
    <w:p w:rsidR="00A91C59" w:rsidRPr="00501AE9" w:rsidRDefault="00A91C59" w:rsidP="00F50EBC">
      <w:pPr>
        <w:pStyle w:val="26"/>
        <w:numPr>
          <w:ilvl w:val="0"/>
          <w:numId w:val="187"/>
        </w:numPr>
        <w:shd w:val="clear" w:color="auto" w:fill="auto"/>
        <w:tabs>
          <w:tab w:val="left" w:pos="851"/>
        </w:tabs>
        <w:spacing w:after="0" w:line="300" w:lineRule="auto"/>
        <w:ind w:left="0" w:right="20" w:firstLine="567"/>
        <w:jc w:val="both"/>
        <w:rPr>
          <w:sz w:val="24"/>
          <w:szCs w:val="24"/>
        </w:rPr>
      </w:pPr>
      <w:r w:rsidRPr="00501AE9">
        <w:rPr>
          <w:sz w:val="24"/>
          <w:szCs w:val="24"/>
        </w:rPr>
        <w:t>размещение объектов основных и условно разрешенных видов использования во встроенных и встроенно-пристроенных в жилые дома помещениях осуществляется при условии соблюдения требований технических регламентов и иных требований в соответствии с действующим законодательством. Общая площадь встроенных и встроенно-пристроенных к многоквартирным жилым домам помещений, занимаемых объектами нежилого назначения, не может превышать процент, указанный в описании видов разрешенного использования земельных участков для таких многоквартирных жилых домов. Помещения при квартирах или индивидуальных жилых домах, рассчитанные на индивидуальную трудовую деятельность, допускаются при соблюдении действующих нормативов;</w:t>
      </w:r>
    </w:p>
    <w:p w:rsidR="00A91C59" w:rsidRPr="00501AE9" w:rsidRDefault="00A91C59" w:rsidP="00F50EBC">
      <w:pPr>
        <w:pStyle w:val="26"/>
        <w:numPr>
          <w:ilvl w:val="0"/>
          <w:numId w:val="187"/>
        </w:numPr>
        <w:tabs>
          <w:tab w:val="left" w:pos="851"/>
        </w:tabs>
        <w:spacing w:after="0" w:line="300" w:lineRule="auto"/>
        <w:ind w:left="0" w:right="20" w:firstLine="567"/>
        <w:jc w:val="both"/>
        <w:rPr>
          <w:sz w:val="24"/>
          <w:szCs w:val="24"/>
        </w:rPr>
      </w:pPr>
      <w:r w:rsidRPr="00501AE9">
        <w:rPr>
          <w:sz w:val="24"/>
          <w:szCs w:val="24"/>
        </w:rPr>
        <w:t>На одном земельном участке, предоставленном под индивидуальное строительство, допускается размещение двух жилых домов, при условии, что площадь земельного участка должна составлять не менее двух минимальных площадей, для такого вида разрешенного использования и к жилым домам должен быть обеспечен проход и проезд с территории общего пользования.</w:t>
      </w:r>
    </w:p>
    <w:p w:rsidR="00A91C59" w:rsidRPr="00501AE9" w:rsidRDefault="00A91C59" w:rsidP="00F50EBC">
      <w:pPr>
        <w:pStyle w:val="3a"/>
        <w:keepNext/>
        <w:keepLines/>
        <w:shd w:val="clear" w:color="auto" w:fill="auto"/>
        <w:spacing w:before="120" w:after="0" w:line="300" w:lineRule="auto"/>
        <w:jc w:val="left"/>
        <w:rPr>
          <w:b/>
          <w:sz w:val="24"/>
          <w:szCs w:val="24"/>
        </w:rPr>
      </w:pPr>
      <w:bookmarkStart w:id="19" w:name="_Toc518054045"/>
      <w:bookmarkStart w:id="20" w:name="_Toc5269040"/>
      <w:bookmarkStart w:id="21" w:name="_Toc35612560"/>
      <w:r w:rsidRPr="00501AE9">
        <w:rPr>
          <w:b/>
          <w:sz w:val="24"/>
          <w:szCs w:val="24"/>
        </w:rPr>
        <w:t xml:space="preserve">Статья </w:t>
      </w:r>
      <w:r w:rsidR="00A16654">
        <w:rPr>
          <w:b/>
          <w:sz w:val="24"/>
          <w:szCs w:val="24"/>
        </w:rPr>
        <w:t>3</w:t>
      </w:r>
      <w:r w:rsidRPr="00501AE9">
        <w:rPr>
          <w:b/>
          <w:sz w:val="24"/>
          <w:szCs w:val="24"/>
        </w:rPr>
        <w:t>. Общие положения в части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bookmarkEnd w:id="19"/>
      <w:bookmarkEnd w:id="20"/>
      <w:bookmarkEnd w:id="21"/>
    </w:p>
    <w:p w:rsidR="00A91C59" w:rsidRPr="00501AE9" w:rsidRDefault="00A91C59" w:rsidP="00F50EBC">
      <w:pPr>
        <w:pStyle w:val="26"/>
        <w:numPr>
          <w:ilvl w:val="0"/>
          <w:numId w:val="188"/>
        </w:numPr>
        <w:tabs>
          <w:tab w:val="left" w:pos="709"/>
        </w:tabs>
        <w:spacing w:after="0" w:line="300" w:lineRule="auto"/>
        <w:ind w:left="0" w:right="23" w:firstLine="426"/>
        <w:jc w:val="both"/>
        <w:rPr>
          <w:sz w:val="24"/>
          <w:szCs w:val="24"/>
        </w:rPr>
      </w:pPr>
      <w:r w:rsidRPr="00501AE9">
        <w:rPr>
          <w:sz w:val="24"/>
          <w:szCs w:val="24"/>
        </w:rPr>
        <w:t>Градостроительными регламентами в настоящих Правилах, применительно к видам разрешенного использования, выделены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которые установлены в следующем составе:</w:t>
      </w:r>
    </w:p>
    <w:p w:rsidR="00A91C59" w:rsidRPr="00501AE9" w:rsidRDefault="00A91C59" w:rsidP="00F50EBC">
      <w:pPr>
        <w:pStyle w:val="26"/>
        <w:numPr>
          <w:ilvl w:val="0"/>
          <w:numId w:val="189"/>
        </w:numPr>
        <w:tabs>
          <w:tab w:val="left" w:pos="851"/>
        </w:tabs>
        <w:spacing w:after="0" w:line="300" w:lineRule="auto"/>
        <w:ind w:left="0" w:right="23" w:firstLine="567"/>
        <w:jc w:val="both"/>
        <w:rPr>
          <w:sz w:val="24"/>
          <w:szCs w:val="24"/>
        </w:rPr>
      </w:pPr>
      <w:r w:rsidRPr="00501AE9">
        <w:rPr>
          <w:sz w:val="24"/>
          <w:szCs w:val="24"/>
        </w:rPr>
        <w:t>предельные размеры земельных участков, в том числе:</w:t>
      </w:r>
    </w:p>
    <w:p w:rsidR="00A91C59" w:rsidRPr="00501AE9" w:rsidRDefault="00A91C59" w:rsidP="00F50EBC">
      <w:pPr>
        <w:pStyle w:val="26"/>
        <w:numPr>
          <w:ilvl w:val="0"/>
          <w:numId w:val="190"/>
        </w:numPr>
        <w:tabs>
          <w:tab w:val="left" w:pos="993"/>
        </w:tabs>
        <w:spacing w:after="0" w:line="300" w:lineRule="auto"/>
        <w:ind w:left="0" w:right="23" w:firstLine="709"/>
        <w:jc w:val="both"/>
        <w:rPr>
          <w:sz w:val="24"/>
          <w:szCs w:val="24"/>
        </w:rPr>
      </w:pPr>
      <w:r w:rsidRPr="00501AE9">
        <w:rPr>
          <w:sz w:val="24"/>
          <w:szCs w:val="24"/>
        </w:rPr>
        <w:t>максимальная площадь земельного участка;</w:t>
      </w:r>
    </w:p>
    <w:p w:rsidR="00A91C59" w:rsidRPr="00501AE9" w:rsidRDefault="00A91C59" w:rsidP="00F50EBC">
      <w:pPr>
        <w:pStyle w:val="26"/>
        <w:numPr>
          <w:ilvl w:val="0"/>
          <w:numId w:val="190"/>
        </w:numPr>
        <w:tabs>
          <w:tab w:val="left" w:pos="993"/>
        </w:tabs>
        <w:spacing w:after="0" w:line="300" w:lineRule="auto"/>
        <w:ind w:left="0" w:right="23" w:firstLine="709"/>
        <w:jc w:val="both"/>
        <w:rPr>
          <w:sz w:val="24"/>
          <w:szCs w:val="24"/>
        </w:rPr>
      </w:pPr>
      <w:r w:rsidRPr="00501AE9">
        <w:rPr>
          <w:sz w:val="24"/>
          <w:szCs w:val="24"/>
        </w:rPr>
        <w:t>минимальная площадь земельного участка;</w:t>
      </w:r>
    </w:p>
    <w:p w:rsidR="00A91C59" w:rsidRPr="00501AE9" w:rsidRDefault="00A91C59" w:rsidP="00F50EBC">
      <w:pPr>
        <w:pStyle w:val="26"/>
        <w:numPr>
          <w:ilvl w:val="0"/>
          <w:numId w:val="190"/>
        </w:numPr>
        <w:tabs>
          <w:tab w:val="left" w:pos="993"/>
        </w:tabs>
        <w:spacing w:after="0" w:line="300" w:lineRule="auto"/>
        <w:ind w:left="0" w:right="23" w:firstLine="709"/>
        <w:jc w:val="both"/>
        <w:rPr>
          <w:sz w:val="24"/>
          <w:szCs w:val="24"/>
        </w:rPr>
      </w:pPr>
      <w:r w:rsidRPr="00501AE9">
        <w:rPr>
          <w:sz w:val="24"/>
          <w:szCs w:val="24"/>
        </w:rPr>
        <w:lastRenderedPageBreak/>
        <w:t>минимальный размер земельного участка по ширине вдоль красной линии улицы, дороги, проезда;</w:t>
      </w:r>
    </w:p>
    <w:p w:rsidR="00A91C59" w:rsidRPr="00501AE9" w:rsidRDefault="00A91C59" w:rsidP="00F50EBC">
      <w:pPr>
        <w:pStyle w:val="26"/>
        <w:numPr>
          <w:ilvl w:val="0"/>
          <w:numId w:val="189"/>
        </w:numPr>
        <w:tabs>
          <w:tab w:val="left" w:pos="851"/>
        </w:tabs>
        <w:spacing w:after="0" w:line="300" w:lineRule="auto"/>
        <w:ind w:left="0" w:right="23" w:firstLine="567"/>
        <w:jc w:val="both"/>
        <w:rPr>
          <w:sz w:val="24"/>
          <w:szCs w:val="24"/>
        </w:rPr>
      </w:pPr>
      <w:r w:rsidRPr="00501AE9">
        <w:rPr>
          <w:sz w:val="24"/>
          <w:szCs w:val="24"/>
        </w:rPr>
        <w:t>минимальные отступы в целях определения мест допустимого размещения зданий, строений, сооружений, в том числе:</w:t>
      </w:r>
    </w:p>
    <w:p w:rsidR="00A91C59" w:rsidRPr="00501AE9" w:rsidRDefault="00A91C59" w:rsidP="00F50EBC">
      <w:pPr>
        <w:pStyle w:val="26"/>
        <w:numPr>
          <w:ilvl w:val="0"/>
          <w:numId w:val="191"/>
        </w:numPr>
        <w:tabs>
          <w:tab w:val="left" w:pos="993"/>
        </w:tabs>
        <w:spacing w:after="0" w:line="300" w:lineRule="auto"/>
        <w:ind w:left="0" w:right="23" w:firstLine="709"/>
        <w:jc w:val="both"/>
        <w:rPr>
          <w:sz w:val="24"/>
          <w:szCs w:val="24"/>
        </w:rPr>
      </w:pPr>
      <w:r w:rsidRPr="00501AE9">
        <w:rPr>
          <w:sz w:val="24"/>
          <w:szCs w:val="24"/>
        </w:rPr>
        <w:t>от красной линии улицы;</w:t>
      </w:r>
    </w:p>
    <w:p w:rsidR="00A91C59" w:rsidRPr="00501AE9" w:rsidRDefault="00A91C59" w:rsidP="00F50EBC">
      <w:pPr>
        <w:pStyle w:val="26"/>
        <w:numPr>
          <w:ilvl w:val="0"/>
          <w:numId w:val="191"/>
        </w:numPr>
        <w:tabs>
          <w:tab w:val="left" w:pos="993"/>
        </w:tabs>
        <w:spacing w:after="0" w:line="300" w:lineRule="auto"/>
        <w:ind w:left="0" w:right="23" w:firstLine="709"/>
        <w:jc w:val="both"/>
        <w:rPr>
          <w:sz w:val="24"/>
          <w:szCs w:val="24"/>
        </w:rPr>
      </w:pPr>
      <w:r w:rsidRPr="00501AE9">
        <w:rPr>
          <w:sz w:val="24"/>
          <w:szCs w:val="24"/>
        </w:rPr>
        <w:t>от красной линии проезда;</w:t>
      </w:r>
    </w:p>
    <w:p w:rsidR="00A91C59" w:rsidRPr="00501AE9" w:rsidRDefault="00A91C59" w:rsidP="00F50EBC">
      <w:pPr>
        <w:pStyle w:val="26"/>
        <w:numPr>
          <w:ilvl w:val="0"/>
          <w:numId w:val="191"/>
        </w:numPr>
        <w:tabs>
          <w:tab w:val="left" w:pos="993"/>
        </w:tabs>
        <w:spacing w:after="0" w:line="300" w:lineRule="auto"/>
        <w:ind w:left="0" w:right="23" w:firstLine="709"/>
        <w:jc w:val="both"/>
        <w:rPr>
          <w:b/>
          <w:sz w:val="24"/>
          <w:szCs w:val="24"/>
        </w:rPr>
      </w:pPr>
      <w:r w:rsidRPr="00501AE9">
        <w:rPr>
          <w:sz w:val="24"/>
          <w:szCs w:val="24"/>
        </w:rPr>
        <w:t>от границы земельного участка</w:t>
      </w:r>
      <w:bookmarkEnd w:id="17"/>
      <w:r w:rsidRPr="00501AE9">
        <w:rPr>
          <w:sz w:val="24"/>
          <w:szCs w:val="24"/>
        </w:rPr>
        <w:t>;</w:t>
      </w:r>
    </w:p>
    <w:p w:rsidR="00A91C59" w:rsidRPr="00501AE9" w:rsidRDefault="00A91C59" w:rsidP="00F50EBC">
      <w:pPr>
        <w:pStyle w:val="26"/>
        <w:numPr>
          <w:ilvl w:val="0"/>
          <w:numId w:val="189"/>
        </w:numPr>
        <w:tabs>
          <w:tab w:val="left" w:pos="851"/>
        </w:tabs>
        <w:spacing w:after="0" w:line="300" w:lineRule="auto"/>
        <w:ind w:left="0" w:right="23" w:firstLine="567"/>
        <w:jc w:val="both"/>
        <w:rPr>
          <w:sz w:val="24"/>
          <w:szCs w:val="24"/>
        </w:rPr>
      </w:pPr>
      <w:r w:rsidRPr="00501AE9">
        <w:rPr>
          <w:sz w:val="24"/>
          <w:szCs w:val="24"/>
        </w:rPr>
        <w:t>предельное количество этажей или высота зданий, строений, сооружений, в том числе:</w:t>
      </w:r>
    </w:p>
    <w:p w:rsidR="00A91C59" w:rsidRPr="00501AE9" w:rsidRDefault="00A91C59" w:rsidP="00F50EBC">
      <w:pPr>
        <w:pStyle w:val="26"/>
        <w:numPr>
          <w:ilvl w:val="0"/>
          <w:numId w:val="192"/>
        </w:numPr>
        <w:tabs>
          <w:tab w:val="left" w:pos="993"/>
        </w:tabs>
        <w:spacing w:after="0" w:line="300" w:lineRule="auto"/>
        <w:ind w:left="0" w:right="23" w:firstLine="709"/>
        <w:jc w:val="both"/>
        <w:rPr>
          <w:sz w:val="24"/>
          <w:szCs w:val="24"/>
        </w:rPr>
      </w:pPr>
      <w:r w:rsidRPr="00501AE9">
        <w:rPr>
          <w:sz w:val="24"/>
          <w:szCs w:val="24"/>
        </w:rPr>
        <w:t>максимальная высота зданий, строений, сооружений (кроме отнесенных к вспомогательным видам использования);</w:t>
      </w:r>
    </w:p>
    <w:p w:rsidR="00A91C59" w:rsidRPr="00501AE9" w:rsidRDefault="00A91C59" w:rsidP="00F50EBC">
      <w:pPr>
        <w:pStyle w:val="26"/>
        <w:numPr>
          <w:ilvl w:val="0"/>
          <w:numId w:val="192"/>
        </w:numPr>
        <w:tabs>
          <w:tab w:val="left" w:pos="993"/>
        </w:tabs>
        <w:spacing w:after="0" w:line="300" w:lineRule="auto"/>
        <w:ind w:left="0" w:right="23" w:firstLine="709"/>
        <w:jc w:val="both"/>
        <w:rPr>
          <w:sz w:val="24"/>
          <w:szCs w:val="24"/>
        </w:rPr>
      </w:pPr>
      <w:r w:rsidRPr="00501AE9">
        <w:rPr>
          <w:sz w:val="24"/>
          <w:szCs w:val="24"/>
        </w:rPr>
        <w:t>максимальная высота зданий и сооружений, отнесенных к вспомогательным видам разрешенного использования объектов капитального строительства.</w:t>
      </w:r>
    </w:p>
    <w:p w:rsidR="00A91C59" w:rsidRPr="00501AE9" w:rsidRDefault="00A91C59" w:rsidP="00F50EBC">
      <w:pPr>
        <w:pStyle w:val="26"/>
        <w:numPr>
          <w:ilvl w:val="0"/>
          <w:numId w:val="189"/>
        </w:numPr>
        <w:tabs>
          <w:tab w:val="left" w:pos="851"/>
        </w:tabs>
        <w:spacing w:after="0" w:line="300" w:lineRule="auto"/>
        <w:ind w:left="0" w:right="23" w:firstLine="567"/>
        <w:jc w:val="both"/>
        <w:rPr>
          <w:sz w:val="24"/>
          <w:szCs w:val="24"/>
        </w:rPr>
      </w:pPr>
      <w:r w:rsidRPr="00501AE9">
        <w:rPr>
          <w:sz w:val="24"/>
          <w:szCs w:val="24"/>
        </w:rPr>
        <w:t>максимальный процент застройки;</w:t>
      </w:r>
    </w:p>
    <w:p w:rsidR="00A91C59" w:rsidRPr="00501AE9" w:rsidRDefault="00A91C59" w:rsidP="00F50EBC">
      <w:pPr>
        <w:pStyle w:val="26"/>
        <w:numPr>
          <w:ilvl w:val="0"/>
          <w:numId w:val="189"/>
        </w:numPr>
        <w:tabs>
          <w:tab w:val="left" w:pos="851"/>
        </w:tabs>
        <w:spacing w:after="0" w:line="300" w:lineRule="auto"/>
        <w:ind w:left="0" w:right="23" w:firstLine="567"/>
        <w:jc w:val="both"/>
        <w:rPr>
          <w:sz w:val="24"/>
          <w:szCs w:val="24"/>
        </w:rPr>
      </w:pPr>
      <w:r w:rsidRPr="00501AE9">
        <w:rPr>
          <w:sz w:val="24"/>
          <w:szCs w:val="24"/>
        </w:rPr>
        <w:t>иные предельные параметры, в том числе:</w:t>
      </w:r>
    </w:p>
    <w:p w:rsidR="00A91C59" w:rsidRPr="00501AE9" w:rsidRDefault="00A91C59" w:rsidP="00F50EBC">
      <w:pPr>
        <w:pStyle w:val="26"/>
        <w:numPr>
          <w:ilvl w:val="0"/>
          <w:numId w:val="193"/>
        </w:numPr>
        <w:tabs>
          <w:tab w:val="left" w:pos="993"/>
        </w:tabs>
        <w:spacing w:after="0" w:line="300" w:lineRule="auto"/>
        <w:ind w:left="0" w:right="23" w:firstLine="709"/>
        <w:jc w:val="both"/>
        <w:rPr>
          <w:sz w:val="24"/>
          <w:szCs w:val="24"/>
        </w:rPr>
      </w:pPr>
      <w:r w:rsidRPr="00501AE9">
        <w:rPr>
          <w:sz w:val="24"/>
          <w:szCs w:val="24"/>
        </w:rPr>
        <w:t>максимальная этажность;</w:t>
      </w:r>
    </w:p>
    <w:p w:rsidR="00A91C59" w:rsidRPr="00501AE9" w:rsidRDefault="00A91C59" w:rsidP="00F50EBC">
      <w:pPr>
        <w:pStyle w:val="26"/>
        <w:numPr>
          <w:ilvl w:val="0"/>
          <w:numId w:val="193"/>
        </w:numPr>
        <w:tabs>
          <w:tab w:val="left" w:pos="993"/>
        </w:tabs>
        <w:spacing w:after="0" w:line="300" w:lineRule="auto"/>
        <w:ind w:left="0" w:right="23" w:firstLine="709"/>
        <w:jc w:val="both"/>
        <w:rPr>
          <w:sz w:val="24"/>
          <w:szCs w:val="24"/>
        </w:rPr>
      </w:pPr>
      <w:r w:rsidRPr="00501AE9">
        <w:rPr>
          <w:sz w:val="24"/>
          <w:szCs w:val="24"/>
        </w:rPr>
        <w:t>минимальный разрыв между стенами зданий без оконных и (или) дверных проемов, метры;</w:t>
      </w:r>
    </w:p>
    <w:p w:rsidR="00A91C59" w:rsidRPr="00501AE9" w:rsidRDefault="00A91C59" w:rsidP="00F50EBC">
      <w:pPr>
        <w:pStyle w:val="26"/>
        <w:numPr>
          <w:ilvl w:val="0"/>
          <w:numId w:val="193"/>
        </w:numPr>
        <w:tabs>
          <w:tab w:val="left" w:pos="993"/>
        </w:tabs>
        <w:spacing w:after="0" w:line="300" w:lineRule="auto"/>
        <w:ind w:left="0" w:right="23" w:firstLine="709"/>
        <w:jc w:val="both"/>
        <w:rPr>
          <w:sz w:val="24"/>
          <w:szCs w:val="24"/>
        </w:rPr>
      </w:pPr>
      <w:r w:rsidRPr="00501AE9">
        <w:rPr>
          <w:sz w:val="24"/>
          <w:szCs w:val="24"/>
        </w:rPr>
        <w:t>минимальный процент озеленения;</w:t>
      </w:r>
    </w:p>
    <w:p w:rsidR="00A91C59" w:rsidRPr="00501AE9" w:rsidRDefault="00A91C59" w:rsidP="00F50EBC">
      <w:pPr>
        <w:pStyle w:val="26"/>
        <w:numPr>
          <w:ilvl w:val="0"/>
          <w:numId w:val="193"/>
        </w:numPr>
        <w:tabs>
          <w:tab w:val="left" w:pos="993"/>
        </w:tabs>
        <w:spacing w:after="0" w:line="300" w:lineRule="auto"/>
        <w:ind w:left="0" w:right="23" w:firstLine="709"/>
        <w:jc w:val="both"/>
        <w:rPr>
          <w:sz w:val="24"/>
          <w:szCs w:val="24"/>
        </w:rPr>
      </w:pPr>
      <w:r w:rsidRPr="00501AE9">
        <w:rPr>
          <w:sz w:val="24"/>
          <w:szCs w:val="24"/>
        </w:rPr>
        <w:t>максимальный процент застройки подземной части земельного участка;</w:t>
      </w:r>
    </w:p>
    <w:p w:rsidR="00A91C59" w:rsidRPr="00501AE9" w:rsidRDefault="00A91C59" w:rsidP="00F50EBC">
      <w:pPr>
        <w:pStyle w:val="26"/>
        <w:numPr>
          <w:ilvl w:val="0"/>
          <w:numId w:val="193"/>
        </w:numPr>
        <w:tabs>
          <w:tab w:val="left" w:pos="993"/>
        </w:tabs>
        <w:spacing w:after="0" w:line="300" w:lineRule="auto"/>
        <w:ind w:left="0" w:right="23" w:firstLine="709"/>
        <w:jc w:val="both"/>
        <w:rPr>
          <w:sz w:val="24"/>
          <w:szCs w:val="24"/>
        </w:rPr>
      </w:pPr>
      <w:r w:rsidRPr="00501AE9">
        <w:rPr>
          <w:sz w:val="24"/>
          <w:szCs w:val="24"/>
        </w:rPr>
        <w:t>допустимое превышение максимальной высоты объектов капитального строительства для зданий с традиционной скатной крышей, метры;</w:t>
      </w:r>
    </w:p>
    <w:p w:rsidR="00A91C59" w:rsidRPr="00501AE9" w:rsidRDefault="00A91C59" w:rsidP="00F50EBC">
      <w:pPr>
        <w:pStyle w:val="26"/>
        <w:numPr>
          <w:ilvl w:val="0"/>
          <w:numId w:val="193"/>
        </w:numPr>
        <w:tabs>
          <w:tab w:val="left" w:pos="993"/>
        </w:tabs>
        <w:spacing w:after="0" w:line="300" w:lineRule="auto"/>
        <w:ind w:left="0" w:right="23" w:firstLine="709"/>
        <w:jc w:val="both"/>
        <w:rPr>
          <w:sz w:val="24"/>
          <w:szCs w:val="24"/>
        </w:rPr>
      </w:pPr>
      <w:r w:rsidRPr="00501AE9">
        <w:rPr>
          <w:sz w:val="24"/>
          <w:szCs w:val="24"/>
        </w:rPr>
        <w:t>максимальная высота ограждения земельных участков, метры;</w:t>
      </w:r>
    </w:p>
    <w:p w:rsidR="00C31384" w:rsidRPr="00501AE9" w:rsidRDefault="00C31384" w:rsidP="00F50EBC">
      <w:pPr>
        <w:pStyle w:val="26"/>
        <w:numPr>
          <w:ilvl w:val="0"/>
          <w:numId w:val="193"/>
        </w:numPr>
        <w:tabs>
          <w:tab w:val="left" w:pos="993"/>
        </w:tabs>
        <w:spacing w:after="0" w:line="300" w:lineRule="auto"/>
        <w:ind w:left="0" w:right="23" w:firstLine="709"/>
        <w:jc w:val="both"/>
        <w:rPr>
          <w:sz w:val="24"/>
          <w:szCs w:val="24"/>
        </w:rPr>
      </w:pPr>
      <w:r w:rsidRPr="00501AE9">
        <w:rPr>
          <w:sz w:val="24"/>
          <w:szCs w:val="24"/>
        </w:rPr>
        <w:t>максимальная высота ограждения земельных участков, устанавливаемых на границах.</w:t>
      </w:r>
    </w:p>
    <w:p w:rsidR="00020737" w:rsidRPr="00501AE9" w:rsidRDefault="00020737" w:rsidP="00F50EBC">
      <w:pPr>
        <w:pStyle w:val="ConsNormal"/>
        <w:widowControl/>
        <w:spacing w:line="300" w:lineRule="auto"/>
        <w:ind w:right="0" w:firstLine="426"/>
        <w:jc w:val="both"/>
        <w:rPr>
          <w:rFonts w:ascii="Times New Roman" w:hAnsi="Times New Roman" w:cs="Times New Roman"/>
          <w:sz w:val="24"/>
          <w:szCs w:val="24"/>
        </w:rPr>
      </w:pPr>
    </w:p>
    <w:p w:rsidR="00C31384" w:rsidRPr="00501AE9" w:rsidRDefault="00C31384" w:rsidP="00F50EBC">
      <w:pPr>
        <w:pStyle w:val="ConsNormal"/>
        <w:widowControl/>
        <w:spacing w:line="300" w:lineRule="auto"/>
        <w:ind w:right="0" w:firstLine="426"/>
        <w:jc w:val="both"/>
        <w:rPr>
          <w:rFonts w:ascii="Times New Roman" w:hAnsi="Times New Roman" w:cs="Times New Roman"/>
          <w:sz w:val="24"/>
          <w:szCs w:val="24"/>
        </w:rPr>
        <w:sectPr w:rsidR="00C31384" w:rsidRPr="00501AE9" w:rsidSect="00020737">
          <w:pgSz w:w="11906" w:h="16838"/>
          <w:pgMar w:top="1134" w:right="567" w:bottom="1134" w:left="1418" w:header="567" w:footer="567" w:gutter="0"/>
          <w:cols w:space="708"/>
          <w:titlePg/>
          <w:docGrid w:linePitch="360"/>
        </w:sectPr>
      </w:pPr>
    </w:p>
    <w:p w:rsidR="00E9660C" w:rsidRPr="00501AE9" w:rsidRDefault="0016795C" w:rsidP="0016795C">
      <w:pPr>
        <w:pStyle w:val="2"/>
        <w:spacing w:before="0" w:after="0" w:line="300" w:lineRule="auto"/>
        <w:jc w:val="left"/>
        <w:rPr>
          <w:rFonts w:cs="Times New Roman"/>
          <w:b w:val="0"/>
          <w:smallCaps w:val="0"/>
          <w:szCs w:val="24"/>
        </w:rPr>
      </w:pPr>
      <w:bookmarkStart w:id="22" w:name="_Toc35612561"/>
      <w:r w:rsidRPr="00501AE9">
        <w:rPr>
          <w:rFonts w:cs="Times New Roman"/>
          <w:szCs w:val="24"/>
        </w:rPr>
        <w:lastRenderedPageBreak/>
        <w:t>ГЛАВА 2. ГРАДОСТРОИТЕЛЬНЫЕ РЕГЛАМЕНТЫ В ЧАСТИ ВИДОВ РАЗРЕШЕННОГО ИСПОЛЬЗОВАНИЯ ЗЕМЕЛЬНЫХ УЧАСТКОВ И ОБЪЕКТОВ КАПИТАЛЬНОГО СТРОИТЕЛЬСТВА, ПРЕДЕЛЬНЫХ РАЗМЕРОВ ЗЕМЕЛЬНЫХ УЧАСТКОВ И ПРЕДЕЛЬНЫХ ПАРАМЕТРОВ РАЗРЕШЕННОГО СТРОИТЕЛЬСТВА, РЕКОНСТРУКЦИИ ОБЪЕКТОВ КАПИТАЛЬНОГО СТРОИТЕЛЬСТВА ПО ТЕРРИТОРИАЛЬНЫМ ЗОНАМ</w:t>
      </w:r>
      <w:bookmarkEnd w:id="22"/>
    </w:p>
    <w:p w:rsidR="001B23AB" w:rsidRPr="00501AE9" w:rsidRDefault="001B23AB" w:rsidP="00F50EBC">
      <w:pPr>
        <w:pStyle w:val="ConsNormal"/>
        <w:widowControl/>
        <w:spacing w:line="300" w:lineRule="auto"/>
        <w:ind w:right="0" w:firstLine="708"/>
        <w:jc w:val="both"/>
        <w:rPr>
          <w:rFonts w:ascii="Times New Roman" w:hAnsi="Times New Roman" w:cs="Times New Roman"/>
          <w:sz w:val="24"/>
          <w:szCs w:val="24"/>
        </w:rPr>
      </w:pPr>
      <w:bookmarkStart w:id="23" w:name="_Toc271540894"/>
      <w:bookmarkStart w:id="24" w:name="_Toc271545989"/>
      <w:bookmarkStart w:id="25" w:name="_Toc290140058"/>
      <w:bookmarkEnd w:id="2"/>
      <w:bookmarkEnd w:id="3"/>
      <w:bookmarkEnd w:id="4"/>
      <w:r w:rsidRPr="00501AE9">
        <w:rPr>
          <w:rFonts w:ascii="Times New Roman" w:hAnsi="Times New Roman" w:cs="Times New Roman"/>
          <w:sz w:val="24"/>
          <w:szCs w:val="24"/>
        </w:rPr>
        <w:t>Виды разрешенного использования земельных участков приведены в соответствии с Приказом Министерства экономического развития Р</w:t>
      </w:r>
      <w:r w:rsidR="00195089">
        <w:rPr>
          <w:rFonts w:ascii="Times New Roman" w:hAnsi="Times New Roman" w:cs="Times New Roman"/>
          <w:sz w:val="24"/>
          <w:szCs w:val="24"/>
        </w:rPr>
        <w:t xml:space="preserve">оссийской </w:t>
      </w:r>
      <w:r w:rsidRPr="00501AE9">
        <w:rPr>
          <w:rFonts w:ascii="Times New Roman" w:hAnsi="Times New Roman" w:cs="Times New Roman"/>
          <w:sz w:val="24"/>
          <w:szCs w:val="24"/>
        </w:rPr>
        <w:t>Ф</w:t>
      </w:r>
      <w:r w:rsidR="00195089">
        <w:rPr>
          <w:rFonts w:ascii="Times New Roman" w:hAnsi="Times New Roman" w:cs="Times New Roman"/>
          <w:sz w:val="24"/>
          <w:szCs w:val="24"/>
        </w:rPr>
        <w:t>едерации</w:t>
      </w:r>
      <w:r w:rsidRPr="00501AE9">
        <w:rPr>
          <w:rFonts w:ascii="Times New Roman" w:hAnsi="Times New Roman" w:cs="Times New Roman"/>
          <w:sz w:val="24"/>
          <w:szCs w:val="24"/>
        </w:rPr>
        <w:t xml:space="preserve"> от 1 сентября </w:t>
      </w:r>
      <w:r w:rsidR="00195089">
        <w:rPr>
          <w:rFonts w:ascii="Times New Roman" w:hAnsi="Times New Roman" w:cs="Times New Roman"/>
          <w:sz w:val="24"/>
          <w:szCs w:val="24"/>
        </w:rPr>
        <w:br/>
      </w:r>
      <w:r w:rsidRPr="00501AE9">
        <w:rPr>
          <w:rFonts w:ascii="Times New Roman" w:hAnsi="Times New Roman" w:cs="Times New Roman"/>
          <w:sz w:val="24"/>
          <w:szCs w:val="24"/>
        </w:rPr>
        <w:t>2014 года № 540 «Об утверждении классификатора видов разрешенного использования земельных участков».</w:t>
      </w:r>
    </w:p>
    <w:p w:rsidR="003B05FD" w:rsidRPr="00501AE9" w:rsidRDefault="003B05FD" w:rsidP="00F50EBC">
      <w:pPr>
        <w:pStyle w:val="3"/>
        <w:spacing w:before="120" w:after="0" w:line="300" w:lineRule="auto"/>
        <w:jc w:val="left"/>
        <w:rPr>
          <w:rFonts w:cs="Times New Roman"/>
          <w:sz w:val="24"/>
          <w:szCs w:val="24"/>
          <w:u w:val="single"/>
        </w:rPr>
      </w:pPr>
      <w:bookmarkStart w:id="26" w:name="_Toc35612562"/>
      <w:r w:rsidRPr="00501AE9">
        <w:rPr>
          <w:rFonts w:cs="Times New Roman"/>
          <w:sz w:val="24"/>
          <w:szCs w:val="24"/>
        </w:rPr>
        <w:t>Статья</w:t>
      </w:r>
      <w:r w:rsidR="007815A8">
        <w:rPr>
          <w:rFonts w:cs="Times New Roman"/>
          <w:sz w:val="24"/>
          <w:szCs w:val="24"/>
        </w:rPr>
        <w:t>4</w:t>
      </w:r>
      <w:r w:rsidRPr="00501AE9">
        <w:rPr>
          <w:rFonts w:cs="Times New Roman"/>
          <w:sz w:val="24"/>
          <w:szCs w:val="24"/>
        </w:rPr>
        <w:t>. Градостроительны</w:t>
      </w:r>
      <w:r w:rsidR="0099610B">
        <w:rPr>
          <w:rFonts w:cs="Times New Roman"/>
          <w:sz w:val="24"/>
          <w:szCs w:val="24"/>
        </w:rPr>
        <w:t>е</w:t>
      </w:r>
      <w:r w:rsidRPr="00501AE9">
        <w:rPr>
          <w:rFonts w:cs="Times New Roman"/>
          <w:sz w:val="24"/>
          <w:szCs w:val="24"/>
        </w:rPr>
        <w:t xml:space="preserve"> регламент</w:t>
      </w:r>
      <w:r w:rsidR="0099610B">
        <w:rPr>
          <w:rFonts w:cs="Times New Roman"/>
          <w:sz w:val="24"/>
          <w:szCs w:val="24"/>
        </w:rPr>
        <w:t>ы</w:t>
      </w:r>
      <w:r w:rsidRPr="00501AE9">
        <w:rPr>
          <w:rFonts w:cs="Times New Roman"/>
          <w:sz w:val="24"/>
          <w:szCs w:val="24"/>
        </w:rPr>
        <w:t>. Жилые зоны (Ж)</w:t>
      </w:r>
      <w:bookmarkEnd w:id="23"/>
      <w:bookmarkEnd w:id="24"/>
      <w:bookmarkEnd w:id="25"/>
      <w:bookmarkEnd w:id="26"/>
    </w:p>
    <w:p w:rsidR="003B05FD" w:rsidRPr="00501AE9" w:rsidRDefault="000D3014" w:rsidP="00F50EBC">
      <w:pPr>
        <w:pStyle w:val="ConsNormal"/>
        <w:widowControl/>
        <w:spacing w:line="300" w:lineRule="auto"/>
        <w:ind w:right="0" w:firstLine="426"/>
        <w:jc w:val="both"/>
        <w:rPr>
          <w:rFonts w:ascii="Times New Roman" w:hAnsi="Times New Roman" w:cs="Times New Roman"/>
          <w:sz w:val="24"/>
          <w:szCs w:val="24"/>
        </w:rPr>
      </w:pPr>
      <w:r w:rsidRPr="00501AE9">
        <w:rPr>
          <w:rFonts w:ascii="Times New Roman" w:hAnsi="Times New Roman" w:cs="Times New Roman"/>
          <w:sz w:val="24"/>
          <w:szCs w:val="24"/>
        </w:rPr>
        <w:t xml:space="preserve">1. </w:t>
      </w:r>
      <w:r w:rsidR="003B05FD" w:rsidRPr="00501AE9">
        <w:rPr>
          <w:rFonts w:ascii="Times New Roman" w:hAnsi="Times New Roman" w:cs="Times New Roman"/>
          <w:sz w:val="24"/>
          <w:szCs w:val="24"/>
        </w:rPr>
        <w:t xml:space="preserve">Жилые зоны предназначены для постоянного проживания населения и с этой целью подлежат застройке </w:t>
      </w:r>
      <w:r w:rsidRPr="00501AE9">
        <w:rPr>
          <w:rFonts w:ascii="Times New Roman" w:hAnsi="Times New Roman" w:cs="Times New Roman"/>
          <w:sz w:val="24"/>
          <w:szCs w:val="24"/>
        </w:rPr>
        <w:t xml:space="preserve">индивидуальными жилыми домами, малоэтажными </w:t>
      </w:r>
      <w:r w:rsidR="003B05FD" w:rsidRPr="00501AE9">
        <w:rPr>
          <w:rFonts w:ascii="Times New Roman" w:hAnsi="Times New Roman" w:cs="Times New Roman"/>
          <w:sz w:val="24"/>
          <w:szCs w:val="24"/>
        </w:rPr>
        <w:t>многоквартирными жилыми домами, блокированными жилыми домами</w:t>
      </w:r>
      <w:r w:rsidRPr="00501AE9">
        <w:rPr>
          <w:rFonts w:ascii="Times New Roman" w:hAnsi="Times New Roman" w:cs="Times New Roman"/>
          <w:sz w:val="24"/>
          <w:szCs w:val="24"/>
        </w:rPr>
        <w:t>.</w:t>
      </w:r>
    </w:p>
    <w:p w:rsidR="003B05FD" w:rsidRPr="00501AE9" w:rsidRDefault="00AA778D" w:rsidP="00F50EBC">
      <w:pPr>
        <w:pStyle w:val="ConsNormal"/>
        <w:widowControl/>
        <w:spacing w:line="300" w:lineRule="auto"/>
        <w:ind w:right="0" w:firstLine="426"/>
        <w:jc w:val="both"/>
        <w:rPr>
          <w:rFonts w:ascii="Times New Roman" w:hAnsi="Times New Roman" w:cs="Times New Roman"/>
          <w:sz w:val="24"/>
          <w:szCs w:val="24"/>
        </w:rPr>
      </w:pPr>
      <w:r w:rsidRPr="00501AE9">
        <w:rPr>
          <w:rFonts w:ascii="Times New Roman" w:hAnsi="Times New Roman" w:cs="Times New Roman"/>
          <w:sz w:val="24"/>
          <w:szCs w:val="24"/>
        </w:rPr>
        <w:t xml:space="preserve">2. </w:t>
      </w:r>
      <w:r w:rsidR="003B05FD" w:rsidRPr="00501AE9">
        <w:rPr>
          <w:rFonts w:ascii="Times New Roman" w:hAnsi="Times New Roman" w:cs="Times New Roman"/>
          <w:sz w:val="24"/>
          <w:szCs w:val="24"/>
        </w:rPr>
        <w:t>В жилых зонах допускается в качестве вспомогательной функции размещение отдельно стоящих, встроено-пристроенных объектов социального и культурно-бытового обслуживания населения, в основном, данного жилого образования, культовых зданий, автостоянок, промышленных и коммунально-складских объектов, для которых не требуется организация санитарно-защитных зон.</w:t>
      </w:r>
    </w:p>
    <w:p w:rsidR="003B05FD" w:rsidRPr="00501AE9" w:rsidRDefault="00AA778D" w:rsidP="00F50EBC">
      <w:pPr>
        <w:pStyle w:val="ConsNormal"/>
        <w:widowControl/>
        <w:spacing w:line="300" w:lineRule="auto"/>
        <w:ind w:right="0" w:firstLine="426"/>
        <w:jc w:val="both"/>
        <w:rPr>
          <w:rFonts w:ascii="Times New Roman" w:hAnsi="Times New Roman" w:cs="Times New Roman"/>
          <w:sz w:val="24"/>
          <w:szCs w:val="24"/>
        </w:rPr>
      </w:pPr>
      <w:r w:rsidRPr="00501AE9">
        <w:rPr>
          <w:rFonts w:ascii="Times New Roman" w:hAnsi="Times New Roman" w:cs="Times New Roman"/>
          <w:sz w:val="24"/>
          <w:szCs w:val="24"/>
        </w:rPr>
        <w:t xml:space="preserve">3. </w:t>
      </w:r>
      <w:r w:rsidR="003B05FD" w:rsidRPr="00501AE9">
        <w:rPr>
          <w:rFonts w:ascii="Times New Roman" w:hAnsi="Times New Roman" w:cs="Times New Roman"/>
          <w:sz w:val="24"/>
          <w:szCs w:val="24"/>
        </w:rPr>
        <w:t>В пределах жилых зон предусматриваются территории общественных центров обслуживания населения.</w:t>
      </w:r>
    </w:p>
    <w:p w:rsidR="0099610B" w:rsidRPr="00501AE9" w:rsidRDefault="0099610B" w:rsidP="0099610B">
      <w:pPr>
        <w:pStyle w:val="ConsNormal"/>
        <w:widowControl/>
        <w:spacing w:line="300" w:lineRule="auto"/>
        <w:ind w:right="0" w:firstLine="426"/>
        <w:jc w:val="both"/>
        <w:rPr>
          <w:rFonts w:ascii="Times New Roman" w:hAnsi="Times New Roman" w:cs="Times New Roman"/>
          <w:sz w:val="24"/>
          <w:szCs w:val="24"/>
        </w:rPr>
      </w:pPr>
      <w:r w:rsidRPr="00501AE9">
        <w:rPr>
          <w:rFonts w:ascii="Times New Roman" w:hAnsi="Times New Roman" w:cs="Times New Roman"/>
          <w:sz w:val="24"/>
          <w:szCs w:val="24"/>
        </w:rPr>
        <w:t>4. В состав жилых зон включены:</w:t>
      </w:r>
    </w:p>
    <w:p w:rsidR="007E1F18" w:rsidRPr="00501AE9" w:rsidRDefault="0099610B" w:rsidP="0099610B">
      <w:pPr>
        <w:pStyle w:val="ConsNormal"/>
        <w:widowControl/>
        <w:spacing w:line="300" w:lineRule="auto"/>
        <w:ind w:right="0" w:firstLine="567"/>
        <w:jc w:val="both"/>
        <w:rPr>
          <w:rFonts w:ascii="Times New Roman" w:hAnsi="Times New Roman" w:cs="Times New Roman"/>
          <w:sz w:val="24"/>
          <w:szCs w:val="24"/>
        </w:rPr>
      </w:pPr>
      <w:r w:rsidRPr="00501AE9">
        <w:rPr>
          <w:rFonts w:ascii="Times New Roman" w:hAnsi="Times New Roman" w:cs="Times New Roman"/>
          <w:sz w:val="24"/>
          <w:szCs w:val="24"/>
        </w:rPr>
        <w:t>1) зона застройки индивидуальными жилыми домами (Ж-1)</w:t>
      </w:r>
      <w:r>
        <w:rPr>
          <w:rFonts w:ascii="Times New Roman" w:hAnsi="Times New Roman" w:cs="Times New Roman"/>
          <w:sz w:val="24"/>
          <w:szCs w:val="24"/>
        </w:rPr>
        <w:t>.</w:t>
      </w:r>
    </w:p>
    <w:p w:rsidR="009848AC" w:rsidRPr="00501AE9" w:rsidRDefault="009848AC" w:rsidP="00F50EBC">
      <w:pPr>
        <w:pStyle w:val="ConsNormal"/>
        <w:widowControl/>
        <w:spacing w:line="300" w:lineRule="auto"/>
        <w:ind w:right="0" w:firstLine="426"/>
        <w:jc w:val="both"/>
        <w:rPr>
          <w:rFonts w:ascii="Times New Roman" w:hAnsi="Times New Roman" w:cs="Times New Roman"/>
          <w:sz w:val="24"/>
          <w:szCs w:val="24"/>
        </w:rPr>
      </w:pPr>
      <w:r w:rsidRPr="00501AE9">
        <w:rPr>
          <w:rFonts w:ascii="Times New Roman" w:hAnsi="Times New Roman" w:cs="Times New Roman"/>
          <w:sz w:val="24"/>
          <w:szCs w:val="24"/>
        </w:rPr>
        <w:t xml:space="preserve">5. </w:t>
      </w:r>
      <w:r w:rsidR="00A66AC8" w:rsidRPr="00501AE9">
        <w:rPr>
          <w:rFonts w:ascii="Times New Roman" w:hAnsi="Times New Roman" w:cs="Times New Roman"/>
          <w:sz w:val="24"/>
          <w:szCs w:val="24"/>
        </w:rPr>
        <w:t>Жилые здания должны располагаться в жилых зонах. Отдельные жилые дома могут располагаться в общественно-деловых зонах.</w:t>
      </w:r>
    </w:p>
    <w:p w:rsidR="00A66AC8" w:rsidRPr="00501AE9" w:rsidRDefault="00DC05F5" w:rsidP="00F50EBC">
      <w:pPr>
        <w:pStyle w:val="ConsNormal"/>
        <w:widowControl/>
        <w:spacing w:line="300" w:lineRule="auto"/>
        <w:ind w:right="0" w:firstLine="426"/>
        <w:jc w:val="both"/>
        <w:rPr>
          <w:rFonts w:ascii="Times New Roman" w:hAnsi="Times New Roman" w:cs="Times New Roman"/>
          <w:sz w:val="24"/>
          <w:szCs w:val="24"/>
        </w:rPr>
      </w:pPr>
      <w:r w:rsidRPr="00501AE9">
        <w:rPr>
          <w:rFonts w:ascii="Times New Roman" w:hAnsi="Times New Roman" w:cs="Times New Roman"/>
          <w:sz w:val="24"/>
          <w:szCs w:val="24"/>
        </w:rPr>
        <w:t xml:space="preserve">6. </w:t>
      </w:r>
      <w:r w:rsidR="00A66AC8" w:rsidRPr="00501AE9">
        <w:rPr>
          <w:rFonts w:ascii="Times New Roman" w:hAnsi="Times New Roman" w:cs="Times New Roman"/>
          <w:sz w:val="24"/>
          <w:szCs w:val="24"/>
        </w:rPr>
        <w:t>Автостоянки на территории жилой, смешанной жилой застройки (надземные, подземные, встроенные, встроенно-пристроенные) предназначены для хранения автомобилей населения, проживающего на данной территории. Подъезды к автостоянкам должны быть изолированы от площадок отдыха и игр детей, спортивных площадок.</w:t>
      </w:r>
    </w:p>
    <w:p w:rsidR="003B05FD" w:rsidRPr="00501AE9" w:rsidRDefault="000D3014" w:rsidP="00F50EBC">
      <w:pPr>
        <w:pStyle w:val="3"/>
        <w:spacing w:before="120" w:after="0" w:line="300" w:lineRule="auto"/>
        <w:jc w:val="left"/>
        <w:rPr>
          <w:rFonts w:cs="Times New Roman"/>
          <w:sz w:val="24"/>
          <w:szCs w:val="24"/>
        </w:rPr>
      </w:pPr>
      <w:bookmarkStart w:id="27" w:name="_Toc35612563"/>
      <w:r w:rsidRPr="00501AE9">
        <w:rPr>
          <w:rFonts w:cs="Times New Roman"/>
          <w:sz w:val="24"/>
          <w:szCs w:val="24"/>
        </w:rPr>
        <w:t>Статья</w:t>
      </w:r>
      <w:r w:rsidR="007815A8">
        <w:rPr>
          <w:rFonts w:cs="Times New Roman"/>
          <w:sz w:val="24"/>
          <w:szCs w:val="24"/>
        </w:rPr>
        <w:t>4</w:t>
      </w:r>
      <w:r w:rsidR="00A91C59" w:rsidRPr="00501AE9">
        <w:rPr>
          <w:rFonts w:cs="Times New Roman"/>
          <w:sz w:val="24"/>
          <w:szCs w:val="24"/>
        </w:rPr>
        <w:t>.1</w:t>
      </w:r>
      <w:r w:rsidR="00AA778D" w:rsidRPr="00501AE9">
        <w:rPr>
          <w:rFonts w:cs="Times New Roman"/>
          <w:sz w:val="24"/>
          <w:szCs w:val="24"/>
        </w:rPr>
        <w:t>.</w:t>
      </w:r>
      <w:r w:rsidR="00126DCB" w:rsidRPr="00501AE9">
        <w:rPr>
          <w:rFonts w:cs="Times New Roman"/>
          <w:sz w:val="24"/>
          <w:szCs w:val="24"/>
        </w:rPr>
        <w:t>Ж-</w:t>
      </w:r>
      <w:r w:rsidR="005629FD" w:rsidRPr="00501AE9">
        <w:rPr>
          <w:rFonts w:cs="Times New Roman"/>
          <w:sz w:val="24"/>
          <w:szCs w:val="24"/>
        </w:rPr>
        <w:t>1</w:t>
      </w:r>
      <w:r w:rsidR="007E1F18" w:rsidRPr="00501AE9">
        <w:rPr>
          <w:rFonts w:cs="Times New Roman"/>
          <w:sz w:val="24"/>
          <w:szCs w:val="24"/>
        </w:rPr>
        <w:t>.</w:t>
      </w:r>
      <w:r w:rsidR="003B05FD" w:rsidRPr="00501AE9">
        <w:rPr>
          <w:rFonts w:cs="Times New Roman"/>
          <w:sz w:val="24"/>
          <w:szCs w:val="24"/>
        </w:rPr>
        <w:t xml:space="preserve"> Зона застройки индивидуальными жилыми домами</w:t>
      </w:r>
      <w:bookmarkEnd w:id="27"/>
    </w:p>
    <w:p w:rsidR="00AA778D" w:rsidRPr="00501AE9" w:rsidRDefault="003D1F6B" w:rsidP="00F50EBC">
      <w:pPr>
        <w:pStyle w:val="ConsNormal"/>
        <w:widowControl/>
        <w:spacing w:line="300" w:lineRule="auto"/>
        <w:ind w:right="0" w:firstLine="708"/>
        <w:jc w:val="both"/>
        <w:rPr>
          <w:rFonts w:ascii="Times New Roman" w:hAnsi="Times New Roman" w:cs="Times New Roman"/>
          <w:sz w:val="24"/>
          <w:szCs w:val="24"/>
        </w:rPr>
      </w:pPr>
      <w:r w:rsidRPr="00501AE9">
        <w:rPr>
          <w:rFonts w:ascii="Times New Roman" w:hAnsi="Times New Roman" w:cs="Times New Roman"/>
          <w:sz w:val="24"/>
          <w:szCs w:val="24"/>
        </w:rPr>
        <w:t>Виды разрешенного использования земельных участков и объектов капитального строительства, в том числе предельные параметры разрешенного строительства, реконструкции объектов капитального строительства</w:t>
      </w:r>
      <w:r w:rsidR="00ED3113">
        <w:rPr>
          <w:rFonts w:ascii="Times New Roman" w:hAnsi="Times New Roman" w:cs="Times New Roman"/>
          <w:sz w:val="24"/>
          <w:szCs w:val="24"/>
        </w:rPr>
        <w:t>,</w:t>
      </w:r>
      <w:r w:rsidR="00C31384" w:rsidRPr="00501AE9">
        <w:rPr>
          <w:rFonts w:ascii="Times New Roman" w:hAnsi="Times New Roman" w:cs="Times New Roman"/>
          <w:sz w:val="24"/>
          <w:szCs w:val="24"/>
        </w:rPr>
        <w:t xml:space="preserve">представлены </w:t>
      </w:r>
      <w:r w:rsidR="00CA6CC5" w:rsidRPr="00501AE9">
        <w:rPr>
          <w:rFonts w:ascii="Times New Roman" w:hAnsi="Times New Roman" w:cs="Times New Roman"/>
          <w:sz w:val="24"/>
          <w:szCs w:val="24"/>
        </w:rPr>
        <w:t>в таблице 2.1.</w:t>
      </w:r>
    </w:p>
    <w:p w:rsidR="003D1F6B" w:rsidRPr="00501AE9" w:rsidRDefault="003D1F6B" w:rsidP="00F50EBC">
      <w:pPr>
        <w:pStyle w:val="ConsNormal"/>
        <w:widowControl/>
        <w:spacing w:line="300" w:lineRule="auto"/>
        <w:ind w:right="0" w:firstLine="708"/>
        <w:jc w:val="right"/>
        <w:rPr>
          <w:rFonts w:ascii="Times New Roman" w:hAnsi="Times New Roman" w:cs="Times New Roman"/>
          <w:sz w:val="24"/>
          <w:szCs w:val="24"/>
        </w:rPr>
        <w:sectPr w:rsidR="003D1F6B" w:rsidRPr="00501AE9" w:rsidSect="00020737">
          <w:pgSz w:w="11906" w:h="16838"/>
          <w:pgMar w:top="1134" w:right="567" w:bottom="1134" w:left="1418" w:header="567" w:footer="567" w:gutter="0"/>
          <w:cols w:space="708"/>
          <w:titlePg/>
          <w:docGrid w:linePitch="360"/>
        </w:sectPr>
      </w:pPr>
    </w:p>
    <w:p w:rsidR="003D1F6B" w:rsidRPr="00501AE9" w:rsidRDefault="003D1F6B" w:rsidP="00F50EBC">
      <w:pPr>
        <w:spacing w:line="300" w:lineRule="auto"/>
        <w:jc w:val="right"/>
      </w:pPr>
      <w:r w:rsidRPr="00501AE9">
        <w:lastRenderedPageBreak/>
        <w:t xml:space="preserve">Таблица </w:t>
      </w:r>
      <w:r w:rsidR="00BA443A" w:rsidRPr="00501AE9">
        <w:t>2.</w:t>
      </w:r>
      <w:r w:rsidRPr="00501AE9">
        <w:t>1</w:t>
      </w:r>
    </w:p>
    <w:p w:rsidR="003D1F6B" w:rsidRPr="00501AE9" w:rsidRDefault="003D1F6B" w:rsidP="00F50EBC">
      <w:pPr>
        <w:tabs>
          <w:tab w:val="left" w:pos="709"/>
          <w:tab w:val="left" w:pos="851"/>
        </w:tabs>
        <w:spacing w:line="300" w:lineRule="auto"/>
        <w:jc w:val="center"/>
        <w:rPr>
          <w:lang w:bidi="ru-RU"/>
        </w:rPr>
      </w:pPr>
      <w:r w:rsidRPr="00501AE9">
        <w:t>Виды разрешенного использования земельных участков и объектов капитального строительства, в том числе предельные параметры разрешенного строительства, реконструкции объектов капитального строительства</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715"/>
        <w:gridCol w:w="4622"/>
        <w:gridCol w:w="694"/>
        <w:gridCol w:w="3706"/>
        <w:gridCol w:w="4843"/>
      </w:tblGrid>
      <w:tr w:rsidR="00501AE9" w:rsidRPr="00501AE9" w:rsidTr="00722E6A">
        <w:trPr>
          <w:trHeight w:val="24"/>
        </w:trPr>
        <w:tc>
          <w:tcPr>
            <w:tcW w:w="245" w:type="pct"/>
            <w:shd w:val="clear" w:color="auto" w:fill="FFFFFF"/>
            <w:vAlign w:val="center"/>
          </w:tcPr>
          <w:p w:rsidR="00604D82" w:rsidRPr="00501AE9" w:rsidRDefault="00604D82" w:rsidP="00953B8D">
            <w:pPr>
              <w:jc w:val="center"/>
              <w:rPr>
                <w:b/>
                <w:sz w:val="20"/>
              </w:rPr>
            </w:pPr>
            <w:r w:rsidRPr="00501AE9">
              <w:rPr>
                <w:b/>
                <w:sz w:val="20"/>
              </w:rPr>
              <w:t>№</w:t>
            </w:r>
          </w:p>
        </w:tc>
        <w:tc>
          <w:tcPr>
            <w:tcW w:w="1585" w:type="pct"/>
            <w:shd w:val="clear" w:color="auto" w:fill="FFFFFF"/>
            <w:vAlign w:val="center"/>
          </w:tcPr>
          <w:p w:rsidR="00604D82" w:rsidRPr="00501AE9" w:rsidRDefault="00604D82" w:rsidP="00953B8D">
            <w:pPr>
              <w:jc w:val="center"/>
              <w:rPr>
                <w:b/>
                <w:sz w:val="20"/>
              </w:rPr>
            </w:pPr>
            <w:r w:rsidRPr="00501AE9">
              <w:rPr>
                <w:b/>
                <w:sz w:val="20"/>
              </w:rPr>
              <w:t>Виды разрешенного использования земельных участков и объектов капитального строительства</w:t>
            </w:r>
          </w:p>
        </w:tc>
        <w:tc>
          <w:tcPr>
            <w:tcW w:w="238" w:type="pct"/>
            <w:shd w:val="clear" w:color="auto" w:fill="FFFFFF"/>
            <w:vAlign w:val="center"/>
          </w:tcPr>
          <w:p w:rsidR="00604D82" w:rsidRPr="00501AE9" w:rsidRDefault="00604D82" w:rsidP="00953B8D">
            <w:pPr>
              <w:jc w:val="center"/>
              <w:rPr>
                <w:b/>
                <w:sz w:val="20"/>
              </w:rPr>
            </w:pPr>
            <w:r w:rsidRPr="00501AE9">
              <w:rPr>
                <w:b/>
                <w:sz w:val="20"/>
              </w:rPr>
              <w:t>Код</w:t>
            </w:r>
          </w:p>
        </w:tc>
        <w:tc>
          <w:tcPr>
            <w:tcW w:w="1271" w:type="pct"/>
            <w:shd w:val="clear" w:color="auto" w:fill="FFFFFF"/>
            <w:vAlign w:val="center"/>
          </w:tcPr>
          <w:p w:rsidR="00604D82" w:rsidRPr="00501AE9" w:rsidRDefault="00604D82" w:rsidP="00953B8D">
            <w:pPr>
              <w:jc w:val="center"/>
              <w:rPr>
                <w:b/>
                <w:sz w:val="20"/>
              </w:rPr>
            </w:pPr>
            <w:r w:rsidRPr="00501AE9">
              <w:rPr>
                <w:b/>
                <w:sz w:val="20"/>
              </w:rPr>
              <w:t>Описание вида разрешенного использования земельного участка</w:t>
            </w:r>
          </w:p>
        </w:tc>
        <w:tc>
          <w:tcPr>
            <w:tcW w:w="1661" w:type="pct"/>
            <w:shd w:val="clear" w:color="auto" w:fill="FFFFFF"/>
            <w:vAlign w:val="center"/>
          </w:tcPr>
          <w:p w:rsidR="00604D82" w:rsidRPr="00501AE9" w:rsidRDefault="00604D82" w:rsidP="00953B8D">
            <w:pPr>
              <w:ind w:firstLine="2"/>
              <w:jc w:val="center"/>
              <w:rPr>
                <w:b/>
                <w:sz w:val="20"/>
              </w:rPr>
            </w:pPr>
            <w:r w:rsidRPr="00501AE9">
              <w:rPr>
                <w:b/>
                <w:sz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bl>
    <w:p w:rsidR="003D1F6B" w:rsidRPr="00501AE9" w:rsidRDefault="003D1F6B" w:rsidP="00953B8D">
      <w:pPr>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715"/>
        <w:gridCol w:w="4622"/>
        <w:gridCol w:w="694"/>
        <w:gridCol w:w="3706"/>
        <w:gridCol w:w="4843"/>
      </w:tblGrid>
      <w:tr w:rsidR="00501AE9" w:rsidRPr="00722E6A" w:rsidTr="00722E6A">
        <w:trPr>
          <w:trHeight w:val="20"/>
          <w:tblHeader/>
        </w:trPr>
        <w:tc>
          <w:tcPr>
            <w:tcW w:w="245" w:type="pct"/>
            <w:shd w:val="clear" w:color="auto" w:fill="FFFFFF"/>
          </w:tcPr>
          <w:p w:rsidR="00604D82" w:rsidRPr="00722E6A" w:rsidRDefault="00604D82" w:rsidP="00953B8D">
            <w:pPr>
              <w:jc w:val="center"/>
              <w:rPr>
                <w:b/>
                <w:sz w:val="20"/>
                <w:szCs w:val="20"/>
              </w:rPr>
            </w:pPr>
            <w:r w:rsidRPr="00722E6A">
              <w:rPr>
                <w:b/>
                <w:sz w:val="20"/>
                <w:szCs w:val="20"/>
              </w:rPr>
              <w:t>1</w:t>
            </w:r>
          </w:p>
        </w:tc>
        <w:tc>
          <w:tcPr>
            <w:tcW w:w="1585" w:type="pct"/>
            <w:shd w:val="clear" w:color="auto" w:fill="FFFFFF"/>
          </w:tcPr>
          <w:p w:rsidR="00604D82" w:rsidRPr="00722E6A" w:rsidRDefault="00604D82" w:rsidP="00953B8D">
            <w:pPr>
              <w:jc w:val="center"/>
              <w:rPr>
                <w:b/>
                <w:sz w:val="20"/>
                <w:szCs w:val="20"/>
              </w:rPr>
            </w:pPr>
            <w:r w:rsidRPr="00722E6A">
              <w:rPr>
                <w:b/>
                <w:sz w:val="20"/>
                <w:szCs w:val="20"/>
              </w:rPr>
              <w:t>2</w:t>
            </w:r>
          </w:p>
        </w:tc>
        <w:tc>
          <w:tcPr>
            <w:tcW w:w="238" w:type="pct"/>
            <w:shd w:val="clear" w:color="auto" w:fill="FFFFFF"/>
          </w:tcPr>
          <w:p w:rsidR="00604D82" w:rsidRPr="00722E6A" w:rsidRDefault="00604D82" w:rsidP="00953B8D">
            <w:pPr>
              <w:jc w:val="center"/>
              <w:rPr>
                <w:b/>
                <w:sz w:val="20"/>
                <w:szCs w:val="20"/>
              </w:rPr>
            </w:pPr>
            <w:r w:rsidRPr="00722E6A">
              <w:rPr>
                <w:b/>
                <w:sz w:val="20"/>
                <w:szCs w:val="20"/>
              </w:rPr>
              <w:t>3</w:t>
            </w:r>
          </w:p>
        </w:tc>
        <w:tc>
          <w:tcPr>
            <w:tcW w:w="1271" w:type="pct"/>
            <w:shd w:val="clear" w:color="auto" w:fill="FFFFFF"/>
          </w:tcPr>
          <w:p w:rsidR="00604D82" w:rsidRPr="00722E6A" w:rsidRDefault="00604D82" w:rsidP="00953B8D">
            <w:pPr>
              <w:jc w:val="center"/>
              <w:rPr>
                <w:b/>
                <w:sz w:val="20"/>
                <w:szCs w:val="20"/>
              </w:rPr>
            </w:pPr>
            <w:r w:rsidRPr="00722E6A">
              <w:rPr>
                <w:b/>
                <w:sz w:val="20"/>
                <w:szCs w:val="20"/>
              </w:rPr>
              <w:t>4</w:t>
            </w:r>
          </w:p>
        </w:tc>
        <w:tc>
          <w:tcPr>
            <w:tcW w:w="1661" w:type="pct"/>
            <w:shd w:val="clear" w:color="auto" w:fill="FFFFFF"/>
          </w:tcPr>
          <w:p w:rsidR="00604D82" w:rsidRPr="00722E6A" w:rsidRDefault="00604D82" w:rsidP="00953B8D">
            <w:pPr>
              <w:ind w:firstLine="2"/>
              <w:jc w:val="center"/>
              <w:rPr>
                <w:b/>
                <w:sz w:val="20"/>
                <w:szCs w:val="20"/>
              </w:rPr>
            </w:pPr>
            <w:r w:rsidRPr="00722E6A">
              <w:rPr>
                <w:b/>
                <w:sz w:val="20"/>
                <w:szCs w:val="20"/>
              </w:rPr>
              <w:t>5</w:t>
            </w:r>
          </w:p>
        </w:tc>
      </w:tr>
      <w:tr w:rsidR="00501AE9" w:rsidRPr="00722E6A" w:rsidTr="00722E6A">
        <w:trPr>
          <w:trHeight w:val="20"/>
        </w:trPr>
        <w:tc>
          <w:tcPr>
            <w:tcW w:w="245" w:type="pct"/>
            <w:shd w:val="clear" w:color="auto" w:fill="FFFFFF"/>
          </w:tcPr>
          <w:p w:rsidR="00604D82" w:rsidRPr="00722E6A" w:rsidRDefault="00604D82" w:rsidP="00BF6284">
            <w:pPr>
              <w:ind w:left="53" w:right="106"/>
              <w:jc w:val="center"/>
              <w:rPr>
                <w:b/>
                <w:sz w:val="20"/>
                <w:szCs w:val="20"/>
              </w:rPr>
            </w:pPr>
            <w:r w:rsidRPr="00722E6A">
              <w:rPr>
                <w:b/>
                <w:sz w:val="20"/>
                <w:szCs w:val="20"/>
              </w:rPr>
              <w:t>1</w:t>
            </w:r>
          </w:p>
        </w:tc>
        <w:tc>
          <w:tcPr>
            <w:tcW w:w="4755" w:type="pct"/>
            <w:gridSpan w:val="4"/>
            <w:shd w:val="clear" w:color="auto" w:fill="FFFFFF"/>
          </w:tcPr>
          <w:p w:rsidR="00604D82" w:rsidRPr="00722E6A" w:rsidRDefault="00604D82" w:rsidP="00BF6284">
            <w:pPr>
              <w:ind w:left="53" w:right="106"/>
              <w:jc w:val="center"/>
              <w:rPr>
                <w:b/>
                <w:sz w:val="20"/>
                <w:szCs w:val="20"/>
              </w:rPr>
            </w:pPr>
            <w:r w:rsidRPr="00722E6A">
              <w:rPr>
                <w:b/>
                <w:sz w:val="20"/>
                <w:szCs w:val="20"/>
              </w:rPr>
              <w:t>Основные виды разрешенного использования</w:t>
            </w:r>
          </w:p>
        </w:tc>
      </w:tr>
      <w:tr w:rsidR="00501AE9" w:rsidRPr="00722E6A" w:rsidTr="00722E6A">
        <w:trPr>
          <w:trHeight w:val="20"/>
        </w:trPr>
        <w:tc>
          <w:tcPr>
            <w:tcW w:w="245" w:type="pct"/>
            <w:shd w:val="clear" w:color="auto" w:fill="FFFFFF"/>
          </w:tcPr>
          <w:p w:rsidR="00604D82" w:rsidRPr="00722E6A" w:rsidRDefault="00604D82" w:rsidP="00D86D74">
            <w:pPr>
              <w:numPr>
                <w:ilvl w:val="0"/>
                <w:numId w:val="46"/>
              </w:numPr>
              <w:autoSpaceDE w:val="0"/>
              <w:autoSpaceDN w:val="0"/>
              <w:adjustRightInd w:val="0"/>
              <w:ind w:left="227" w:firstLine="0"/>
              <w:jc w:val="center"/>
              <w:rPr>
                <w:sz w:val="20"/>
                <w:szCs w:val="20"/>
              </w:rPr>
            </w:pPr>
          </w:p>
        </w:tc>
        <w:tc>
          <w:tcPr>
            <w:tcW w:w="1585" w:type="pct"/>
            <w:shd w:val="clear" w:color="auto" w:fill="FFFFFF"/>
          </w:tcPr>
          <w:p w:rsidR="00604D82" w:rsidRPr="00722E6A" w:rsidRDefault="00604D82" w:rsidP="00BF6284">
            <w:pPr>
              <w:autoSpaceDE w:val="0"/>
              <w:autoSpaceDN w:val="0"/>
              <w:adjustRightInd w:val="0"/>
              <w:ind w:left="147"/>
              <w:rPr>
                <w:sz w:val="20"/>
                <w:szCs w:val="20"/>
              </w:rPr>
            </w:pPr>
            <w:r w:rsidRPr="00722E6A">
              <w:rPr>
                <w:sz w:val="20"/>
                <w:szCs w:val="20"/>
              </w:rPr>
              <w:t>Для индивидуального жилищного строительства</w:t>
            </w:r>
          </w:p>
        </w:tc>
        <w:tc>
          <w:tcPr>
            <w:tcW w:w="238" w:type="pct"/>
            <w:shd w:val="clear" w:color="auto" w:fill="FFFFFF"/>
          </w:tcPr>
          <w:p w:rsidR="00604D82" w:rsidRPr="00722E6A" w:rsidRDefault="00604D82" w:rsidP="00C56E82">
            <w:pPr>
              <w:jc w:val="center"/>
              <w:rPr>
                <w:sz w:val="20"/>
                <w:szCs w:val="20"/>
              </w:rPr>
            </w:pPr>
            <w:r w:rsidRPr="00722E6A">
              <w:rPr>
                <w:sz w:val="20"/>
                <w:szCs w:val="20"/>
              </w:rPr>
              <w:t>2.1</w:t>
            </w:r>
          </w:p>
        </w:tc>
        <w:tc>
          <w:tcPr>
            <w:tcW w:w="1271" w:type="pct"/>
            <w:shd w:val="clear" w:color="auto" w:fill="FFFFFF"/>
          </w:tcPr>
          <w:p w:rsidR="001A3086" w:rsidRPr="00722E6A" w:rsidRDefault="001A3086"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1A3086" w:rsidRPr="00722E6A" w:rsidRDefault="001A3086"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выращивание сельскохозяйственных культур;</w:t>
            </w:r>
          </w:p>
          <w:p w:rsidR="00604D82" w:rsidRPr="00722E6A" w:rsidRDefault="001A3086"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размещение индивидуальных гаражей и хозяйственных построек</w:t>
            </w:r>
          </w:p>
        </w:tc>
        <w:tc>
          <w:tcPr>
            <w:tcW w:w="1661" w:type="pct"/>
            <w:shd w:val="clear" w:color="auto" w:fill="FFFFFF"/>
          </w:tcPr>
          <w:p w:rsidR="00604D82" w:rsidRPr="00722E6A" w:rsidRDefault="00604D82" w:rsidP="00D86D74">
            <w:pPr>
              <w:numPr>
                <w:ilvl w:val="0"/>
                <w:numId w:val="14"/>
              </w:numPr>
              <w:autoSpaceDE w:val="0"/>
              <w:autoSpaceDN w:val="0"/>
              <w:adjustRightInd w:val="0"/>
              <w:ind w:left="427" w:right="59" w:hanging="283"/>
              <w:contextualSpacing/>
              <w:rPr>
                <w:rFonts w:eastAsia="Calibri"/>
                <w:b/>
                <w:bCs/>
                <w:sz w:val="20"/>
                <w:szCs w:val="20"/>
                <w:lang w:eastAsia="en-US"/>
              </w:rPr>
            </w:pPr>
            <w:r w:rsidRPr="00722E6A">
              <w:rPr>
                <w:rFonts w:eastAsia="Calibri"/>
                <w:b/>
                <w:bCs/>
                <w:sz w:val="20"/>
                <w:szCs w:val="20"/>
                <w:lang w:eastAsia="en-US"/>
              </w:rPr>
              <w:t>Предельные размеры земельных участков:</w:t>
            </w:r>
          </w:p>
          <w:p w:rsidR="00604D82" w:rsidRPr="00722E6A" w:rsidRDefault="00604D82"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 xml:space="preserve">минимальные размеры земельного участка </w:t>
            </w:r>
            <w:r w:rsidR="00C31384" w:rsidRPr="00722E6A">
              <w:rPr>
                <w:rFonts w:eastAsia="Calibri"/>
                <w:bCs/>
                <w:sz w:val="20"/>
                <w:szCs w:val="20"/>
                <w:lang w:eastAsia="en-US"/>
              </w:rPr>
              <w:t>–</w:t>
            </w:r>
            <w:r w:rsidR="002E17B5" w:rsidRPr="00722E6A">
              <w:rPr>
                <w:rFonts w:eastAsia="Calibri"/>
                <w:bCs/>
                <w:sz w:val="20"/>
                <w:szCs w:val="20"/>
                <w:lang w:eastAsia="en-US"/>
              </w:rPr>
              <w:br/>
            </w:r>
            <w:r w:rsidR="007815A8" w:rsidRPr="00722E6A">
              <w:rPr>
                <w:rFonts w:eastAsia="Calibri"/>
                <w:bCs/>
                <w:sz w:val="20"/>
                <w:szCs w:val="20"/>
                <w:lang w:eastAsia="en-US"/>
              </w:rPr>
              <w:t>2</w:t>
            </w:r>
            <w:r w:rsidRPr="00722E6A">
              <w:rPr>
                <w:rFonts w:eastAsia="Calibri"/>
                <w:bCs/>
                <w:sz w:val="20"/>
                <w:szCs w:val="20"/>
                <w:lang w:eastAsia="en-US"/>
              </w:rPr>
              <w:t>00 кв.м.;</w:t>
            </w:r>
          </w:p>
          <w:p w:rsidR="00604D82" w:rsidRPr="00722E6A" w:rsidRDefault="00604D82"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максимальн</w:t>
            </w:r>
            <w:r w:rsidR="00C31384" w:rsidRPr="00722E6A">
              <w:rPr>
                <w:rFonts w:eastAsia="Calibri"/>
                <w:bCs/>
                <w:sz w:val="20"/>
                <w:szCs w:val="20"/>
                <w:lang w:eastAsia="en-US"/>
              </w:rPr>
              <w:t xml:space="preserve">ые размеры земельного участка – </w:t>
            </w:r>
            <w:r w:rsidR="002E17B5" w:rsidRPr="00722E6A">
              <w:rPr>
                <w:rFonts w:eastAsia="Calibri"/>
                <w:bCs/>
                <w:sz w:val="20"/>
                <w:szCs w:val="20"/>
                <w:lang w:eastAsia="en-US"/>
              </w:rPr>
              <w:br/>
            </w:r>
            <w:r w:rsidR="007815A8" w:rsidRPr="00722E6A">
              <w:rPr>
                <w:rFonts w:eastAsia="Calibri"/>
                <w:bCs/>
                <w:sz w:val="20"/>
                <w:szCs w:val="20"/>
                <w:lang w:eastAsia="en-US"/>
              </w:rPr>
              <w:t>4</w:t>
            </w:r>
            <w:r w:rsidR="003B7A11" w:rsidRPr="00722E6A">
              <w:rPr>
                <w:rFonts w:eastAsia="Calibri"/>
                <w:bCs/>
                <w:sz w:val="20"/>
                <w:szCs w:val="20"/>
                <w:lang w:eastAsia="en-US"/>
              </w:rPr>
              <w:t>000</w:t>
            </w:r>
            <w:r w:rsidRPr="00722E6A">
              <w:rPr>
                <w:rFonts w:eastAsia="Calibri"/>
                <w:bCs/>
                <w:sz w:val="20"/>
                <w:szCs w:val="20"/>
                <w:lang w:eastAsia="en-US"/>
              </w:rPr>
              <w:t xml:space="preserve"> кв.м.</w:t>
            </w:r>
          </w:p>
          <w:p w:rsidR="00604D82" w:rsidRPr="00722E6A" w:rsidRDefault="00604D82" w:rsidP="00D86D74">
            <w:pPr>
              <w:numPr>
                <w:ilvl w:val="0"/>
                <w:numId w:val="14"/>
              </w:numPr>
              <w:autoSpaceDE w:val="0"/>
              <w:autoSpaceDN w:val="0"/>
              <w:adjustRightInd w:val="0"/>
              <w:ind w:left="427" w:right="59" w:hanging="283"/>
              <w:contextualSpacing/>
              <w:rPr>
                <w:rFonts w:eastAsia="Calibri"/>
                <w:b/>
                <w:bCs/>
                <w:sz w:val="20"/>
                <w:szCs w:val="20"/>
                <w:lang w:eastAsia="en-US"/>
              </w:rPr>
            </w:pPr>
            <w:r w:rsidRPr="00722E6A">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604D82" w:rsidRPr="00722E6A" w:rsidRDefault="00604D82"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 xml:space="preserve">минимальные отступы от границ земельного участка до объекта индивидуального жилищного строительства </w:t>
            </w:r>
            <w:r w:rsidR="00C31384" w:rsidRPr="00722E6A">
              <w:rPr>
                <w:rFonts w:eastAsia="Calibri"/>
                <w:bCs/>
                <w:sz w:val="20"/>
                <w:szCs w:val="20"/>
                <w:lang w:eastAsia="en-US"/>
              </w:rPr>
              <w:t>–</w:t>
            </w:r>
            <w:r w:rsidRPr="00722E6A">
              <w:rPr>
                <w:rFonts w:eastAsia="Calibri"/>
                <w:bCs/>
                <w:sz w:val="20"/>
                <w:szCs w:val="20"/>
                <w:lang w:eastAsia="en-US"/>
              </w:rPr>
              <w:t xml:space="preserve"> 3м;</w:t>
            </w:r>
          </w:p>
          <w:p w:rsidR="00D955A3" w:rsidRPr="00722E6A" w:rsidRDefault="00D955A3"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минимальные отступы от красных линий улиц</w:t>
            </w:r>
            <w:r w:rsidR="008C3254" w:rsidRPr="00722E6A">
              <w:rPr>
                <w:rFonts w:eastAsia="Calibri"/>
                <w:bCs/>
                <w:sz w:val="20"/>
                <w:szCs w:val="20"/>
                <w:lang w:eastAsia="en-US"/>
              </w:rPr>
              <w:t xml:space="preserve"> –</w:t>
            </w:r>
            <w:r w:rsidRPr="00722E6A">
              <w:rPr>
                <w:rFonts w:eastAsia="Calibri"/>
                <w:bCs/>
                <w:sz w:val="20"/>
                <w:szCs w:val="20"/>
                <w:lang w:eastAsia="en-US"/>
              </w:rPr>
              <w:br/>
              <w:t>5 м.;</w:t>
            </w:r>
          </w:p>
          <w:p w:rsidR="00D955A3" w:rsidRPr="00722E6A" w:rsidRDefault="00D955A3"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минимальные отступы от красных линий проездов</w:t>
            </w:r>
            <w:r w:rsidR="008C3254" w:rsidRPr="00722E6A">
              <w:rPr>
                <w:rFonts w:eastAsia="Calibri"/>
                <w:bCs/>
                <w:sz w:val="20"/>
                <w:szCs w:val="20"/>
                <w:lang w:eastAsia="en-US"/>
              </w:rPr>
              <w:t xml:space="preserve"> – </w:t>
            </w:r>
            <w:r w:rsidRPr="00722E6A">
              <w:rPr>
                <w:rFonts w:eastAsia="Calibri"/>
                <w:bCs/>
                <w:sz w:val="20"/>
                <w:szCs w:val="20"/>
                <w:lang w:eastAsia="en-US"/>
              </w:rPr>
              <w:t>3 м.;</w:t>
            </w:r>
          </w:p>
          <w:p w:rsidR="00604D82" w:rsidRPr="00722E6A" w:rsidRDefault="00604D82"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минимальный отступ от границ земельных участков в целях определения мест допустимого размещения объекта индивидуального жилищного строительства, других построек (за исключением индивидуального гаража) за пределами которых запрещено строительство зданий, строений, сооружений от объекта индивидуального жилищного строительства до красной линии геонима или границы земельного участка со стороны геонима (в случае отсутствия утвержденных красных линий)</w:t>
            </w:r>
            <w:r w:rsidR="00C31384" w:rsidRPr="00722E6A">
              <w:rPr>
                <w:rFonts w:eastAsia="Calibri"/>
                <w:bCs/>
                <w:sz w:val="20"/>
                <w:szCs w:val="20"/>
                <w:lang w:eastAsia="en-US"/>
              </w:rPr>
              <w:t xml:space="preserve"> – </w:t>
            </w:r>
            <w:r w:rsidRPr="00722E6A">
              <w:rPr>
                <w:rFonts w:eastAsia="Calibri"/>
                <w:bCs/>
                <w:sz w:val="20"/>
                <w:szCs w:val="20"/>
                <w:lang w:eastAsia="en-US"/>
              </w:rPr>
              <w:t>5м;</w:t>
            </w:r>
          </w:p>
          <w:p w:rsidR="00604D82" w:rsidRPr="00722E6A" w:rsidRDefault="00604D82"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 xml:space="preserve">минимальный отступ от границ земельных участков в целях определения мест допустимого размещения объекта индивидуального жилищного строительства, других построек (за исключением индивидуального гаража) за </w:t>
            </w:r>
            <w:r w:rsidRPr="00722E6A">
              <w:rPr>
                <w:rFonts w:eastAsia="Calibri"/>
                <w:bCs/>
                <w:sz w:val="20"/>
                <w:szCs w:val="20"/>
                <w:lang w:eastAsia="en-US"/>
              </w:rPr>
              <w:lastRenderedPageBreak/>
              <w:t xml:space="preserve">пределами которых запрещено строительство зданий, строений, сооружений от объекта индивидуального жилищного строительства до красной линии проезда или границы земельного участка со стороны проезда (в случае отсутствия утвержденных красных линий) </w:t>
            </w:r>
            <w:r w:rsidR="00C31384" w:rsidRPr="00722E6A">
              <w:rPr>
                <w:rFonts w:eastAsia="Calibri"/>
                <w:bCs/>
                <w:sz w:val="20"/>
                <w:szCs w:val="20"/>
                <w:lang w:eastAsia="en-US"/>
              </w:rPr>
              <w:t>–</w:t>
            </w:r>
            <w:r w:rsidRPr="00722E6A">
              <w:rPr>
                <w:rFonts w:eastAsia="Calibri"/>
                <w:bCs/>
                <w:sz w:val="20"/>
                <w:szCs w:val="20"/>
                <w:lang w:eastAsia="en-US"/>
              </w:rPr>
              <w:t xml:space="preserve"> 3м;</w:t>
            </w:r>
          </w:p>
          <w:p w:rsidR="00604D82" w:rsidRPr="00722E6A" w:rsidRDefault="00604D82"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 xml:space="preserve">минимальное расстояние от других построек </w:t>
            </w:r>
            <w:r w:rsidR="00C31384" w:rsidRPr="00722E6A">
              <w:rPr>
                <w:rFonts w:eastAsia="Calibri"/>
                <w:bCs/>
                <w:sz w:val="20"/>
                <w:szCs w:val="20"/>
                <w:lang w:eastAsia="en-US"/>
              </w:rPr>
              <w:br/>
            </w:r>
            <w:r w:rsidRPr="00722E6A">
              <w:rPr>
                <w:rFonts w:eastAsia="Calibri"/>
                <w:bCs/>
                <w:sz w:val="20"/>
                <w:szCs w:val="20"/>
                <w:lang w:eastAsia="en-US"/>
              </w:rPr>
              <w:t xml:space="preserve">(за исключением объекта индивидуального жилищного строительства) до границы смежного земельного участка </w:t>
            </w:r>
            <w:r w:rsidR="00C31384" w:rsidRPr="00722E6A">
              <w:rPr>
                <w:rFonts w:eastAsia="Calibri"/>
                <w:bCs/>
                <w:sz w:val="20"/>
                <w:szCs w:val="20"/>
                <w:lang w:eastAsia="en-US"/>
              </w:rPr>
              <w:t xml:space="preserve">– </w:t>
            </w:r>
            <w:r w:rsidRPr="00722E6A">
              <w:rPr>
                <w:rFonts w:eastAsia="Calibri"/>
                <w:bCs/>
                <w:sz w:val="20"/>
                <w:szCs w:val="20"/>
                <w:lang w:eastAsia="en-US"/>
              </w:rPr>
              <w:t>1м;</w:t>
            </w:r>
          </w:p>
          <w:p w:rsidR="00604D82" w:rsidRPr="00722E6A" w:rsidRDefault="00604D82"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 xml:space="preserve">минимальное расстояние от границ -соседнего земельного участка до объекта индивидуального жилищного строительства </w:t>
            </w:r>
            <w:r w:rsidR="00C31384" w:rsidRPr="00722E6A">
              <w:rPr>
                <w:rFonts w:eastAsia="Calibri"/>
                <w:bCs/>
                <w:sz w:val="20"/>
                <w:szCs w:val="20"/>
                <w:lang w:eastAsia="en-US"/>
              </w:rPr>
              <w:t>–</w:t>
            </w:r>
            <w:r w:rsidRPr="00722E6A">
              <w:rPr>
                <w:rFonts w:eastAsia="Calibri"/>
                <w:bCs/>
                <w:sz w:val="20"/>
                <w:szCs w:val="20"/>
                <w:lang w:eastAsia="en-US"/>
              </w:rPr>
              <w:t xml:space="preserve"> 3м.</w:t>
            </w:r>
          </w:p>
          <w:p w:rsidR="00604D82" w:rsidRPr="00722E6A" w:rsidRDefault="00604D82" w:rsidP="00D86D74">
            <w:pPr>
              <w:numPr>
                <w:ilvl w:val="0"/>
                <w:numId w:val="14"/>
              </w:numPr>
              <w:autoSpaceDE w:val="0"/>
              <w:autoSpaceDN w:val="0"/>
              <w:adjustRightInd w:val="0"/>
              <w:ind w:left="427" w:right="59" w:hanging="283"/>
              <w:contextualSpacing/>
              <w:rPr>
                <w:rFonts w:eastAsia="Calibri"/>
                <w:b/>
                <w:bCs/>
                <w:sz w:val="20"/>
                <w:szCs w:val="20"/>
                <w:lang w:eastAsia="en-US"/>
              </w:rPr>
            </w:pPr>
            <w:r w:rsidRPr="00722E6A">
              <w:rPr>
                <w:rFonts w:eastAsia="Calibri"/>
                <w:b/>
                <w:bCs/>
                <w:sz w:val="20"/>
                <w:szCs w:val="20"/>
                <w:lang w:eastAsia="en-US"/>
              </w:rPr>
              <w:t>Предельное количество этажей или предельная высота зданий, строений, сооружений:</w:t>
            </w:r>
          </w:p>
          <w:p w:rsidR="00604D82" w:rsidRPr="00722E6A" w:rsidRDefault="003B7A11"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максимальное</w:t>
            </w:r>
            <w:r w:rsidR="00604D82" w:rsidRPr="00722E6A">
              <w:rPr>
                <w:rFonts w:eastAsia="Calibri"/>
                <w:bCs/>
                <w:sz w:val="20"/>
                <w:szCs w:val="20"/>
                <w:lang w:eastAsia="en-US"/>
              </w:rPr>
              <w:t xml:space="preserve"> количество этажей объекта индивидуального жилищного строительства </w:t>
            </w:r>
            <w:r w:rsidR="00C31384" w:rsidRPr="00722E6A">
              <w:rPr>
                <w:rFonts w:eastAsia="Calibri"/>
                <w:bCs/>
                <w:sz w:val="20"/>
                <w:szCs w:val="20"/>
                <w:lang w:eastAsia="en-US"/>
              </w:rPr>
              <w:t>–</w:t>
            </w:r>
            <w:r w:rsidR="00604D82" w:rsidRPr="00722E6A">
              <w:rPr>
                <w:rFonts w:eastAsia="Calibri"/>
                <w:bCs/>
                <w:sz w:val="20"/>
                <w:szCs w:val="20"/>
                <w:lang w:eastAsia="en-US"/>
              </w:rPr>
              <w:t xml:space="preserve"> 3;</w:t>
            </w:r>
          </w:p>
          <w:p w:rsidR="00604D82" w:rsidRPr="00722E6A" w:rsidRDefault="003B7A11"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максимальное</w:t>
            </w:r>
            <w:r w:rsidR="00604D82" w:rsidRPr="00722E6A">
              <w:rPr>
                <w:rFonts w:eastAsia="Calibri"/>
                <w:bCs/>
                <w:sz w:val="20"/>
                <w:szCs w:val="20"/>
                <w:lang w:eastAsia="en-US"/>
              </w:rPr>
              <w:t xml:space="preserve"> количество этажей бани </w:t>
            </w:r>
            <w:r w:rsidR="00C31384" w:rsidRPr="00722E6A">
              <w:rPr>
                <w:rFonts w:eastAsia="Calibri"/>
                <w:bCs/>
                <w:sz w:val="20"/>
                <w:szCs w:val="20"/>
                <w:lang w:eastAsia="en-US"/>
              </w:rPr>
              <w:t xml:space="preserve">– </w:t>
            </w:r>
            <w:r w:rsidR="00604D82" w:rsidRPr="00722E6A">
              <w:rPr>
                <w:rFonts w:eastAsia="Calibri"/>
                <w:bCs/>
                <w:sz w:val="20"/>
                <w:szCs w:val="20"/>
                <w:lang w:eastAsia="en-US"/>
              </w:rPr>
              <w:t>2;</w:t>
            </w:r>
          </w:p>
          <w:p w:rsidR="00604D82" w:rsidRPr="00722E6A" w:rsidRDefault="003B7A11"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максимальное</w:t>
            </w:r>
            <w:r w:rsidR="00604D82" w:rsidRPr="00722E6A">
              <w:rPr>
                <w:rFonts w:eastAsia="Calibri"/>
                <w:bCs/>
                <w:sz w:val="20"/>
                <w:szCs w:val="20"/>
                <w:lang w:eastAsia="en-US"/>
              </w:rPr>
              <w:t xml:space="preserve"> количество этажей вспомогательных построек (кроме бани) – 1;</w:t>
            </w:r>
          </w:p>
          <w:p w:rsidR="00604D82" w:rsidRPr="00722E6A" w:rsidRDefault="003B7A11"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максимальная</w:t>
            </w:r>
            <w:r w:rsidR="00604D82" w:rsidRPr="00722E6A">
              <w:rPr>
                <w:rFonts w:eastAsia="Calibri"/>
                <w:bCs/>
                <w:sz w:val="20"/>
                <w:szCs w:val="20"/>
                <w:lang w:eastAsia="en-US"/>
              </w:rPr>
              <w:t xml:space="preserve"> высота объекта индивидуального жилищного строительства – 14 м;</w:t>
            </w:r>
          </w:p>
          <w:p w:rsidR="00604D82" w:rsidRPr="00722E6A" w:rsidRDefault="003B7A11"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максимальная</w:t>
            </w:r>
            <w:r w:rsidR="00604D82" w:rsidRPr="00722E6A">
              <w:rPr>
                <w:rFonts w:eastAsia="Calibri"/>
                <w:bCs/>
                <w:sz w:val="20"/>
                <w:szCs w:val="20"/>
                <w:lang w:eastAsia="en-US"/>
              </w:rPr>
              <w:t xml:space="preserve"> высота бани </w:t>
            </w:r>
            <w:r w:rsidR="00C31384" w:rsidRPr="00722E6A">
              <w:rPr>
                <w:rFonts w:eastAsia="Calibri"/>
                <w:bCs/>
                <w:sz w:val="20"/>
                <w:szCs w:val="20"/>
                <w:lang w:eastAsia="en-US"/>
              </w:rPr>
              <w:t xml:space="preserve">– </w:t>
            </w:r>
            <w:r w:rsidR="00604D82" w:rsidRPr="00722E6A">
              <w:rPr>
                <w:rFonts w:eastAsia="Calibri"/>
                <w:bCs/>
                <w:sz w:val="20"/>
                <w:szCs w:val="20"/>
                <w:lang w:eastAsia="en-US"/>
              </w:rPr>
              <w:t>8м;</w:t>
            </w:r>
          </w:p>
          <w:p w:rsidR="00604D82" w:rsidRPr="00722E6A" w:rsidRDefault="003B7A11"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максимальная</w:t>
            </w:r>
            <w:r w:rsidR="00604D82" w:rsidRPr="00722E6A">
              <w:rPr>
                <w:rFonts w:eastAsia="Calibri"/>
                <w:bCs/>
                <w:sz w:val="20"/>
                <w:szCs w:val="20"/>
                <w:lang w:eastAsia="en-US"/>
              </w:rPr>
              <w:t xml:space="preserve"> высота вспомогательных построек (кроме бани) – 4 м.</w:t>
            </w:r>
          </w:p>
          <w:p w:rsidR="00604D82" w:rsidRPr="00722E6A" w:rsidRDefault="00604D82" w:rsidP="00D86D74">
            <w:pPr>
              <w:numPr>
                <w:ilvl w:val="0"/>
                <w:numId w:val="14"/>
              </w:numPr>
              <w:autoSpaceDE w:val="0"/>
              <w:autoSpaceDN w:val="0"/>
              <w:adjustRightInd w:val="0"/>
              <w:ind w:left="427" w:right="59" w:hanging="283"/>
              <w:contextualSpacing/>
              <w:rPr>
                <w:rFonts w:eastAsia="Calibri"/>
                <w:b/>
                <w:bCs/>
                <w:sz w:val="20"/>
                <w:szCs w:val="20"/>
                <w:lang w:eastAsia="en-US"/>
              </w:rPr>
            </w:pPr>
            <w:r w:rsidRPr="00722E6A">
              <w:rPr>
                <w:rFonts w:eastAsia="Calibri"/>
                <w:b/>
                <w:bCs/>
                <w:sz w:val="20"/>
                <w:szCs w:val="20"/>
                <w:lang w:eastAsia="en-US"/>
              </w:rPr>
              <w:t>Максимальный процент застройки в границах земельного участка:</w:t>
            </w:r>
          </w:p>
          <w:p w:rsidR="00604D82" w:rsidRPr="00722E6A" w:rsidRDefault="00604D82"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 xml:space="preserve">максимальный процент застройки земельного участка </w:t>
            </w:r>
            <w:r w:rsidR="00C31384" w:rsidRPr="00722E6A">
              <w:rPr>
                <w:rFonts w:eastAsia="Calibri"/>
                <w:bCs/>
                <w:sz w:val="20"/>
                <w:szCs w:val="20"/>
                <w:lang w:eastAsia="en-US"/>
              </w:rPr>
              <w:t>–</w:t>
            </w:r>
            <w:r w:rsidR="007815A8" w:rsidRPr="00722E6A">
              <w:rPr>
                <w:rFonts w:eastAsia="Calibri"/>
                <w:bCs/>
                <w:sz w:val="20"/>
                <w:szCs w:val="20"/>
                <w:lang w:eastAsia="en-US"/>
              </w:rPr>
              <w:t>5</w:t>
            </w:r>
            <w:r w:rsidR="00D955A3" w:rsidRPr="00722E6A">
              <w:rPr>
                <w:rFonts w:eastAsia="Calibri"/>
                <w:bCs/>
                <w:sz w:val="20"/>
                <w:szCs w:val="20"/>
                <w:lang w:eastAsia="en-US"/>
              </w:rPr>
              <w:t>0;</w:t>
            </w:r>
          </w:p>
          <w:p w:rsidR="00604D82" w:rsidRPr="00722E6A" w:rsidRDefault="00604D82" w:rsidP="00D86D74">
            <w:pPr>
              <w:numPr>
                <w:ilvl w:val="0"/>
                <w:numId w:val="14"/>
              </w:numPr>
              <w:autoSpaceDE w:val="0"/>
              <w:autoSpaceDN w:val="0"/>
              <w:adjustRightInd w:val="0"/>
              <w:ind w:left="427" w:right="59" w:hanging="283"/>
              <w:contextualSpacing/>
              <w:rPr>
                <w:rFonts w:eastAsia="Calibri"/>
                <w:b/>
                <w:bCs/>
                <w:sz w:val="20"/>
                <w:szCs w:val="20"/>
                <w:lang w:eastAsia="en-US"/>
              </w:rPr>
            </w:pPr>
            <w:r w:rsidRPr="00722E6A">
              <w:rPr>
                <w:rFonts w:eastAsia="Calibri"/>
                <w:b/>
                <w:bCs/>
                <w:sz w:val="20"/>
                <w:szCs w:val="20"/>
                <w:lang w:eastAsia="en-US"/>
              </w:rPr>
              <w:t>Иные показатели</w:t>
            </w:r>
            <w:r w:rsidR="00D955A3" w:rsidRPr="00722E6A">
              <w:rPr>
                <w:rFonts w:eastAsia="Calibri"/>
                <w:b/>
                <w:bCs/>
                <w:sz w:val="20"/>
                <w:szCs w:val="20"/>
                <w:lang w:eastAsia="en-US"/>
              </w:rPr>
              <w:t>:</w:t>
            </w:r>
          </w:p>
          <w:p w:rsidR="00604D82" w:rsidRPr="00722E6A" w:rsidRDefault="00604D82" w:rsidP="00D86D74">
            <w:pPr>
              <w:numPr>
                <w:ilvl w:val="0"/>
                <w:numId w:val="13"/>
              </w:numPr>
              <w:autoSpaceDE w:val="0"/>
              <w:autoSpaceDN w:val="0"/>
              <w:adjustRightInd w:val="0"/>
              <w:ind w:left="442" w:right="59"/>
              <w:contextualSpacing/>
              <w:rPr>
                <w:rFonts w:eastAsia="Calibri"/>
                <w:b/>
                <w:bCs/>
                <w:sz w:val="20"/>
                <w:szCs w:val="20"/>
                <w:lang w:eastAsia="en-US"/>
              </w:rPr>
            </w:pPr>
            <w:r w:rsidRPr="00722E6A">
              <w:rPr>
                <w:rFonts w:eastAsia="Calibri"/>
                <w:bCs/>
                <w:sz w:val="20"/>
                <w:szCs w:val="20"/>
                <w:lang w:eastAsia="en-US"/>
              </w:rPr>
              <w:t xml:space="preserve">максимальная высота ограждения земельного участка </w:t>
            </w:r>
            <w:r w:rsidR="00C31384" w:rsidRPr="00722E6A">
              <w:rPr>
                <w:rFonts w:eastAsia="Calibri"/>
                <w:bCs/>
                <w:sz w:val="20"/>
                <w:szCs w:val="20"/>
                <w:lang w:eastAsia="en-US"/>
              </w:rPr>
              <w:t>–</w:t>
            </w:r>
            <w:r w:rsidRPr="00722E6A">
              <w:rPr>
                <w:rFonts w:eastAsia="Calibri"/>
                <w:bCs/>
                <w:sz w:val="20"/>
                <w:szCs w:val="20"/>
                <w:lang w:eastAsia="en-US"/>
              </w:rPr>
              <w:t xml:space="preserve"> 1,</w:t>
            </w:r>
            <w:r w:rsidR="007815A8" w:rsidRPr="00722E6A">
              <w:rPr>
                <w:rFonts w:eastAsia="Calibri"/>
                <w:bCs/>
                <w:sz w:val="20"/>
                <w:szCs w:val="20"/>
                <w:lang w:eastAsia="en-US"/>
              </w:rPr>
              <w:t>5</w:t>
            </w:r>
            <w:r w:rsidRPr="00722E6A">
              <w:rPr>
                <w:rFonts w:eastAsia="Calibri"/>
                <w:bCs/>
                <w:sz w:val="20"/>
                <w:szCs w:val="20"/>
                <w:lang w:eastAsia="en-US"/>
              </w:rPr>
              <w:t xml:space="preserve"> м</w:t>
            </w:r>
          </w:p>
        </w:tc>
      </w:tr>
      <w:tr w:rsidR="00501AE9" w:rsidRPr="00722E6A" w:rsidTr="00722E6A">
        <w:trPr>
          <w:trHeight w:val="20"/>
        </w:trPr>
        <w:tc>
          <w:tcPr>
            <w:tcW w:w="245" w:type="pct"/>
            <w:shd w:val="clear" w:color="auto" w:fill="FFFFFF"/>
          </w:tcPr>
          <w:p w:rsidR="00604D82" w:rsidRPr="00722E6A" w:rsidRDefault="00604D82" w:rsidP="00D86D74">
            <w:pPr>
              <w:numPr>
                <w:ilvl w:val="0"/>
                <w:numId w:val="46"/>
              </w:numPr>
              <w:autoSpaceDE w:val="0"/>
              <w:autoSpaceDN w:val="0"/>
              <w:adjustRightInd w:val="0"/>
              <w:ind w:left="227" w:firstLine="0"/>
              <w:jc w:val="center"/>
              <w:rPr>
                <w:sz w:val="20"/>
                <w:szCs w:val="20"/>
              </w:rPr>
            </w:pPr>
          </w:p>
        </w:tc>
        <w:tc>
          <w:tcPr>
            <w:tcW w:w="1585" w:type="pct"/>
            <w:shd w:val="clear" w:color="auto" w:fill="FFFFFF"/>
          </w:tcPr>
          <w:p w:rsidR="00604D82" w:rsidRPr="00722E6A" w:rsidRDefault="00604D82" w:rsidP="00BF6284">
            <w:pPr>
              <w:autoSpaceDE w:val="0"/>
              <w:autoSpaceDN w:val="0"/>
              <w:adjustRightInd w:val="0"/>
              <w:ind w:left="147"/>
              <w:rPr>
                <w:sz w:val="20"/>
                <w:szCs w:val="20"/>
              </w:rPr>
            </w:pPr>
            <w:r w:rsidRPr="00722E6A">
              <w:rPr>
                <w:sz w:val="20"/>
                <w:szCs w:val="20"/>
              </w:rPr>
              <w:t>Блокированная жилая застройка</w:t>
            </w:r>
          </w:p>
        </w:tc>
        <w:tc>
          <w:tcPr>
            <w:tcW w:w="238" w:type="pct"/>
            <w:shd w:val="clear" w:color="auto" w:fill="FFFFFF"/>
          </w:tcPr>
          <w:p w:rsidR="00604D82" w:rsidRPr="00722E6A" w:rsidRDefault="00604D82" w:rsidP="00C56E82">
            <w:pPr>
              <w:jc w:val="center"/>
              <w:rPr>
                <w:sz w:val="20"/>
                <w:szCs w:val="20"/>
              </w:rPr>
            </w:pPr>
            <w:r w:rsidRPr="00722E6A">
              <w:rPr>
                <w:sz w:val="20"/>
                <w:szCs w:val="20"/>
              </w:rPr>
              <w:t>2.3</w:t>
            </w:r>
          </w:p>
        </w:tc>
        <w:tc>
          <w:tcPr>
            <w:tcW w:w="1271" w:type="pct"/>
            <w:shd w:val="clear" w:color="auto" w:fill="FFFFFF"/>
          </w:tcPr>
          <w:p w:rsidR="00604D82" w:rsidRPr="00722E6A" w:rsidRDefault="002E17B5"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Р</w:t>
            </w:r>
            <w:r w:rsidR="00604D82" w:rsidRPr="00722E6A">
              <w:rPr>
                <w:rFonts w:eastAsia="Calibri"/>
                <w:bCs/>
                <w:sz w:val="20"/>
                <w:szCs w:val="20"/>
                <w:lang w:eastAsia="en-US"/>
              </w:rPr>
              <w:t xml:space="preserve">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w:t>
            </w:r>
            <w:r w:rsidR="00604D82" w:rsidRPr="00722E6A">
              <w:rPr>
                <w:rFonts w:eastAsia="Calibri"/>
                <w:bCs/>
                <w:sz w:val="20"/>
                <w:szCs w:val="20"/>
                <w:lang w:eastAsia="en-US"/>
              </w:rPr>
              <w:lastRenderedPageBreak/>
              <w:t>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p w:rsidR="00604D82" w:rsidRPr="00722E6A" w:rsidRDefault="00604D82"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разведение декоративных и плодовых деревьев, овощных и ягодных культур;</w:t>
            </w:r>
          </w:p>
          <w:p w:rsidR="00604D82" w:rsidRPr="00722E6A" w:rsidRDefault="00604D82"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размещение индивидуальных гаражей и иных вспомогательных сооружений;</w:t>
            </w:r>
          </w:p>
          <w:p w:rsidR="00604D82" w:rsidRPr="00722E6A" w:rsidRDefault="00604D82"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обустройство спортивных и детских площадок, площадок отдыха</w:t>
            </w:r>
          </w:p>
        </w:tc>
        <w:tc>
          <w:tcPr>
            <w:tcW w:w="1661" w:type="pct"/>
            <w:shd w:val="clear" w:color="auto" w:fill="FFFFFF"/>
          </w:tcPr>
          <w:p w:rsidR="00604D82" w:rsidRPr="00722E6A" w:rsidRDefault="00604D82" w:rsidP="00D86D74">
            <w:pPr>
              <w:numPr>
                <w:ilvl w:val="0"/>
                <w:numId w:val="15"/>
              </w:numPr>
              <w:autoSpaceDE w:val="0"/>
              <w:autoSpaceDN w:val="0"/>
              <w:adjustRightInd w:val="0"/>
              <w:ind w:left="427" w:right="59" w:hanging="283"/>
              <w:contextualSpacing/>
              <w:rPr>
                <w:rFonts w:eastAsia="Calibri"/>
                <w:b/>
                <w:bCs/>
                <w:sz w:val="20"/>
                <w:szCs w:val="20"/>
                <w:lang w:eastAsia="en-US"/>
              </w:rPr>
            </w:pPr>
            <w:r w:rsidRPr="00722E6A">
              <w:rPr>
                <w:rFonts w:eastAsia="Calibri"/>
                <w:b/>
                <w:bCs/>
                <w:sz w:val="20"/>
                <w:szCs w:val="20"/>
                <w:lang w:eastAsia="en-US"/>
              </w:rPr>
              <w:lastRenderedPageBreak/>
              <w:t>Предельные размеры земельных участков:</w:t>
            </w:r>
          </w:p>
          <w:p w:rsidR="00604D82" w:rsidRPr="00722E6A" w:rsidRDefault="00604D82"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 xml:space="preserve">минимальные размеры земельного участка </w:t>
            </w:r>
            <w:r w:rsidR="002E17B5" w:rsidRPr="00722E6A">
              <w:rPr>
                <w:rFonts w:eastAsia="Calibri"/>
                <w:bCs/>
                <w:sz w:val="20"/>
                <w:szCs w:val="20"/>
                <w:lang w:eastAsia="en-US"/>
              </w:rPr>
              <w:t>–</w:t>
            </w:r>
            <w:r w:rsidR="002E17B5" w:rsidRPr="00722E6A">
              <w:rPr>
                <w:rFonts w:eastAsia="Calibri"/>
                <w:bCs/>
                <w:sz w:val="20"/>
                <w:szCs w:val="20"/>
                <w:lang w:eastAsia="en-US"/>
              </w:rPr>
              <w:br/>
            </w:r>
            <w:r w:rsidRPr="00722E6A">
              <w:rPr>
                <w:rFonts w:eastAsia="Calibri"/>
                <w:bCs/>
                <w:sz w:val="20"/>
                <w:szCs w:val="20"/>
                <w:lang w:eastAsia="en-US"/>
              </w:rPr>
              <w:t>1000 кв.м;</w:t>
            </w:r>
          </w:p>
          <w:p w:rsidR="00604D82" w:rsidRPr="00722E6A" w:rsidRDefault="00604D82"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 xml:space="preserve">максимальные размеры земельного участка </w:t>
            </w:r>
            <w:r w:rsidR="002E17B5" w:rsidRPr="00722E6A">
              <w:rPr>
                <w:rFonts w:eastAsia="Calibri"/>
                <w:bCs/>
                <w:sz w:val="20"/>
                <w:szCs w:val="20"/>
                <w:lang w:eastAsia="en-US"/>
              </w:rPr>
              <w:t>–</w:t>
            </w:r>
            <w:r w:rsidRPr="00722E6A">
              <w:rPr>
                <w:rFonts w:eastAsia="Calibri"/>
                <w:bCs/>
                <w:sz w:val="20"/>
                <w:szCs w:val="20"/>
                <w:lang w:eastAsia="en-US"/>
              </w:rPr>
              <w:t xml:space="preserve"> 1500 кв.м.</w:t>
            </w:r>
          </w:p>
          <w:p w:rsidR="00604D82" w:rsidRPr="00722E6A" w:rsidRDefault="00604D82" w:rsidP="00D86D74">
            <w:pPr>
              <w:numPr>
                <w:ilvl w:val="0"/>
                <w:numId w:val="15"/>
              </w:numPr>
              <w:autoSpaceDE w:val="0"/>
              <w:autoSpaceDN w:val="0"/>
              <w:adjustRightInd w:val="0"/>
              <w:ind w:left="427" w:right="59" w:hanging="283"/>
              <w:contextualSpacing/>
              <w:rPr>
                <w:rFonts w:eastAsia="Calibri"/>
                <w:b/>
                <w:bCs/>
                <w:sz w:val="20"/>
                <w:szCs w:val="20"/>
                <w:lang w:eastAsia="en-US"/>
              </w:rPr>
            </w:pPr>
            <w:r w:rsidRPr="00722E6A">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604D82" w:rsidRPr="00722E6A" w:rsidRDefault="00604D82"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 xml:space="preserve">минимальные отступы от границ земельного </w:t>
            </w:r>
            <w:r w:rsidRPr="00722E6A">
              <w:rPr>
                <w:rFonts w:eastAsia="Calibri"/>
                <w:bCs/>
                <w:sz w:val="20"/>
                <w:szCs w:val="20"/>
                <w:lang w:eastAsia="en-US"/>
              </w:rPr>
              <w:lastRenderedPageBreak/>
              <w:t xml:space="preserve">участка до объекта жилищного строительства </w:t>
            </w:r>
            <w:r w:rsidR="002E17B5" w:rsidRPr="00722E6A">
              <w:rPr>
                <w:rFonts w:eastAsia="Calibri"/>
                <w:bCs/>
                <w:sz w:val="20"/>
                <w:szCs w:val="20"/>
                <w:lang w:eastAsia="en-US"/>
              </w:rPr>
              <w:t>–</w:t>
            </w:r>
            <w:r w:rsidR="002E17B5" w:rsidRPr="00722E6A">
              <w:rPr>
                <w:rFonts w:eastAsia="Calibri"/>
                <w:bCs/>
                <w:sz w:val="20"/>
                <w:szCs w:val="20"/>
                <w:lang w:eastAsia="en-US"/>
              </w:rPr>
              <w:br/>
            </w:r>
            <w:r w:rsidRPr="00722E6A">
              <w:rPr>
                <w:rFonts w:eastAsia="Calibri"/>
                <w:bCs/>
                <w:sz w:val="20"/>
                <w:szCs w:val="20"/>
                <w:lang w:eastAsia="en-US"/>
              </w:rPr>
              <w:t>3м;</w:t>
            </w:r>
          </w:p>
          <w:p w:rsidR="00347B9B" w:rsidRPr="00722E6A" w:rsidRDefault="00347B9B"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минимальные отступы от красных линий улиц</w:t>
            </w:r>
            <w:r w:rsidR="008C3254" w:rsidRPr="00722E6A">
              <w:rPr>
                <w:rFonts w:eastAsia="Calibri"/>
                <w:bCs/>
                <w:sz w:val="20"/>
                <w:szCs w:val="20"/>
                <w:lang w:eastAsia="en-US"/>
              </w:rPr>
              <w:t xml:space="preserve"> – </w:t>
            </w:r>
            <w:r w:rsidRPr="00722E6A">
              <w:rPr>
                <w:rFonts w:eastAsia="Calibri"/>
                <w:bCs/>
                <w:sz w:val="20"/>
                <w:szCs w:val="20"/>
                <w:lang w:eastAsia="en-US"/>
              </w:rPr>
              <w:br/>
              <w:t>5 м;</w:t>
            </w:r>
          </w:p>
          <w:p w:rsidR="00347B9B" w:rsidRPr="00722E6A" w:rsidRDefault="00347B9B"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минимальные отступы от красных линий проездов</w:t>
            </w:r>
            <w:r w:rsidR="008C3254" w:rsidRPr="00722E6A">
              <w:rPr>
                <w:rFonts w:eastAsia="Calibri"/>
                <w:bCs/>
                <w:sz w:val="20"/>
                <w:szCs w:val="20"/>
                <w:lang w:eastAsia="en-US"/>
              </w:rPr>
              <w:t xml:space="preserve"> – </w:t>
            </w:r>
            <w:r w:rsidRPr="00722E6A">
              <w:rPr>
                <w:rFonts w:eastAsia="Calibri"/>
                <w:bCs/>
                <w:sz w:val="20"/>
                <w:szCs w:val="20"/>
                <w:lang w:eastAsia="en-US"/>
              </w:rPr>
              <w:t>3 м;</w:t>
            </w:r>
          </w:p>
          <w:p w:rsidR="00604D82" w:rsidRPr="00722E6A" w:rsidRDefault="00604D82"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минимальный отступ от границ земельных участков в целях определения мест допустимого размещения объекта жилищного строительства, других построек (за исключением индивидуального гаража) за пределами которых запрещено строительство зданий, строений, сооружений от объекта жилищного строительства до красной линии геонима или границы земельного участка со стороны геонима (в случае отсутствия утвержденных красных линий)</w:t>
            </w:r>
            <w:r w:rsidR="002E17B5" w:rsidRPr="00722E6A">
              <w:rPr>
                <w:rFonts w:eastAsia="Calibri"/>
                <w:bCs/>
                <w:sz w:val="20"/>
                <w:szCs w:val="20"/>
                <w:lang w:eastAsia="en-US"/>
              </w:rPr>
              <w:t xml:space="preserve"> – </w:t>
            </w:r>
            <w:r w:rsidRPr="00722E6A">
              <w:rPr>
                <w:rFonts w:eastAsia="Calibri"/>
                <w:bCs/>
                <w:sz w:val="20"/>
                <w:szCs w:val="20"/>
                <w:lang w:eastAsia="en-US"/>
              </w:rPr>
              <w:t>5м;</w:t>
            </w:r>
          </w:p>
          <w:p w:rsidR="00604D82" w:rsidRPr="00722E6A" w:rsidRDefault="00604D82"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 xml:space="preserve">минимальный отступ от границ земельных участков в целях определения мест допустимого размещения объекта жилищного строительства, других построек (за исключением индивидуального гаража) за пределами которых запрещено строительство зданий, строений, сооружений от объекта жилищного строительства до красной линии проезда или границы земельного участка со стороны проезда (в случае отсутствия утвержденных красных линий) </w:t>
            </w:r>
            <w:r w:rsidR="002E17B5" w:rsidRPr="00722E6A">
              <w:rPr>
                <w:rFonts w:eastAsia="Calibri"/>
                <w:bCs/>
                <w:sz w:val="20"/>
                <w:szCs w:val="20"/>
                <w:lang w:eastAsia="en-US"/>
              </w:rPr>
              <w:t>–</w:t>
            </w:r>
            <w:r w:rsidRPr="00722E6A">
              <w:rPr>
                <w:rFonts w:eastAsia="Calibri"/>
                <w:bCs/>
                <w:sz w:val="20"/>
                <w:szCs w:val="20"/>
                <w:lang w:eastAsia="en-US"/>
              </w:rPr>
              <w:t xml:space="preserve"> 3м;</w:t>
            </w:r>
          </w:p>
          <w:p w:rsidR="00604D82" w:rsidRPr="00722E6A" w:rsidRDefault="00604D82"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минимальное расстояние от других построек (за исключением объекта жилищного строительства) до границы смежного земельного участка</w:t>
            </w:r>
            <w:r w:rsidR="008C3254" w:rsidRPr="00722E6A">
              <w:rPr>
                <w:rFonts w:eastAsia="Calibri"/>
                <w:bCs/>
                <w:sz w:val="20"/>
                <w:szCs w:val="20"/>
                <w:lang w:eastAsia="en-US"/>
              </w:rPr>
              <w:t xml:space="preserve"> – </w:t>
            </w:r>
            <w:r w:rsidRPr="00722E6A">
              <w:rPr>
                <w:rFonts w:eastAsia="Calibri"/>
                <w:bCs/>
                <w:sz w:val="20"/>
                <w:szCs w:val="20"/>
                <w:lang w:eastAsia="en-US"/>
              </w:rPr>
              <w:t>1 м;</w:t>
            </w:r>
          </w:p>
          <w:p w:rsidR="00604D82" w:rsidRPr="00722E6A" w:rsidRDefault="00604D82"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 xml:space="preserve">минимальное расстояние от границ -соседнего земельного участка до объекта индивидуального жилищного строительства </w:t>
            </w:r>
            <w:r w:rsidR="002E17B5" w:rsidRPr="00722E6A">
              <w:rPr>
                <w:rFonts w:eastAsia="Calibri"/>
                <w:bCs/>
                <w:sz w:val="20"/>
                <w:szCs w:val="20"/>
                <w:lang w:eastAsia="en-US"/>
              </w:rPr>
              <w:t>–</w:t>
            </w:r>
            <w:r w:rsidRPr="00722E6A">
              <w:rPr>
                <w:rFonts w:eastAsia="Calibri"/>
                <w:bCs/>
                <w:sz w:val="20"/>
                <w:szCs w:val="20"/>
                <w:lang w:eastAsia="en-US"/>
              </w:rPr>
              <w:t xml:space="preserve"> 3м.</w:t>
            </w:r>
          </w:p>
          <w:p w:rsidR="00604D82" w:rsidRPr="00722E6A" w:rsidRDefault="00604D82" w:rsidP="00D86D74">
            <w:pPr>
              <w:numPr>
                <w:ilvl w:val="0"/>
                <w:numId w:val="15"/>
              </w:numPr>
              <w:autoSpaceDE w:val="0"/>
              <w:autoSpaceDN w:val="0"/>
              <w:adjustRightInd w:val="0"/>
              <w:ind w:left="427" w:right="59" w:hanging="283"/>
              <w:contextualSpacing/>
              <w:rPr>
                <w:rFonts w:eastAsia="Calibri"/>
                <w:b/>
                <w:bCs/>
                <w:sz w:val="20"/>
                <w:szCs w:val="20"/>
                <w:lang w:eastAsia="en-US"/>
              </w:rPr>
            </w:pPr>
            <w:r w:rsidRPr="00722E6A">
              <w:rPr>
                <w:rFonts w:eastAsia="Calibri"/>
                <w:b/>
                <w:bCs/>
                <w:sz w:val="20"/>
                <w:szCs w:val="20"/>
                <w:lang w:eastAsia="en-US"/>
              </w:rPr>
              <w:t>Предельное количество этажей или предельная высота зданий, строений, сооружений:</w:t>
            </w:r>
          </w:p>
          <w:p w:rsidR="00604D82" w:rsidRPr="00722E6A" w:rsidRDefault="003B7A11"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максимальное</w:t>
            </w:r>
            <w:r w:rsidR="00604D82" w:rsidRPr="00722E6A">
              <w:rPr>
                <w:rFonts w:eastAsia="Calibri"/>
                <w:bCs/>
                <w:sz w:val="20"/>
                <w:szCs w:val="20"/>
                <w:lang w:eastAsia="en-US"/>
              </w:rPr>
              <w:t xml:space="preserve"> количество этажей объекта жилищного строительства </w:t>
            </w:r>
            <w:r w:rsidR="002E17B5" w:rsidRPr="00722E6A">
              <w:rPr>
                <w:rFonts w:eastAsia="Calibri"/>
                <w:bCs/>
                <w:sz w:val="20"/>
                <w:szCs w:val="20"/>
                <w:lang w:eastAsia="en-US"/>
              </w:rPr>
              <w:t>–</w:t>
            </w:r>
            <w:r w:rsidR="00604D82" w:rsidRPr="00722E6A">
              <w:rPr>
                <w:rFonts w:eastAsia="Calibri"/>
                <w:bCs/>
                <w:sz w:val="20"/>
                <w:szCs w:val="20"/>
                <w:lang w:eastAsia="en-US"/>
              </w:rPr>
              <w:t xml:space="preserve"> 3;</w:t>
            </w:r>
          </w:p>
          <w:p w:rsidR="00604D82" w:rsidRPr="00722E6A" w:rsidRDefault="003B7A11"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максимальное</w:t>
            </w:r>
            <w:r w:rsidR="00604D82" w:rsidRPr="00722E6A">
              <w:rPr>
                <w:rFonts w:eastAsia="Calibri"/>
                <w:bCs/>
                <w:sz w:val="20"/>
                <w:szCs w:val="20"/>
                <w:lang w:eastAsia="en-US"/>
              </w:rPr>
              <w:t xml:space="preserve"> количество этажей бани </w:t>
            </w:r>
            <w:r w:rsidR="002E17B5" w:rsidRPr="00722E6A">
              <w:rPr>
                <w:rFonts w:eastAsia="Calibri"/>
                <w:bCs/>
                <w:sz w:val="20"/>
                <w:szCs w:val="20"/>
                <w:lang w:eastAsia="en-US"/>
              </w:rPr>
              <w:t xml:space="preserve">– </w:t>
            </w:r>
            <w:r w:rsidR="00604D82" w:rsidRPr="00722E6A">
              <w:rPr>
                <w:rFonts w:eastAsia="Calibri"/>
                <w:bCs/>
                <w:sz w:val="20"/>
                <w:szCs w:val="20"/>
                <w:lang w:eastAsia="en-US"/>
              </w:rPr>
              <w:t>2;</w:t>
            </w:r>
          </w:p>
          <w:p w:rsidR="00604D82" w:rsidRPr="00722E6A" w:rsidRDefault="003B7A11"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максимальное</w:t>
            </w:r>
            <w:r w:rsidR="00604D82" w:rsidRPr="00722E6A">
              <w:rPr>
                <w:rFonts w:eastAsia="Calibri"/>
                <w:bCs/>
                <w:sz w:val="20"/>
                <w:szCs w:val="20"/>
                <w:lang w:eastAsia="en-US"/>
              </w:rPr>
              <w:t xml:space="preserve"> количество этажей вспомогательных построек (кроме бани) – 1;</w:t>
            </w:r>
          </w:p>
          <w:p w:rsidR="00604D82" w:rsidRPr="00722E6A" w:rsidRDefault="003B7A11"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максимальная</w:t>
            </w:r>
            <w:r w:rsidR="00604D82" w:rsidRPr="00722E6A">
              <w:rPr>
                <w:rFonts w:eastAsia="Calibri"/>
                <w:bCs/>
                <w:sz w:val="20"/>
                <w:szCs w:val="20"/>
                <w:lang w:eastAsia="en-US"/>
              </w:rPr>
              <w:t xml:space="preserve"> высота объекта жилищного строительства – 14 м;</w:t>
            </w:r>
          </w:p>
          <w:p w:rsidR="00604D82" w:rsidRPr="00722E6A" w:rsidRDefault="003B7A11"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lastRenderedPageBreak/>
              <w:t>максимальная</w:t>
            </w:r>
            <w:r w:rsidR="00604D82" w:rsidRPr="00722E6A">
              <w:rPr>
                <w:rFonts w:eastAsia="Calibri"/>
                <w:bCs/>
                <w:sz w:val="20"/>
                <w:szCs w:val="20"/>
                <w:lang w:eastAsia="en-US"/>
              </w:rPr>
              <w:t xml:space="preserve"> высота бани </w:t>
            </w:r>
            <w:r w:rsidR="002E17B5" w:rsidRPr="00722E6A">
              <w:rPr>
                <w:rFonts w:eastAsia="Calibri"/>
                <w:bCs/>
                <w:sz w:val="20"/>
                <w:szCs w:val="20"/>
                <w:lang w:eastAsia="en-US"/>
              </w:rPr>
              <w:t xml:space="preserve">– </w:t>
            </w:r>
            <w:r w:rsidR="00604D82" w:rsidRPr="00722E6A">
              <w:rPr>
                <w:rFonts w:eastAsia="Calibri"/>
                <w:bCs/>
                <w:sz w:val="20"/>
                <w:szCs w:val="20"/>
                <w:lang w:eastAsia="en-US"/>
              </w:rPr>
              <w:t>8м;</w:t>
            </w:r>
          </w:p>
          <w:p w:rsidR="00604D82" w:rsidRPr="00722E6A" w:rsidRDefault="003B7A11"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максимальная</w:t>
            </w:r>
            <w:r w:rsidR="00604D82" w:rsidRPr="00722E6A">
              <w:rPr>
                <w:rFonts w:eastAsia="Calibri"/>
                <w:bCs/>
                <w:sz w:val="20"/>
                <w:szCs w:val="20"/>
                <w:lang w:eastAsia="en-US"/>
              </w:rPr>
              <w:t xml:space="preserve"> высота вспомогательных построек (кроме бани) – 4 м.</w:t>
            </w:r>
          </w:p>
          <w:p w:rsidR="00604D82" w:rsidRPr="00722E6A" w:rsidRDefault="00604D82" w:rsidP="00D86D74">
            <w:pPr>
              <w:numPr>
                <w:ilvl w:val="0"/>
                <w:numId w:val="15"/>
              </w:numPr>
              <w:autoSpaceDE w:val="0"/>
              <w:autoSpaceDN w:val="0"/>
              <w:adjustRightInd w:val="0"/>
              <w:ind w:left="427" w:right="59" w:hanging="283"/>
              <w:contextualSpacing/>
              <w:rPr>
                <w:rFonts w:eastAsia="Calibri"/>
                <w:b/>
                <w:bCs/>
                <w:sz w:val="20"/>
                <w:szCs w:val="20"/>
                <w:lang w:eastAsia="en-US"/>
              </w:rPr>
            </w:pPr>
            <w:r w:rsidRPr="00722E6A">
              <w:rPr>
                <w:rFonts w:eastAsia="Calibri"/>
                <w:b/>
                <w:bCs/>
                <w:sz w:val="20"/>
                <w:szCs w:val="20"/>
                <w:lang w:eastAsia="en-US"/>
              </w:rPr>
              <w:t>Максимальный процент застройки в границах земельного участка:</w:t>
            </w:r>
          </w:p>
          <w:p w:rsidR="00604D82" w:rsidRPr="00722E6A" w:rsidRDefault="00604D82"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 xml:space="preserve">максимальный процент застройки земельного участка </w:t>
            </w:r>
            <w:r w:rsidR="002E17B5" w:rsidRPr="00722E6A">
              <w:rPr>
                <w:rFonts w:eastAsia="Calibri"/>
                <w:bCs/>
                <w:sz w:val="20"/>
                <w:szCs w:val="20"/>
                <w:lang w:eastAsia="en-US"/>
              </w:rPr>
              <w:t>–</w:t>
            </w:r>
            <w:r w:rsidR="00D75F38" w:rsidRPr="00722E6A">
              <w:rPr>
                <w:rFonts w:eastAsia="Calibri"/>
                <w:bCs/>
                <w:sz w:val="20"/>
                <w:szCs w:val="20"/>
                <w:lang w:eastAsia="en-US"/>
              </w:rPr>
              <w:t>50</w:t>
            </w:r>
            <w:r w:rsidR="00D955A3" w:rsidRPr="00722E6A">
              <w:rPr>
                <w:rFonts w:eastAsia="Calibri"/>
                <w:bCs/>
                <w:sz w:val="20"/>
                <w:szCs w:val="20"/>
                <w:lang w:eastAsia="en-US"/>
              </w:rPr>
              <w:t>;</w:t>
            </w:r>
          </w:p>
          <w:p w:rsidR="00604D82" w:rsidRPr="00722E6A" w:rsidRDefault="00604D82" w:rsidP="00D86D74">
            <w:pPr>
              <w:numPr>
                <w:ilvl w:val="0"/>
                <w:numId w:val="15"/>
              </w:numPr>
              <w:autoSpaceDE w:val="0"/>
              <w:autoSpaceDN w:val="0"/>
              <w:adjustRightInd w:val="0"/>
              <w:ind w:left="427" w:right="59" w:hanging="283"/>
              <w:contextualSpacing/>
              <w:rPr>
                <w:rFonts w:eastAsia="Calibri"/>
                <w:b/>
                <w:bCs/>
                <w:sz w:val="20"/>
                <w:szCs w:val="20"/>
                <w:lang w:eastAsia="en-US"/>
              </w:rPr>
            </w:pPr>
            <w:r w:rsidRPr="00722E6A">
              <w:rPr>
                <w:rFonts w:eastAsia="Calibri"/>
                <w:b/>
                <w:bCs/>
                <w:sz w:val="20"/>
                <w:szCs w:val="20"/>
                <w:lang w:eastAsia="en-US"/>
              </w:rPr>
              <w:t>Иные показатели</w:t>
            </w:r>
            <w:r w:rsidR="00D955A3" w:rsidRPr="00722E6A">
              <w:rPr>
                <w:rFonts w:eastAsia="Calibri"/>
                <w:b/>
                <w:bCs/>
                <w:sz w:val="20"/>
                <w:szCs w:val="20"/>
                <w:lang w:eastAsia="en-US"/>
              </w:rPr>
              <w:t>:</w:t>
            </w:r>
          </w:p>
          <w:p w:rsidR="00604D82" w:rsidRPr="00722E6A" w:rsidRDefault="00604D82"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 xml:space="preserve">максимальная высота ограждения земельного участка </w:t>
            </w:r>
            <w:r w:rsidR="002E17B5" w:rsidRPr="00722E6A">
              <w:rPr>
                <w:rFonts w:eastAsia="Calibri"/>
                <w:bCs/>
                <w:sz w:val="20"/>
                <w:szCs w:val="20"/>
                <w:lang w:eastAsia="en-US"/>
              </w:rPr>
              <w:t>–</w:t>
            </w:r>
            <w:r w:rsidRPr="00722E6A">
              <w:rPr>
                <w:rFonts w:eastAsia="Calibri"/>
                <w:bCs/>
                <w:sz w:val="20"/>
                <w:szCs w:val="20"/>
                <w:lang w:eastAsia="en-US"/>
              </w:rPr>
              <w:t xml:space="preserve"> 1,8 м</w:t>
            </w:r>
            <w:r w:rsidR="00736C5F" w:rsidRPr="00722E6A">
              <w:rPr>
                <w:rFonts w:eastAsia="Calibri"/>
                <w:bCs/>
                <w:sz w:val="20"/>
                <w:szCs w:val="20"/>
                <w:lang w:eastAsia="en-US"/>
              </w:rPr>
              <w:t>;</w:t>
            </w:r>
          </w:p>
          <w:p w:rsidR="00736C5F" w:rsidRPr="00722E6A" w:rsidRDefault="00736C5F"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 xml:space="preserve">максимальное общее количество совмещенных домов блокированного жилого дома </w:t>
            </w:r>
            <w:r w:rsidR="00344B30" w:rsidRPr="00722E6A">
              <w:rPr>
                <w:rFonts w:eastAsia="Calibri"/>
                <w:bCs/>
                <w:sz w:val="20"/>
                <w:szCs w:val="20"/>
                <w:lang w:eastAsia="en-US"/>
              </w:rPr>
              <w:t>–</w:t>
            </w:r>
            <w:r w:rsidRPr="00722E6A">
              <w:rPr>
                <w:rFonts w:eastAsia="Calibri"/>
                <w:bCs/>
                <w:sz w:val="20"/>
                <w:szCs w:val="20"/>
                <w:lang w:eastAsia="en-US"/>
              </w:rPr>
              <w:t xml:space="preserve"> 2</w:t>
            </w:r>
          </w:p>
        </w:tc>
      </w:tr>
      <w:tr w:rsidR="00170A89" w:rsidRPr="00722E6A" w:rsidTr="00722E6A">
        <w:trPr>
          <w:trHeight w:val="20"/>
        </w:trPr>
        <w:tc>
          <w:tcPr>
            <w:tcW w:w="245" w:type="pct"/>
            <w:shd w:val="clear" w:color="auto" w:fill="FFFFFF"/>
          </w:tcPr>
          <w:p w:rsidR="00170A89" w:rsidRPr="00722E6A" w:rsidRDefault="00170A89" w:rsidP="00D86D74">
            <w:pPr>
              <w:numPr>
                <w:ilvl w:val="0"/>
                <w:numId w:val="46"/>
              </w:numPr>
              <w:autoSpaceDE w:val="0"/>
              <w:autoSpaceDN w:val="0"/>
              <w:adjustRightInd w:val="0"/>
              <w:ind w:left="227" w:firstLine="0"/>
              <w:jc w:val="center"/>
              <w:rPr>
                <w:sz w:val="20"/>
                <w:szCs w:val="20"/>
              </w:rPr>
            </w:pPr>
          </w:p>
        </w:tc>
        <w:tc>
          <w:tcPr>
            <w:tcW w:w="1585" w:type="pct"/>
            <w:shd w:val="clear" w:color="auto" w:fill="FFFFFF"/>
          </w:tcPr>
          <w:p w:rsidR="00170A89" w:rsidRPr="00722E6A" w:rsidRDefault="00170A89" w:rsidP="00170A89">
            <w:pPr>
              <w:autoSpaceDE w:val="0"/>
              <w:autoSpaceDN w:val="0"/>
              <w:adjustRightInd w:val="0"/>
              <w:ind w:left="147"/>
              <w:rPr>
                <w:sz w:val="20"/>
                <w:szCs w:val="20"/>
              </w:rPr>
            </w:pPr>
            <w:r w:rsidRPr="00722E6A">
              <w:rPr>
                <w:sz w:val="20"/>
                <w:szCs w:val="20"/>
              </w:rPr>
              <w:t>Для ведения личного подсобного хозяйства</w:t>
            </w:r>
          </w:p>
        </w:tc>
        <w:tc>
          <w:tcPr>
            <w:tcW w:w="238" w:type="pct"/>
            <w:shd w:val="clear" w:color="auto" w:fill="FFFFFF"/>
          </w:tcPr>
          <w:p w:rsidR="00170A89" w:rsidRPr="00722E6A" w:rsidRDefault="00170A89" w:rsidP="00170A89">
            <w:pPr>
              <w:jc w:val="center"/>
              <w:rPr>
                <w:sz w:val="20"/>
                <w:szCs w:val="20"/>
              </w:rPr>
            </w:pPr>
            <w:r w:rsidRPr="00722E6A">
              <w:rPr>
                <w:sz w:val="20"/>
                <w:szCs w:val="20"/>
              </w:rPr>
              <w:t>2.2</w:t>
            </w:r>
          </w:p>
        </w:tc>
        <w:tc>
          <w:tcPr>
            <w:tcW w:w="1271" w:type="pct"/>
            <w:shd w:val="clear" w:color="auto" w:fill="FFFFFF"/>
          </w:tcPr>
          <w:p w:rsidR="00170A89" w:rsidRPr="00722E6A" w:rsidRDefault="00170A89"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Размещение индивидуального жилого дома (дом, пригодный для постоянного проживания, высотой не выше трех надземных этажей);</w:t>
            </w:r>
          </w:p>
          <w:p w:rsidR="00170A89" w:rsidRPr="00722E6A" w:rsidRDefault="00170A89"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выращивание плодовых, ягодных, овощных, бахчевых или иных декоративных, или сельскохозяйственных культур;</w:t>
            </w:r>
          </w:p>
          <w:p w:rsidR="00170A89" w:rsidRPr="00722E6A" w:rsidRDefault="00170A89"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размещение индивидуальных гаражей и подсобных сооружений</w:t>
            </w:r>
          </w:p>
        </w:tc>
        <w:tc>
          <w:tcPr>
            <w:tcW w:w="1661" w:type="pct"/>
            <w:shd w:val="clear" w:color="auto" w:fill="FFFFFF"/>
          </w:tcPr>
          <w:p w:rsidR="00170A89" w:rsidRPr="00722E6A" w:rsidRDefault="00170A89" w:rsidP="00D86D74">
            <w:pPr>
              <w:numPr>
                <w:ilvl w:val="0"/>
                <w:numId w:val="21"/>
              </w:numPr>
              <w:autoSpaceDE w:val="0"/>
              <w:autoSpaceDN w:val="0"/>
              <w:adjustRightInd w:val="0"/>
              <w:ind w:left="427" w:right="59" w:hanging="283"/>
              <w:contextualSpacing/>
              <w:rPr>
                <w:rFonts w:eastAsia="Calibri"/>
                <w:b/>
                <w:bCs/>
                <w:sz w:val="20"/>
                <w:szCs w:val="20"/>
                <w:lang w:eastAsia="en-US"/>
              </w:rPr>
            </w:pPr>
            <w:r w:rsidRPr="00722E6A">
              <w:rPr>
                <w:rFonts w:eastAsia="Calibri"/>
                <w:b/>
                <w:bCs/>
                <w:sz w:val="20"/>
                <w:szCs w:val="20"/>
                <w:lang w:eastAsia="en-US"/>
              </w:rPr>
              <w:t>Предельные размеры земельных участков:</w:t>
            </w:r>
          </w:p>
          <w:p w:rsidR="00170A89" w:rsidRPr="00722E6A" w:rsidRDefault="00170A89"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 xml:space="preserve">минимальные размеры земельного участка – </w:t>
            </w:r>
            <w:r w:rsidRPr="00722E6A">
              <w:rPr>
                <w:rFonts w:eastAsia="Calibri"/>
                <w:bCs/>
                <w:sz w:val="20"/>
                <w:szCs w:val="20"/>
                <w:lang w:eastAsia="en-US"/>
              </w:rPr>
              <w:br/>
              <w:t>800 кв.м;</w:t>
            </w:r>
          </w:p>
          <w:p w:rsidR="00170A89" w:rsidRPr="00722E6A" w:rsidRDefault="00170A89"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максимальные размеры земельного участка – 3000 кв.м.</w:t>
            </w:r>
          </w:p>
          <w:p w:rsidR="00170A89" w:rsidRPr="00722E6A" w:rsidRDefault="00170A89" w:rsidP="00D86D74">
            <w:pPr>
              <w:numPr>
                <w:ilvl w:val="0"/>
                <w:numId w:val="21"/>
              </w:numPr>
              <w:autoSpaceDE w:val="0"/>
              <w:autoSpaceDN w:val="0"/>
              <w:adjustRightInd w:val="0"/>
              <w:ind w:left="427" w:right="59" w:hanging="283"/>
              <w:contextualSpacing/>
              <w:jc w:val="both"/>
              <w:rPr>
                <w:rFonts w:eastAsia="Calibri"/>
                <w:b/>
                <w:bCs/>
                <w:sz w:val="20"/>
                <w:szCs w:val="20"/>
                <w:lang w:eastAsia="en-US"/>
              </w:rPr>
            </w:pPr>
            <w:r w:rsidRPr="00722E6A">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170A89" w:rsidRPr="00722E6A" w:rsidRDefault="00170A89"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минимальные отступы от границ земельного участка до объекта индивидуального жилищного строительства – 3 м;</w:t>
            </w:r>
          </w:p>
          <w:p w:rsidR="00170A89" w:rsidRPr="00722E6A" w:rsidRDefault="00170A89"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минимальный отступ от границ земельных участков в целях определения мест допустимого размещения объекта жилищного строительства, других построек (за исключением индивидуального гаража) за пределами которых запрещено строительство зданий, строений, сооружений от объекта жилищного строительства до красной линии геонима или границы земельного участка со стороны геонима (в случае отсутствия утвержденных красных линий)</w:t>
            </w:r>
            <w:r w:rsidR="008C3254" w:rsidRPr="00722E6A">
              <w:rPr>
                <w:rFonts w:eastAsia="Calibri"/>
                <w:bCs/>
                <w:sz w:val="20"/>
                <w:szCs w:val="20"/>
                <w:lang w:eastAsia="en-US"/>
              </w:rPr>
              <w:t xml:space="preserve"> – </w:t>
            </w:r>
            <w:r w:rsidRPr="00722E6A">
              <w:rPr>
                <w:rFonts w:eastAsia="Calibri"/>
                <w:bCs/>
                <w:sz w:val="20"/>
                <w:szCs w:val="20"/>
                <w:lang w:eastAsia="en-US"/>
              </w:rPr>
              <w:t>5 м;</w:t>
            </w:r>
          </w:p>
          <w:p w:rsidR="00170A89" w:rsidRPr="00722E6A" w:rsidRDefault="00170A89"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 xml:space="preserve">минимальный отступ от границ земельных участков в целях определения мест допустимого размещения объекта жилищного строительства, других построек (за исключением индивидуального гаража) за пределами которых запрещено строительство зданий, строений, сооружений от объекта жилищного строительства до красной линии проезда или границы </w:t>
            </w:r>
            <w:r w:rsidRPr="00722E6A">
              <w:rPr>
                <w:rFonts w:eastAsia="Calibri"/>
                <w:bCs/>
                <w:sz w:val="20"/>
                <w:szCs w:val="20"/>
                <w:lang w:eastAsia="en-US"/>
              </w:rPr>
              <w:lastRenderedPageBreak/>
              <w:t>земельного участка со стороны проезда (в случае отсутствия утвержденных красных линий)</w:t>
            </w:r>
            <w:r w:rsidR="008C3254" w:rsidRPr="00722E6A">
              <w:rPr>
                <w:rFonts w:eastAsia="Calibri"/>
                <w:bCs/>
                <w:sz w:val="20"/>
                <w:szCs w:val="20"/>
                <w:lang w:eastAsia="en-US"/>
              </w:rPr>
              <w:t xml:space="preserve"> – </w:t>
            </w:r>
            <w:r w:rsidRPr="00722E6A">
              <w:rPr>
                <w:rFonts w:eastAsia="Calibri"/>
                <w:bCs/>
                <w:sz w:val="20"/>
                <w:szCs w:val="20"/>
                <w:lang w:eastAsia="en-US"/>
              </w:rPr>
              <w:t>3 м;</w:t>
            </w:r>
          </w:p>
          <w:p w:rsidR="00170A89" w:rsidRPr="00722E6A" w:rsidRDefault="00170A89"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минимальное расстояние от других построек (за исключением объекта индивидуального жилищного строительства) до границы смежного земельного участка – 1 м;</w:t>
            </w:r>
          </w:p>
          <w:p w:rsidR="00170A89" w:rsidRPr="00722E6A" w:rsidRDefault="00170A89"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минимальное расстояние от границ -соседнего земельного участка до объекта индивидуального жилищного строительства – 3 м.</w:t>
            </w:r>
          </w:p>
          <w:p w:rsidR="00170A89" w:rsidRPr="00722E6A" w:rsidRDefault="00170A89" w:rsidP="00D86D74">
            <w:pPr>
              <w:numPr>
                <w:ilvl w:val="0"/>
                <w:numId w:val="21"/>
              </w:numPr>
              <w:autoSpaceDE w:val="0"/>
              <w:autoSpaceDN w:val="0"/>
              <w:adjustRightInd w:val="0"/>
              <w:ind w:left="427" w:right="59" w:hanging="283"/>
              <w:contextualSpacing/>
              <w:rPr>
                <w:rFonts w:eastAsia="Calibri"/>
                <w:b/>
                <w:bCs/>
                <w:sz w:val="20"/>
                <w:szCs w:val="20"/>
                <w:lang w:eastAsia="en-US"/>
              </w:rPr>
            </w:pPr>
            <w:r w:rsidRPr="00722E6A">
              <w:rPr>
                <w:rFonts w:eastAsia="Calibri"/>
                <w:b/>
                <w:bCs/>
                <w:sz w:val="20"/>
                <w:szCs w:val="20"/>
                <w:lang w:eastAsia="en-US"/>
              </w:rPr>
              <w:t>Предельное количество этажей или предельная высота зданий, строений, сооружений:</w:t>
            </w:r>
          </w:p>
          <w:p w:rsidR="00170A89" w:rsidRPr="00722E6A" w:rsidRDefault="00170A89"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максимальное количество этажей объекта индивидуального жилищного строительства – 3;</w:t>
            </w:r>
          </w:p>
          <w:p w:rsidR="00170A89" w:rsidRPr="00722E6A" w:rsidRDefault="00170A89"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максимальное количество этажей бани – 2;</w:t>
            </w:r>
          </w:p>
          <w:p w:rsidR="00170A89" w:rsidRPr="00722E6A" w:rsidRDefault="00170A89"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максимальное количество этажей вспомогательных построек (кроме бани) – 1;</w:t>
            </w:r>
          </w:p>
          <w:p w:rsidR="00170A89" w:rsidRPr="00722E6A" w:rsidRDefault="00170A89"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максимальная высота объекта индивидуального жилищного строительства – 14 м;</w:t>
            </w:r>
          </w:p>
          <w:p w:rsidR="00170A89" w:rsidRPr="00722E6A" w:rsidRDefault="00170A89"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максимальная высота бани – 8 м;</w:t>
            </w:r>
          </w:p>
          <w:p w:rsidR="00170A89" w:rsidRPr="00722E6A" w:rsidRDefault="00170A89"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максимальная высота вспомогательных построек (кроме бани) – 4 м.</w:t>
            </w:r>
          </w:p>
          <w:p w:rsidR="00170A89" w:rsidRPr="00722E6A" w:rsidRDefault="00170A89" w:rsidP="00D86D74">
            <w:pPr>
              <w:numPr>
                <w:ilvl w:val="0"/>
                <w:numId w:val="21"/>
              </w:numPr>
              <w:autoSpaceDE w:val="0"/>
              <w:autoSpaceDN w:val="0"/>
              <w:adjustRightInd w:val="0"/>
              <w:ind w:left="427" w:right="59" w:hanging="283"/>
              <w:contextualSpacing/>
              <w:rPr>
                <w:rFonts w:eastAsia="Calibri"/>
                <w:b/>
                <w:bCs/>
                <w:sz w:val="20"/>
                <w:szCs w:val="20"/>
                <w:lang w:eastAsia="en-US"/>
              </w:rPr>
            </w:pPr>
            <w:r w:rsidRPr="00722E6A">
              <w:rPr>
                <w:rFonts w:eastAsia="Calibri"/>
                <w:b/>
                <w:bCs/>
                <w:sz w:val="20"/>
                <w:szCs w:val="20"/>
                <w:lang w:eastAsia="en-US"/>
              </w:rPr>
              <w:t>Максимальный процент застройки в границах земельного участка:</w:t>
            </w:r>
          </w:p>
          <w:p w:rsidR="00170A89" w:rsidRPr="00722E6A" w:rsidRDefault="00170A89"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максимальный процент застройки земельного участка – 30;</w:t>
            </w:r>
          </w:p>
          <w:p w:rsidR="00170A89" w:rsidRPr="00722E6A" w:rsidRDefault="00170A89" w:rsidP="00D86D74">
            <w:pPr>
              <w:numPr>
                <w:ilvl w:val="0"/>
                <w:numId w:val="21"/>
              </w:numPr>
              <w:autoSpaceDE w:val="0"/>
              <w:autoSpaceDN w:val="0"/>
              <w:adjustRightInd w:val="0"/>
              <w:ind w:left="427" w:right="59" w:hanging="283"/>
              <w:contextualSpacing/>
              <w:rPr>
                <w:rFonts w:eastAsia="Calibri"/>
                <w:b/>
                <w:bCs/>
                <w:sz w:val="20"/>
                <w:szCs w:val="20"/>
                <w:lang w:eastAsia="en-US"/>
              </w:rPr>
            </w:pPr>
            <w:r w:rsidRPr="00722E6A">
              <w:rPr>
                <w:rFonts w:eastAsia="Calibri"/>
                <w:b/>
                <w:bCs/>
                <w:sz w:val="20"/>
                <w:szCs w:val="20"/>
                <w:lang w:eastAsia="en-US"/>
              </w:rPr>
              <w:t>Иные показатели:</w:t>
            </w:r>
          </w:p>
          <w:p w:rsidR="00170A89" w:rsidRPr="00722E6A" w:rsidRDefault="00170A89" w:rsidP="00D86D74">
            <w:pPr>
              <w:numPr>
                <w:ilvl w:val="0"/>
                <w:numId w:val="16"/>
              </w:numPr>
              <w:autoSpaceDE w:val="0"/>
              <w:autoSpaceDN w:val="0"/>
              <w:adjustRightInd w:val="0"/>
              <w:ind w:left="427" w:right="59" w:hanging="283"/>
              <w:contextualSpacing/>
              <w:rPr>
                <w:rFonts w:eastAsia="Calibri"/>
                <w:b/>
                <w:bCs/>
                <w:sz w:val="20"/>
                <w:szCs w:val="20"/>
                <w:lang w:eastAsia="en-US"/>
              </w:rPr>
            </w:pPr>
            <w:r w:rsidRPr="00722E6A">
              <w:rPr>
                <w:rFonts w:eastAsia="Calibri"/>
                <w:bCs/>
                <w:sz w:val="20"/>
                <w:szCs w:val="20"/>
                <w:lang w:eastAsia="en-US"/>
              </w:rPr>
              <w:t>максимальная высота ограждения земельного участка – 1,8 м</w:t>
            </w:r>
          </w:p>
        </w:tc>
      </w:tr>
      <w:tr w:rsidR="00501AE9" w:rsidRPr="00722E6A" w:rsidTr="00722E6A">
        <w:trPr>
          <w:trHeight w:val="20"/>
        </w:trPr>
        <w:tc>
          <w:tcPr>
            <w:tcW w:w="245" w:type="pct"/>
            <w:shd w:val="clear" w:color="auto" w:fill="FFFFFF"/>
          </w:tcPr>
          <w:p w:rsidR="00604D82" w:rsidRPr="00722E6A" w:rsidRDefault="00604D82" w:rsidP="00D86D74">
            <w:pPr>
              <w:numPr>
                <w:ilvl w:val="0"/>
                <w:numId w:val="46"/>
              </w:numPr>
              <w:autoSpaceDE w:val="0"/>
              <w:autoSpaceDN w:val="0"/>
              <w:adjustRightInd w:val="0"/>
              <w:ind w:left="227" w:firstLine="0"/>
              <w:jc w:val="center"/>
              <w:rPr>
                <w:sz w:val="20"/>
                <w:szCs w:val="20"/>
              </w:rPr>
            </w:pPr>
          </w:p>
        </w:tc>
        <w:tc>
          <w:tcPr>
            <w:tcW w:w="1585" w:type="pct"/>
            <w:shd w:val="clear" w:color="auto" w:fill="FFFFFF"/>
          </w:tcPr>
          <w:p w:rsidR="00604D82" w:rsidRPr="00722E6A" w:rsidRDefault="001472D5" w:rsidP="00D75F38">
            <w:pPr>
              <w:autoSpaceDE w:val="0"/>
              <w:autoSpaceDN w:val="0"/>
              <w:adjustRightInd w:val="0"/>
              <w:ind w:left="147"/>
              <w:rPr>
                <w:sz w:val="20"/>
                <w:szCs w:val="20"/>
              </w:rPr>
            </w:pPr>
            <w:r w:rsidRPr="00722E6A">
              <w:rPr>
                <w:sz w:val="20"/>
                <w:szCs w:val="20"/>
              </w:rPr>
              <w:t>Площадки для занятий спортом</w:t>
            </w:r>
          </w:p>
        </w:tc>
        <w:tc>
          <w:tcPr>
            <w:tcW w:w="238" w:type="pct"/>
            <w:shd w:val="clear" w:color="auto" w:fill="FFFFFF"/>
          </w:tcPr>
          <w:p w:rsidR="00604D82" w:rsidRPr="00722E6A" w:rsidRDefault="001472D5" w:rsidP="00C56E82">
            <w:pPr>
              <w:jc w:val="center"/>
              <w:rPr>
                <w:sz w:val="20"/>
                <w:szCs w:val="20"/>
              </w:rPr>
            </w:pPr>
            <w:r w:rsidRPr="00722E6A">
              <w:rPr>
                <w:sz w:val="20"/>
                <w:szCs w:val="20"/>
              </w:rPr>
              <w:t>5.1.3</w:t>
            </w:r>
          </w:p>
        </w:tc>
        <w:tc>
          <w:tcPr>
            <w:tcW w:w="1271" w:type="pct"/>
            <w:shd w:val="clear" w:color="auto" w:fill="FFFFFF"/>
          </w:tcPr>
          <w:p w:rsidR="00604D82" w:rsidRPr="00722E6A" w:rsidRDefault="001472D5"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661" w:type="pct"/>
            <w:shd w:val="clear" w:color="auto" w:fill="FFFFFF"/>
          </w:tcPr>
          <w:p w:rsidR="00604D82" w:rsidRPr="00722E6A" w:rsidRDefault="00604D82" w:rsidP="00D86D74">
            <w:pPr>
              <w:numPr>
                <w:ilvl w:val="0"/>
                <w:numId w:val="16"/>
              </w:numPr>
              <w:autoSpaceDE w:val="0"/>
              <w:autoSpaceDN w:val="0"/>
              <w:adjustRightInd w:val="0"/>
              <w:ind w:left="427" w:right="59" w:hanging="283"/>
              <w:contextualSpacing/>
              <w:rPr>
                <w:rFonts w:eastAsia="Calibri"/>
                <w:b/>
                <w:bCs/>
                <w:sz w:val="20"/>
                <w:szCs w:val="20"/>
                <w:lang w:eastAsia="en-US"/>
              </w:rPr>
            </w:pPr>
            <w:r w:rsidRPr="00722E6A">
              <w:rPr>
                <w:rFonts w:eastAsia="Calibri"/>
                <w:b/>
                <w:bCs/>
                <w:sz w:val="20"/>
                <w:szCs w:val="20"/>
                <w:lang w:eastAsia="en-US"/>
              </w:rPr>
              <w:t>Предельные размеры земельных участков:</w:t>
            </w:r>
          </w:p>
          <w:p w:rsidR="00604D82" w:rsidRPr="00722E6A" w:rsidRDefault="00604D82" w:rsidP="00D86D74">
            <w:pPr>
              <w:numPr>
                <w:ilvl w:val="0"/>
                <w:numId w:val="13"/>
              </w:numPr>
              <w:ind w:left="442" w:right="50"/>
              <w:contextualSpacing/>
              <w:rPr>
                <w:rFonts w:eastAsia="Calibri"/>
                <w:bCs/>
                <w:sz w:val="20"/>
                <w:szCs w:val="20"/>
                <w:lang w:eastAsia="en-US"/>
              </w:rPr>
            </w:pPr>
            <w:r w:rsidRPr="00722E6A">
              <w:rPr>
                <w:rFonts w:eastAsia="Calibri"/>
                <w:bCs/>
                <w:sz w:val="20"/>
                <w:szCs w:val="20"/>
                <w:lang w:eastAsia="en-US"/>
              </w:rPr>
              <w:t>минимальные размеры земельного участка определяются в соответствии с техническими регламентами по заданию на проектирование.</w:t>
            </w:r>
          </w:p>
          <w:p w:rsidR="00604D82" w:rsidRPr="00722E6A" w:rsidRDefault="00604D82" w:rsidP="00D86D74">
            <w:pPr>
              <w:numPr>
                <w:ilvl w:val="0"/>
                <w:numId w:val="16"/>
              </w:numPr>
              <w:autoSpaceDE w:val="0"/>
              <w:autoSpaceDN w:val="0"/>
              <w:adjustRightInd w:val="0"/>
              <w:ind w:left="427" w:right="59" w:hanging="283"/>
              <w:contextualSpacing/>
              <w:rPr>
                <w:rFonts w:eastAsia="Calibri"/>
                <w:b/>
                <w:bCs/>
                <w:sz w:val="20"/>
                <w:szCs w:val="20"/>
                <w:lang w:eastAsia="en-US"/>
              </w:rPr>
            </w:pPr>
            <w:r w:rsidRPr="00722E6A">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604D82" w:rsidRPr="00722E6A" w:rsidRDefault="00604D82" w:rsidP="00D86D74">
            <w:pPr>
              <w:numPr>
                <w:ilvl w:val="0"/>
                <w:numId w:val="13"/>
              </w:numPr>
              <w:ind w:left="442" w:right="50"/>
              <w:contextualSpacing/>
              <w:rPr>
                <w:rFonts w:eastAsia="Calibri"/>
                <w:bCs/>
                <w:sz w:val="20"/>
                <w:szCs w:val="20"/>
                <w:lang w:eastAsia="en-US"/>
              </w:rPr>
            </w:pPr>
            <w:r w:rsidRPr="00722E6A">
              <w:rPr>
                <w:rFonts w:eastAsia="Calibri"/>
                <w:bCs/>
                <w:sz w:val="20"/>
                <w:szCs w:val="20"/>
                <w:lang w:eastAsia="en-US"/>
              </w:rPr>
              <w:t xml:space="preserve">минимальные отступы от границ земельного участка в целях определения места допустимого размещения объекта </w:t>
            </w:r>
            <w:r w:rsidR="002E17B5" w:rsidRPr="00722E6A">
              <w:rPr>
                <w:rFonts w:eastAsia="Calibri"/>
                <w:bCs/>
                <w:sz w:val="20"/>
                <w:szCs w:val="20"/>
                <w:lang w:eastAsia="en-US"/>
              </w:rPr>
              <w:t>–</w:t>
            </w:r>
            <w:r w:rsidRPr="00722E6A">
              <w:rPr>
                <w:rFonts w:eastAsia="Calibri"/>
                <w:bCs/>
                <w:sz w:val="20"/>
                <w:szCs w:val="20"/>
                <w:lang w:eastAsia="en-US"/>
              </w:rPr>
              <w:t xml:space="preserve"> 5м;</w:t>
            </w:r>
          </w:p>
          <w:p w:rsidR="001472D5" w:rsidRPr="00722E6A" w:rsidRDefault="001472D5" w:rsidP="00D86D74">
            <w:pPr>
              <w:numPr>
                <w:ilvl w:val="0"/>
                <w:numId w:val="16"/>
              </w:numPr>
              <w:autoSpaceDE w:val="0"/>
              <w:autoSpaceDN w:val="0"/>
              <w:adjustRightInd w:val="0"/>
              <w:ind w:left="427" w:right="59" w:hanging="283"/>
              <w:contextualSpacing/>
              <w:rPr>
                <w:rFonts w:eastAsia="Calibri"/>
                <w:b/>
                <w:bCs/>
                <w:sz w:val="20"/>
                <w:szCs w:val="20"/>
                <w:lang w:eastAsia="en-US"/>
              </w:rPr>
            </w:pPr>
            <w:r w:rsidRPr="00722E6A">
              <w:rPr>
                <w:rFonts w:eastAsia="Calibri"/>
                <w:b/>
                <w:bCs/>
                <w:sz w:val="20"/>
                <w:szCs w:val="20"/>
                <w:lang w:eastAsia="en-US"/>
              </w:rPr>
              <w:t>Максимал</w:t>
            </w:r>
            <w:r w:rsidR="00D955A3" w:rsidRPr="00722E6A">
              <w:rPr>
                <w:rFonts w:eastAsia="Calibri"/>
                <w:b/>
                <w:bCs/>
                <w:sz w:val="20"/>
                <w:szCs w:val="20"/>
                <w:lang w:eastAsia="en-US"/>
              </w:rPr>
              <w:t xml:space="preserve">ьная высота здания (этажность) </w:t>
            </w:r>
            <w:r w:rsidR="008C3254" w:rsidRPr="00722E6A">
              <w:rPr>
                <w:rFonts w:eastAsia="Calibri"/>
                <w:b/>
                <w:bCs/>
                <w:sz w:val="20"/>
                <w:szCs w:val="20"/>
                <w:lang w:eastAsia="en-US"/>
              </w:rPr>
              <w:t>–</w:t>
            </w:r>
            <w:r w:rsidRPr="00722E6A">
              <w:rPr>
                <w:rFonts w:eastAsia="Calibri"/>
                <w:bCs/>
                <w:sz w:val="20"/>
                <w:szCs w:val="20"/>
                <w:lang w:eastAsia="en-US"/>
              </w:rPr>
              <w:t>неподлежит установлению</w:t>
            </w:r>
            <w:r w:rsidRPr="00722E6A">
              <w:rPr>
                <w:rFonts w:eastAsia="Calibri"/>
                <w:b/>
                <w:bCs/>
                <w:sz w:val="20"/>
                <w:szCs w:val="20"/>
                <w:lang w:eastAsia="en-US"/>
              </w:rPr>
              <w:t>;</w:t>
            </w:r>
          </w:p>
          <w:p w:rsidR="00604D82" w:rsidRPr="00722E6A" w:rsidRDefault="001472D5" w:rsidP="00D86D74">
            <w:pPr>
              <w:numPr>
                <w:ilvl w:val="0"/>
                <w:numId w:val="16"/>
              </w:numPr>
              <w:autoSpaceDE w:val="0"/>
              <w:autoSpaceDN w:val="0"/>
              <w:adjustRightInd w:val="0"/>
              <w:ind w:left="427" w:right="59" w:hanging="283"/>
              <w:contextualSpacing/>
              <w:rPr>
                <w:rFonts w:eastAsia="Calibri"/>
                <w:bCs/>
                <w:sz w:val="20"/>
                <w:szCs w:val="20"/>
                <w:lang w:eastAsia="en-US"/>
              </w:rPr>
            </w:pPr>
            <w:r w:rsidRPr="00722E6A">
              <w:rPr>
                <w:rFonts w:eastAsia="Calibri"/>
                <w:b/>
                <w:bCs/>
                <w:sz w:val="20"/>
                <w:szCs w:val="20"/>
                <w:lang w:eastAsia="en-US"/>
              </w:rPr>
              <w:t>Максимальный процен</w:t>
            </w:r>
            <w:r w:rsidR="00D955A3" w:rsidRPr="00722E6A">
              <w:rPr>
                <w:rFonts w:eastAsia="Calibri"/>
                <w:b/>
                <w:bCs/>
                <w:sz w:val="20"/>
                <w:szCs w:val="20"/>
                <w:lang w:eastAsia="en-US"/>
              </w:rPr>
              <w:t xml:space="preserve">т застройки земельного </w:t>
            </w:r>
            <w:r w:rsidR="00D955A3" w:rsidRPr="00722E6A">
              <w:rPr>
                <w:rFonts w:eastAsia="Calibri"/>
                <w:b/>
                <w:bCs/>
                <w:sz w:val="20"/>
                <w:szCs w:val="20"/>
                <w:lang w:eastAsia="en-US"/>
              </w:rPr>
              <w:lastRenderedPageBreak/>
              <w:t xml:space="preserve">участка </w:t>
            </w:r>
            <w:r w:rsidR="008C3254" w:rsidRPr="00722E6A">
              <w:rPr>
                <w:rFonts w:eastAsia="Calibri"/>
                <w:b/>
                <w:bCs/>
                <w:sz w:val="20"/>
                <w:szCs w:val="20"/>
                <w:lang w:eastAsia="en-US"/>
              </w:rPr>
              <w:t>–</w:t>
            </w:r>
            <w:r w:rsidRPr="00722E6A">
              <w:rPr>
                <w:rFonts w:eastAsia="Calibri"/>
                <w:bCs/>
                <w:sz w:val="20"/>
                <w:szCs w:val="20"/>
                <w:lang w:eastAsia="en-US"/>
              </w:rPr>
              <w:t>неподлежит установлению</w:t>
            </w:r>
          </w:p>
        </w:tc>
      </w:tr>
      <w:tr w:rsidR="00981462" w:rsidRPr="00722E6A" w:rsidTr="00722E6A">
        <w:trPr>
          <w:trHeight w:val="20"/>
        </w:trPr>
        <w:tc>
          <w:tcPr>
            <w:tcW w:w="245" w:type="pct"/>
            <w:shd w:val="clear" w:color="auto" w:fill="FFFFFF"/>
          </w:tcPr>
          <w:p w:rsidR="00981462" w:rsidRPr="00722E6A" w:rsidRDefault="00981462" w:rsidP="00D86D74">
            <w:pPr>
              <w:numPr>
                <w:ilvl w:val="0"/>
                <w:numId w:val="46"/>
              </w:numPr>
              <w:autoSpaceDE w:val="0"/>
              <w:autoSpaceDN w:val="0"/>
              <w:adjustRightInd w:val="0"/>
              <w:ind w:left="227" w:firstLine="0"/>
              <w:jc w:val="center"/>
              <w:rPr>
                <w:sz w:val="20"/>
                <w:szCs w:val="20"/>
              </w:rPr>
            </w:pPr>
          </w:p>
        </w:tc>
        <w:tc>
          <w:tcPr>
            <w:tcW w:w="1585" w:type="pct"/>
            <w:shd w:val="clear" w:color="auto" w:fill="FFFFFF"/>
          </w:tcPr>
          <w:p w:rsidR="00981462" w:rsidRPr="00722E6A" w:rsidRDefault="00981462" w:rsidP="00981462">
            <w:pPr>
              <w:autoSpaceDE w:val="0"/>
              <w:autoSpaceDN w:val="0"/>
              <w:adjustRightInd w:val="0"/>
              <w:ind w:left="147"/>
              <w:rPr>
                <w:sz w:val="20"/>
                <w:szCs w:val="20"/>
              </w:rPr>
            </w:pPr>
            <w:r w:rsidRPr="00722E6A">
              <w:rPr>
                <w:sz w:val="20"/>
                <w:szCs w:val="20"/>
              </w:rPr>
              <w:t>Обеспечение занятий спортом в помещениях</w:t>
            </w:r>
          </w:p>
        </w:tc>
        <w:tc>
          <w:tcPr>
            <w:tcW w:w="238" w:type="pct"/>
            <w:shd w:val="clear" w:color="auto" w:fill="FFFFFF"/>
          </w:tcPr>
          <w:p w:rsidR="00981462" w:rsidRPr="00722E6A" w:rsidRDefault="00981462" w:rsidP="00981462">
            <w:pPr>
              <w:jc w:val="center"/>
              <w:rPr>
                <w:sz w:val="20"/>
                <w:szCs w:val="20"/>
              </w:rPr>
            </w:pPr>
            <w:r w:rsidRPr="00722E6A">
              <w:rPr>
                <w:sz w:val="20"/>
                <w:szCs w:val="20"/>
              </w:rPr>
              <w:t>5.1.2</w:t>
            </w:r>
          </w:p>
        </w:tc>
        <w:tc>
          <w:tcPr>
            <w:tcW w:w="1271" w:type="pct"/>
            <w:shd w:val="clear" w:color="auto" w:fill="FFFFFF"/>
          </w:tcPr>
          <w:p w:rsidR="00981462" w:rsidRPr="00722E6A" w:rsidRDefault="00981462" w:rsidP="00D86D74">
            <w:pPr>
              <w:numPr>
                <w:ilvl w:val="0"/>
                <w:numId w:val="13"/>
              </w:numPr>
              <w:autoSpaceDE w:val="0"/>
              <w:autoSpaceDN w:val="0"/>
              <w:adjustRightInd w:val="0"/>
              <w:ind w:left="442" w:right="59"/>
              <w:contextualSpacing/>
              <w:rPr>
                <w:sz w:val="20"/>
                <w:szCs w:val="20"/>
              </w:rPr>
            </w:pPr>
            <w:r w:rsidRPr="00722E6A">
              <w:rPr>
                <w:sz w:val="20"/>
                <w:szCs w:val="20"/>
              </w:rPr>
              <w:t>Размещение спортивных клубов, спортивных залов, бассейнов, физкультурно-оздоровительных комплексов в зданиях и сооружениях</w:t>
            </w:r>
          </w:p>
        </w:tc>
        <w:tc>
          <w:tcPr>
            <w:tcW w:w="1661" w:type="pct"/>
            <w:shd w:val="clear" w:color="auto" w:fill="FFFFFF"/>
          </w:tcPr>
          <w:p w:rsidR="00981462" w:rsidRPr="00722E6A" w:rsidRDefault="00981462" w:rsidP="00D86D74">
            <w:pPr>
              <w:numPr>
                <w:ilvl w:val="0"/>
                <w:numId w:val="76"/>
              </w:numPr>
              <w:autoSpaceDE w:val="0"/>
              <w:autoSpaceDN w:val="0"/>
              <w:adjustRightInd w:val="0"/>
              <w:ind w:left="427" w:right="59" w:hanging="309"/>
              <w:contextualSpacing/>
              <w:rPr>
                <w:rFonts w:eastAsia="Calibri"/>
                <w:b/>
                <w:bCs/>
                <w:sz w:val="20"/>
                <w:szCs w:val="20"/>
                <w:lang w:eastAsia="en-US"/>
              </w:rPr>
            </w:pPr>
            <w:r w:rsidRPr="00722E6A">
              <w:rPr>
                <w:rFonts w:eastAsia="Calibri"/>
                <w:b/>
                <w:bCs/>
                <w:sz w:val="20"/>
                <w:szCs w:val="20"/>
                <w:lang w:eastAsia="en-US"/>
              </w:rPr>
              <w:t>Предельные размеры земельных участков:</w:t>
            </w:r>
          </w:p>
          <w:p w:rsidR="00981462" w:rsidRPr="00722E6A" w:rsidRDefault="00981462" w:rsidP="00D86D74">
            <w:pPr>
              <w:numPr>
                <w:ilvl w:val="0"/>
                <w:numId w:val="13"/>
              </w:numPr>
              <w:ind w:left="442" w:right="50"/>
              <w:contextualSpacing/>
              <w:rPr>
                <w:rFonts w:eastAsia="Calibri"/>
                <w:bCs/>
                <w:sz w:val="20"/>
                <w:szCs w:val="20"/>
                <w:lang w:eastAsia="en-US"/>
              </w:rPr>
            </w:pPr>
            <w:r w:rsidRPr="00722E6A">
              <w:rPr>
                <w:rFonts w:eastAsia="Calibri"/>
                <w:bCs/>
                <w:sz w:val="20"/>
                <w:szCs w:val="20"/>
                <w:lang w:eastAsia="en-US"/>
              </w:rPr>
              <w:t>минимальные размеры земельного участка определяются в соответствии с техническими регламентами по заданию на проектирование.</w:t>
            </w:r>
          </w:p>
          <w:p w:rsidR="00981462" w:rsidRPr="00722E6A" w:rsidRDefault="00981462" w:rsidP="00D86D74">
            <w:pPr>
              <w:numPr>
                <w:ilvl w:val="0"/>
                <w:numId w:val="76"/>
              </w:numPr>
              <w:autoSpaceDE w:val="0"/>
              <w:autoSpaceDN w:val="0"/>
              <w:adjustRightInd w:val="0"/>
              <w:ind w:left="427" w:right="59" w:hanging="309"/>
              <w:contextualSpacing/>
              <w:rPr>
                <w:rFonts w:eastAsia="Calibri"/>
                <w:b/>
                <w:bCs/>
                <w:sz w:val="20"/>
                <w:szCs w:val="20"/>
                <w:lang w:eastAsia="en-US"/>
              </w:rPr>
            </w:pPr>
            <w:r w:rsidRPr="00722E6A">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981462" w:rsidRPr="00722E6A" w:rsidRDefault="00981462" w:rsidP="00D86D74">
            <w:pPr>
              <w:numPr>
                <w:ilvl w:val="0"/>
                <w:numId w:val="13"/>
              </w:numPr>
              <w:ind w:left="442" w:right="50"/>
              <w:contextualSpacing/>
              <w:rPr>
                <w:rFonts w:eastAsia="Calibri"/>
                <w:bCs/>
                <w:sz w:val="20"/>
                <w:szCs w:val="20"/>
                <w:lang w:eastAsia="en-US"/>
              </w:rPr>
            </w:pPr>
            <w:r w:rsidRPr="00722E6A">
              <w:rPr>
                <w:rFonts w:eastAsia="Calibri"/>
                <w:bCs/>
                <w:sz w:val="20"/>
                <w:szCs w:val="20"/>
                <w:lang w:eastAsia="en-US"/>
              </w:rPr>
              <w:t xml:space="preserve">минимальные отступы от границ земельного участка в целях определения места допустимого размещения объекта </w:t>
            </w:r>
            <w:r w:rsidR="008C3254" w:rsidRPr="00722E6A">
              <w:rPr>
                <w:rFonts w:eastAsia="Calibri"/>
                <w:bCs/>
                <w:sz w:val="20"/>
                <w:szCs w:val="20"/>
                <w:lang w:eastAsia="en-US"/>
              </w:rPr>
              <w:t>–</w:t>
            </w:r>
            <w:r w:rsidRPr="00722E6A">
              <w:rPr>
                <w:rFonts w:eastAsia="Calibri"/>
                <w:bCs/>
                <w:sz w:val="20"/>
                <w:szCs w:val="20"/>
                <w:lang w:eastAsia="en-US"/>
              </w:rPr>
              <w:t xml:space="preserve"> 5м.</w:t>
            </w:r>
          </w:p>
          <w:p w:rsidR="00981462" w:rsidRPr="00722E6A" w:rsidRDefault="00981462" w:rsidP="00D86D74">
            <w:pPr>
              <w:numPr>
                <w:ilvl w:val="0"/>
                <w:numId w:val="76"/>
              </w:numPr>
              <w:autoSpaceDE w:val="0"/>
              <w:autoSpaceDN w:val="0"/>
              <w:adjustRightInd w:val="0"/>
              <w:ind w:left="427" w:right="59" w:hanging="309"/>
              <w:contextualSpacing/>
              <w:rPr>
                <w:rFonts w:eastAsia="Calibri"/>
                <w:b/>
                <w:bCs/>
                <w:sz w:val="20"/>
                <w:szCs w:val="20"/>
                <w:lang w:eastAsia="en-US"/>
              </w:rPr>
            </w:pPr>
            <w:r w:rsidRPr="00722E6A">
              <w:rPr>
                <w:rFonts w:eastAsia="Calibri"/>
                <w:b/>
                <w:bCs/>
                <w:sz w:val="20"/>
                <w:szCs w:val="20"/>
                <w:lang w:eastAsia="en-US"/>
              </w:rPr>
              <w:t>Предельное количество этажей или предельная высота зданий, строений, сооружений:</w:t>
            </w:r>
          </w:p>
          <w:p w:rsidR="00981462" w:rsidRPr="00722E6A" w:rsidRDefault="00981462" w:rsidP="00D86D74">
            <w:pPr>
              <w:numPr>
                <w:ilvl w:val="0"/>
                <w:numId w:val="13"/>
              </w:numPr>
              <w:ind w:left="442" w:right="50"/>
              <w:contextualSpacing/>
              <w:rPr>
                <w:rFonts w:eastAsia="Calibri"/>
                <w:bCs/>
                <w:sz w:val="20"/>
                <w:szCs w:val="20"/>
                <w:lang w:eastAsia="en-US"/>
              </w:rPr>
            </w:pPr>
            <w:r w:rsidRPr="00722E6A">
              <w:rPr>
                <w:rFonts w:eastAsia="Calibri"/>
                <w:bCs/>
                <w:sz w:val="20"/>
                <w:szCs w:val="20"/>
                <w:lang w:eastAsia="en-US"/>
              </w:rPr>
              <w:t>максимальное количество этажей – 3.</w:t>
            </w:r>
          </w:p>
          <w:p w:rsidR="00981462" w:rsidRPr="00722E6A" w:rsidRDefault="00981462" w:rsidP="00D86D74">
            <w:pPr>
              <w:numPr>
                <w:ilvl w:val="0"/>
                <w:numId w:val="76"/>
              </w:numPr>
              <w:autoSpaceDE w:val="0"/>
              <w:autoSpaceDN w:val="0"/>
              <w:adjustRightInd w:val="0"/>
              <w:ind w:left="427" w:right="59" w:hanging="309"/>
              <w:contextualSpacing/>
              <w:rPr>
                <w:rFonts w:eastAsia="Calibri"/>
                <w:b/>
                <w:bCs/>
                <w:sz w:val="20"/>
                <w:szCs w:val="20"/>
                <w:lang w:eastAsia="en-US"/>
              </w:rPr>
            </w:pPr>
            <w:r w:rsidRPr="00722E6A">
              <w:rPr>
                <w:rFonts w:eastAsia="Calibri"/>
                <w:b/>
                <w:bCs/>
                <w:sz w:val="20"/>
                <w:szCs w:val="20"/>
                <w:lang w:eastAsia="en-US"/>
              </w:rPr>
              <w:t>Максимальный процент застройки в границах земельного участка:</w:t>
            </w:r>
          </w:p>
          <w:p w:rsidR="00981462" w:rsidRPr="00722E6A" w:rsidRDefault="00981462" w:rsidP="00D86D74">
            <w:pPr>
              <w:numPr>
                <w:ilvl w:val="0"/>
                <w:numId w:val="23"/>
              </w:numPr>
              <w:autoSpaceDE w:val="0"/>
              <w:autoSpaceDN w:val="0"/>
              <w:adjustRightInd w:val="0"/>
              <w:ind w:left="427" w:right="59" w:hanging="283"/>
              <w:contextualSpacing/>
              <w:rPr>
                <w:rFonts w:eastAsia="Calibri"/>
                <w:b/>
                <w:bCs/>
                <w:sz w:val="20"/>
                <w:szCs w:val="20"/>
                <w:lang w:eastAsia="en-US"/>
              </w:rPr>
            </w:pPr>
            <w:r w:rsidRPr="00722E6A">
              <w:rPr>
                <w:rFonts w:eastAsia="Calibri"/>
                <w:bCs/>
                <w:sz w:val="20"/>
                <w:szCs w:val="20"/>
                <w:lang w:eastAsia="en-US"/>
              </w:rPr>
              <w:t>максимальный процент застройки земельного участка – 70</w:t>
            </w:r>
          </w:p>
        </w:tc>
      </w:tr>
      <w:tr w:rsidR="00501AE9" w:rsidRPr="00722E6A" w:rsidTr="00722E6A">
        <w:trPr>
          <w:trHeight w:val="20"/>
        </w:trPr>
        <w:tc>
          <w:tcPr>
            <w:tcW w:w="245" w:type="pct"/>
            <w:shd w:val="clear" w:color="auto" w:fill="FFFFFF"/>
          </w:tcPr>
          <w:p w:rsidR="00604D82" w:rsidRPr="00722E6A" w:rsidRDefault="00604D82" w:rsidP="00D86D74">
            <w:pPr>
              <w:numPr>
                <w:ilvl w:val="0"/>
                <w:numId w:val="46"/>
              </w:numPr>
              <w:autoSpaceDE w:val="0"/>
              <w:autoSpaceDN w:val="0"/>
              <w:adjustRightInd w:val="0"/>
              <w:ind w:left="227" w:firstLine="0"/>
              <w:jc w:val="center"/>
              <w:rPr>
                <w:sz w:val="20"/>
                <w:szCs w:val="20"/>
              </w:rPr>
            </w:pPr>
          </w:p>
        </w:tc>
        <w:tc>
          <w:tcPr>
            <w:tcW w:w="1585" w:type="pct"/>
            <w:shd w:val="clear" w:color="auto" w:fill="FFFFFF"/>
          </w:tcPr>
          <w:p w:rsidR="00604D82" w:rsidRPr="00722E6A" w:rsidRDefault="00F86B25" w:rsidP="00BF6284">
            <w:pPr>
              <w:autoSpaceDE w:val="0"/>
              <w:autoSpaceDN w:val="0"/>
              <w:adjustRightInd w:val="0"/>
              <w:ind w:left="147"/>
              <w:rPr>
                <w:sz w:val="20"/>
                <w:szCs w:val="20"/>
              </w:rPr>
            </w:pPr>
            <w:r w:rsidRPr="00722E6A">
              <w:rPr>
                <w:sz w:val="20"/>
                <w:szCs w:val="20"/>
              </w:rPr>
              <w:t>Магазины</w:t>
            </w:r>
          </w:p>
        </w:tc>
        <w:tc>
          <w:tcPr>
            <w:tcW w:w="238" w:type="pct"/>
            <w:shd w:val="clear" w:color="auto" w:fill="FFFFFF"/>
          </w:tcPr>
          <w:p w:rsidR="00604D82" w:rsidRPr="00722E6A" w:rsidRDefault="00F86B25" w:rsidP="00C56E82">
            <w:pPr>
              <w:jc w:val="center"/>
              <w:rPr>
                <w:sz w:val="20"/>
                <w:szCs w:val="20"/>
              </w:rPr>
            </w:pPr>
            <w:r w:rsidRPr="00722E6A">
              <w:rPr>
                <w:sz w:val="20"/>
                <w:szCs w:val="20"/>
              </w:rPr>
              <w:t>4.4</w:t>
            </w:r>
          </w:p>
        </w:tc>
        <w:tc>
          <w:tcPr>
            <w:tcW w:w="1271" w:type="pct"/>
            <w:shd w:val="clear" w:color="auto" w:fill="FFFFFF"/>
          </w:tcPr>
          <w:p w:rsidR="00604D82" w:rsidRPr="00722E6A" w:rsidRDefault="00F86B25" w:rsidP="00D86D74">
            <w:pPr>
              <w:numPr>
                <w:ilvl w:val="0"/>
                <w:numId w:val="13"/>
              </w:numPr>
              <w:autoSpaceDE w:val="0"/>
              <w:autoSpaceDN w:val="0"/>
              <w:adjustRightInd w:val="0"/>
              <w:ind w:left="442" w:right="59"/>
              <w:contextualSpacing/>
              <w:rPr>
                <w:rFonts w:eastAsia="Calibri"/>
                <w:bCs/>
                <w:sz w:val="20"/>
                <w:szCs w:val="20"/>
                <w:lang w:eastAsia="en-US"/>
              </w:rPr>
            </w:pPr>
            <w:r w:rsidRPr="00722E6A">
              <w:rPr>
                <w:sz w:val="20"/>
                <w:szCs w:val="20"/>
              </w:rPr>
              <w:t xml:space="preserve">Размещение объектов капитального строительства, предназначенных для продажи товаров, торговая площадь которых составляет до </w:t>
            </w:r>
            <w:r w:rsidRPr="00722E6A">
              <w:rPr>
                <w:rFonts w:eastAsia="Calibri"/>
                <w:bCs/>
                <w:sz w:val="20"/>
                <w:szCs w:val="20"/>
                <w:lang w:eastAsia="en-US"/>
              </w:rPr>
              <w:t>5000</w:t>
            </w:r>
            <w:r w:rsidR="008C3254" w:rsidRPr="00722E6A">
              <w:rPr>
                <w:sz w:val="20"/>
                <w:szCs w:val="20"/>
              </w:rPr>
              <w:t xml:space="preserve"> кв.</w:t>
            </w:r>
            <w:r w:rsidRPr="00722E6A">
              <w:rPr>
                <w:sz w:val="20"/>
                <w:szCs w:val="20"/>
              </w:rPr>
              <w:t>м</w:t>
            </w:r>
          </w:p>
        </w:tc>
        <w:tc>
          <w:tcPr>
            <w:tcW w:w="1661" w:type="pct"/>
            <w:shd w:val="clear" w:color="auto" w:fill="FFFFFF"/>
          </w:tcPr>
          <w:p w:rsidR="00F86B25" w:rsidRPr="00722E6A" w:rsidRDefault="00F86B25" w:rsidP="00D86D74">
            <w:pPr>
              <w:numPr>
                <w:ilvl w:val="0"/>
                <w:numId w:val="23"/>
              </w:numPr>
              <w:autoSpaceDE w:val="0"/>
              <w:autoSpaceDN w:val="0"/>
              <w:adjustRightInd w:val="0"/>
              <w:ind w:left="427" w:right="59" w:hanging="283"/>
              <w:contextualSpacing/>
              <w:rPr>
                <w:rFonts w:eastAsia="Calibri"/>
                <w:b/>
                <w:bCs/>
                <w:sz w:val="20"/>
                <w:szCs w:val="20"/>
                <w:lang w:eastAsia="en-US"/>
              </w:rPr>
            </w:pPr>
            <w:r w:rsidRPr="00722E6A">
              <w:rPr>
                <w:rFonts w:eastAsia="Calibri"/>
                <w:b/>
                <w:bCs/>
                <w:sz w:val="20"/>
                <w:szCs w:val="20"/>
                <w:lang w:eastAsia="en-US"/>
              </w:rPr>
              <w:t>Предельные размеры земельных участков:</w:t>
            </w:r>
          </w:p>
          <w:p w:rsidR="00F86B25" w:rsidRPr="00722E6A" w:rsidRDefault="00F86B25" w:rsidP="00D86D74">
            <w:pPr>
              <w:numPr>
                <w:ilvl w:val="0"/>
                <w:numId w:val="13"/>
              </w:numPr>
              <w:ind w:left="442" w:right="50"/>
              <w:contextualSpacing/>
              <w:rPr>
                <w:rFonts w:eastAsia="Calibri"/>
                <w:bCs/>
                <w:sz w:val="20"/>
                <w:szCs w:val="20"/>
                <w:lang w:eastAsia="en-US"/>
              </w:rPr>
            </w:pPr>
            <w:r w:rsidRPr="00722E6A">
              <w:rPr>
                <w:rFonts w:eastAsia="Calibri"/>
                <w:bCs/>
                <w:sz w:val="20"/>
                <w:szCs w:val="20"/>
                <w:lang w:eastAsia="en-US"/>
              </w:rPr>
              <w:t xml:space="preserve">минимальные размеры земельного участка – </w:t>
            </w:r>
            <w:r w:rsidRPr="00722E6A">
              <w:rPr>
                <w:rFonts w:eastAsia="Calibri"/>
                <w:bCs/>
                <w:sz w:val="20"/>
                <w:szCs w:val="20"/>
                <w:lang w:eastAsia="en-US"/>
              </w:rPr>
              <w:br/>
              <w:t>200 кв.м.</w:t>
            </w:r>
          </w:p>
          <w:p w:rsidR="00F86B25" w:rsidRPr="00722E6A" w:rsidRDefault="00F86B25" w:rsidP="00D86D74">
            <w:pPr>
              <w:numPr>
                <w:ilvl w:val="0"/>
                <w:numId w:val="23"/>
              </w:numPr>
              <w:autoSpaceDE w:val="0"/>
              <w:autoSpaceDN w:val="0"/>
              <w:adjustRightInd w:val="0"/>
              <w:ind w:left="427" w:right="59" w:hanging="309"/>
              <w:contextualSpacing/>
              <w:rPr>
                <w:rFonts w:eastAsia="Calibri"/>
                <w:b/>
                <w:bCs/>
                <w:sz w:val="20"/>
                <w:szCs w:val="20"/>
                <w:lang w:eastAsia="en-US"/>
              </w:rPr>
            </w:pPr>
            <w:r w:rsidRPr="00722E6A">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F86B25" w:rsidRPr="00722E6A" w:rsidRDefault="00F86B25" w:rsidP="00D86D74">
            <w:pPr>
              <w:numPr>
                <w:ilvl w:val="0"/>
                <w:numId w:val="13"/>
              </w:numPr>
              <w:ind w:left="442" w:right="50"/>
              <w:contextualSpacing/>
              <w:rPr>
                <w:rFonts w:eastAsia="Calibri"/>
                <w:bCs/>
                <w:sz w:val="20"/>
                <w:szCs w:val="20"/>
                <w:lang w:eastAsia="en-US"/>
              </w:rPr>
            </w:pPr>
            <w:r w:rsidRPr="00722E6A">
              <w:rPr>
                <w:rFonts w:eastAsia="Calibri"/>
                <w:bCs/>
                <w:sz w:val="20"/>
                <w:szCs w:val="20"/>
                <w:lang w:eastAsia="en-US"/>
              </w:rPr>
              <w:t>минимальные отступы от границ земельного участка в целях определения места допустимого размещения объекта – 5 м.</w:t>
            </w:r>
          </w:p>
          <w:p w:rsidR="00F86B25" w:rsidRPr="00722E6A" w:rsidRDefault="00F86B25" w:rsidP="00D86D74">
            <w:pPr>
              <w:numPr>
                <w:ilvl w:val="0"/>
                <w:numId w:val="23"/>
              </w:numPr>
              <w:autoSpaceDE w:val="0"/>
              <w:autoSpaceDN w:val="0"/>
              <w:adjustRightInd w:val="0"/>
              <w:ind w:left="427" w:right="59" w:hanging="309"/>
              <w:contextualSpacing/>
              <w:rPr>
                <w:rFonts w:eastAsia="Calibri"/>
                <w:b/>
                <w:bCs/>
                <w:sz w:val="20"/>
                <w:szCs w:val="20"/>
                <w:lang w:eastAsia="en-US"/>
              </w:rPr>
            </w:pPr>
            <w:r w:rsidRPr="00722E6A">
              <w:rPr>
                <w:rFonts w:eastAsia="Calibri"/>
                <w:b/>
                <w:bCs/>
                <w:sz w:val="20"/>
                <w:szCs w:val="20"/>
                <w:lang w:eastAsia="en-US"/>
              </w:rPr>
              <w:t>Предельное количество этажей или предельная высота зданий, строений, сооружений:</w:t>
            </w:r>
          </w:p>
          <w:p w:rsidR="00F86B25" w:rsidRPr="00722E6A" w:rsidRDefault="00F86B25" w:rsidP="00D86D74">
            <w:pPr>
              <w:numPr>
                <w:ilvl w:val="0"/>
                <w:numId w:val="13"/>
              </w:numPr>
              <w:ind w:left="442" w:right="50"/>
              <w:contextualSpacing/>
              <w:rPr>
                <w:rFonts w:eastAsia="Calibri"/>
                <w:bCs/>
                <w:sz w:val="20"/>
                <w:szCs w:val="20"/>
                <w:lang w:eastAsia="en-US"/>
              </w:rPr>
            </w:pPr>
            <w:r w:rsidRPr="00722E6A">
              <w:rPr>
                <w:rFonts w:eastAsia="Calibri"/>
                <w:bCs/>
                <w:sz w:val="20"/>
                <w:szCs w:val="20"/>
                <w:lang w:eastAsia="en-US"/>
              </w:rPr>
              <w:t>максимальное количество этажей – 3.</w:t>
            </w:r>
          </w:p>
          <w:p w:rsidR="00F86B25" w:rsidRPr="00722E6A" w:rsidRDefault="00F86B25" w:rsidP="00D86D74">
            <w:pPr>
              <w:numPr>
                <w:ilvl w:val="0"/>
                <w:numId w:val="23"/>
              </w:numPr>
              <w:autoSpaceDE w:val="0"/>
              <w:autoSpaceDN w:val="0"/>
              <w:adjustRightInd w:val="0"/>
              <w:ind w:left="427" w:right="59" w:hanging="309"/>
              <w:contextualSpacing/>
              <w:rPr>
                <w:rFonts w:eastAsia="Calibri"/>
                <w:b/>
                <w:bCs/>
                <w:sz w:val="20"/>
                <w:szCs w:val="20"/>
                <w:lang w:eastAsia="en-US"/>
              </w:rPr>
            </w:pPr>
            <w:r w:rsidRPr="00722E6A">
              <w:rPr>
                <w:rFonts w:eastAsia="Calibri"/>
                <w:b/>
                <w:bCs/>
                <w:sz w:val="20"/>
                <w:szCs w:val="20"/>
                <w:lang w:eastAsia="en-US"/>
              </w:rPr>
              <w:t>Максимальный процент застройки в границах земельного участка:</w:t>
            </w:r>
          </w:p>
          <w:p w:rsidR="00604D82" w:rsidRPr="00722E6A" w:rsidRDefault="00F86B25" w:rsidP="00D86D74">
            <w:pPr>
              <w:numPr>
                <w:ilvl w:val="0"/>
                <w:numId w:val="17"/>
              </w:numPr>
              <w:autoSpaceDE w:val="0"/>
              <w:autoSpaceDN w:val="0"/>
              <w:adjustRightInd w:val="0"/>
              <w:ind w:left="427" w:right="59" w:hanging="283"/>
              <w:contextualSpacing/>
              <w:rPr>
                <w:rFonts w:eastAsia="Calibri"/>
                <w:b/>
                <w:bCs/>
                <w:sz w:val="20"/>
                <w:szCs w:val="20"/>
                <w:lang w:eastAsia="en-US"/>
              </w:rPr>
            </w:pPr>
            <w:r w:rsidRPr="00722E6A">
              <w:rPr>
                <w:rFonts w:eastAsia="Calibri"/>
                <w:bCs/>
                <w:sz w:val="20"/>
                <w:szCs w:val="20"/>
                <w:lang w:eastAsia="en-US"/>
              </w:rPr>
              <w:t>максимальный процент застройки земельного участка – 80</w:t>
            </w:r>
          </w:p>
        </w:tc>
      </w:tr>
      <w:tr w:rsidR="00501AE9" w:rsidRPr="00722E6A" w:rsidTr="00722E6A">
        <w:trPr>
          <w:trHeight w:val="20"/>
        </w:trPr>
        <w:tc>
          <w:tcPr>
            <w:tcW w:w="245" w:type="pct"/>
            <w:shd w:val="clear" w:color="auto" w:fill="FFFFFF"/>
          </w:tcPr>
          <w:p w:rsidR="00604D82" w:rsidRPr="00722E6A" w:rsidRDefault="00604D82" w:rsidP="00D86D74">
            <w:pPr>
              <w:numPr>
                <w:ilvl w:val="0"/>
                <w:numId w:val="46"/>
              </w:numPr>
              <w:autoSpaceDE w:val="0"/>
              <w:autoSpaceDN w:val="0"/>
              <w:adjustRightInd w:val="0"/>
              <w:ind w:left="227" w:firstLine="0"/>
              <w:jc w:val="center"/>
              <w:rPr>
                <w:sz w:val="20"/>
                <w:szCs w:val="20"/>
              </w:rPr>
            </w:pPr>
          </w:p>
        </w:tc>
        <w:tc>
          <w:tcPr>
            <w:tcW w:w="1585" w:type="pct"/>
            <w:shd w:val="clear" w:color="auto" w:fill="FFFFFF"/>
          </w:tcPr>
          <w:p w:rsidR="00604D82" w:rsidRPr="00722E6A" w:rsidRDefault="00604D82" w:rsidP="00BF6284">
            <w:pPr>
              <w:autoSpaceDE w:val="0"/>
              <w:autoSpaceDN w:val="0"/>
              <w:adjustRightInd w:val="0"/>
              <w:ind w:left="147"/>
              <w:rPr>
                <w:sz w:val="20"/>
                <w:szCs w:val="20"/>
              </w:rPr>
            </w:pPr>
            <w:r w:rsidRPr="00722E6A">
              <w:rPr>
                <w:sz w:val="20"/>
                <w:szCs w:val="20"/>
              </w:rPr>
              <w:t>Ведение огородничества</w:t>
            </w:r>
          </w:p>
        </w:tc>
        <w:tc>
          <w:tcPr>
            <w:tcW w:w="238" w:type="pct"/>
            <w:shd w:val="clear" w:color="auto" w:fill="FFFFFF"/>
          </w:tcPr>
          <w:p w:rsidR="00604D82" w:rsidRPr="00722E6A" w:rsidRDefault="00604D82" w:rsidP="00C56E82">
            <w:pPr>
              <w:jc w:val="center"/>
              <w:rPr>
                <w:sz w:val="20"/>
                <w:szCs w:val="20"/>
              </w:rPr>
            </w:pPr>
            <w:r w:rsidRPr="00722E6A">
              <w:rPr>
                <w:sz w:val="20"/>
                <w:szCs w:val="20"/>
              </w:rPr>
              <w:t>13.1</w:t>
            </w:r>
          </w:p>
        </w:tc>
        <w:tc>
          <w:tcPr>
            <w:tcW w:w="1271" w:type="pct"/>
            <w:shd w:val="clear" w:color="auto" w:fill="FFFFFF"/>
          </w:tcPr>
          <w:p w:rsidR="00604D82" w:rsidRPr="00722E6A" w:rsidRDefault="002E17B5"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О</w:t>
            </w:r>
            <w:r w:rsidR="00604D82" w:rsidRPr="00722E6A">
              <w:rPr>
                <w:rFonts w:eastAsia="Calibri"/>
                <w:bCs/>
                <w:sz w:val="20"/>
                <w:szCs w:val="20"/>
                <w:lang w:eastAsia="en-US"/>
              </w:rPr>
              <w:t>существление деятельности, связанной с выращиванием ягодных, овощных, бахчевых или иных сельскохозяйственных культур и картофеля;</w:t>
            </w:r>
          </w:p>
          <w:p w:rsidR="00604D82" w:rsidRPr="00722E6A" w:rsidRDefault="00604D82"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 xml:space="preserve">размещение некапитального жилого строения и хозяйственных строений </w:t>
            </w:r>
            <w:r w:rsidRPr="00722E6A">
              <w:rPr>
                <w:rFonts w:eastAsia="Calibri"/>
                <w:bCs/>
                <w:sz w:val="20"/>
                <w:szCs w:val="20"/>
                <w:lang w:eastAsia="en-US"/>
              </w:rPr>
              <w:lastRenderedPageBreak/>
              <w:t>и сооружений, предназначенных для хранения сельскохозяйственных орудий труда и выращенной сельскохозяйственной продукции</w:t>
            </w:r>
          </w:p>
        </w:tc>
        <w:tc>
          <w:tcPr>
            <w:tcW w:w="1661" w:type="pct"/>
            <w:shd w:val="clear" w:color="auto" w:fill="FFFFFF"/>
          </w:tcPr>
          <w:p w:rsidR="00604D82" w:rsidRPr="00722E6A" w:rsidRDefault="00604D82" w:rsidP="00D86D74">
            <w:pPr>
              <w:numPr>
                <w:ilvl w:val="0"/>
                <w:numId w:val="18"/>
              </w:numPr>
              <w:autoSpaceDE w:val="0"/>
              <w:autoSpaceDN w:val="0"/>
              <w:adjustRightInd w:val="0"/>
              <w:ind w:left="427" w:right="59" w:hanging="283"/>
              <w:contextualSpacing/>
              <w:rPr>
                <w:rFonts w:eastAsia="Calibri"/>
                <w:b/>
                <w:bCs/>
                <w:sz w:val="20"/>
                <w:szCs w:val="20"/>
                <w:lang w:eastAsia="en-US"/>
              </w:rPr>
            </w:pPr>
            <w:r w:rsidRPr="00722E6A">
              <w:rPr>
                <w:rFonts w:eastAsia="Calibri"/>
                <w:b/>
                <w:bCs/>
                <w:sz w:val="20"/>
                <w:szCs w:val="20"/>
                <w:lang w:eastAsia="en-US"/>
              </w:rPr>
              <w:lastRenderedPageBreak/>
              <w:t>Предельные размеры земельных участков:</w:t>
            </w:r>
          </w:p>
          <w:p w:rsidR="00604D82" w:rsidRPr="00722E6A" w:rsidRDefault="00604D82"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 xml:space="preserve">минимальные размеры земельного участка </w:t>
            </w:r>
            <w:r w:rsidR="002E17B5" w:rsidRPr="00722E6A">
              <w:rPr>
                <w:rFonts w:eastAsia="Calibri"/>
                <w:bCs/>
                <w:sz w:val="20"/>
                <w:szCs w:val="20"/>
                <w:lang w:eastAsia="en-US"/>
              </w:rPr>
              <w:t>–</w:t>
            </w:r>
            <w:r w:rsidR="002E17B5" w:rsidRPr="00722E6A">
              <w:rPr>
                <w:rFonts w:eastAsia="Calibri"/>
                <w:bCs/>
                <w:sz w:val="20"/>
                <w:szCs w:val="20"/>
                <w:lang w:eastAsia="en-US"/>
              </w:rPr>
              <w:br/>
            </w:r>
            <w:r w:rsidRPr="00722E6A">
              <w:rPr>
                <w:rFonts w:eastAsia="Calibri"/>
                <w:bCs/>
                <w:sz w:val="20"/>
                <w:szCs w:val="20"/>
                <w:lang w:eastAsia="en-US"/>
              </w:rPr>
              <w:t>200 кв.м;</w:t>
            </w:r>
          </w:p>
          <w:p w:rsidR="00604D82" w:rsidRPr="00722E6A" w:rsidRDefault="00604D82"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 xml:space="preserve">максимальные размеры земельного участка </w:t>
            </w:r>
            <w:r w:rsidR="002E17B5" w:rsidRPr="00722E6A">
              <w:rPr>
                <w:rFonts w:eastAsia="Calibri"/>
                <w:bCs/>
                <w:sz w:val="20"/>
                <w:szCs w:val="20"/>
                <w:lang w:eastAsia="en-US"/>
              </w:rPr>
              <w:t>–</w:t>
            </w:r>
            <w:r w:rsidR="002E17B5" w:rsidRPr="00722E6A">
              <w:rPr>
                <w:rFonts w:eastAsia="Calibri"/>
                <w:bCs/>
                <w:sz w:val="20"/>
                <w:szCs w:val="20"/>
                <w:lang w:eastAsia="en-US"/>
              </w:rPr>
              <w:br/>
            </w:r>
            <w:r w:rsidRPr="00722E6A">
              <w:rPr>
                <w:rFonts w:eastAsia="Calibri"/>
                <w:bCs/>
                <w:sz w:val="20"/>
                <w:szCs w:val="20"/>
                <w:lang w:eastAsia="en-US"/>
              </w:rPr>
              <w:t>800 кв.м;</w:t>
            </w:r>
          </w:p>
          <w:p w:rsidR="00604D82" w:rsidRPr="00722E6A" w:rsidRDefault="00604D82" w:rsidP="00D86D74">
            <w:pPr>
              <w:numPr>
                <w:ilvl w:val="0"/>
                <w:numId w:val="18"/>
              </w:numPr>
              <w:autoSpaceDE w:val="0"/>
              <w:autoSpaceDN w:val="0"/>
              <w:adjustRightInd w:val="0"/>
              <w:ind w:left="427" w:right="59" w:hanging="283"/>
              <w:contextualSpacing/>
              <w:rPr>
                <w:rFonts w:eastAsia="Calibri"/>
                <w:b/>
                <w:bCs/>
                <w:sz w:val="20"/>
                <w:szCs w:val="20"/>
                <w:lang w:eastAsia="en-US"/>
              </w:rPr>
            </w:pPr>
            <w:r w:rsidRPr="00722E6A">
              <w:rPr>
                <w:rFonts w:eastAsia="Calibri"/>
                <w:b/>
                <w:bCs/>
                <w:sz w:val="20"/>
                <w:szCs w:val="20"/>
                <w:lang w:eastAsia="en-US"/>
              </w:rPr>
              <w:t xml:space="preserve">Минимальные отступы от границ земельного участка в целях определения места </w:t>
            </w:r>
            <w:r w:rsidRPr="00722E6A">
              <w:rPr>
                <w:rFonts w:eastAsia="Calibri"/>
                <w:b/>
                <w:bCs/>
                <w:sz w:val="20"/>
                <w:szCs w:val="20"/>
                <w:lang w:eastAsia="en-US"/>
              </w:rPr>
              <w:lastRenderedPageBreak/>
              <w:t xml:space="preserve">допустимого размещения объекта – </w:t>
            </w:r>
            <w:r w:rsidRPr="00722E6A">
              <w:rPr>
                <w:rFonts w:eastAsia="Calibri"/>
                <w:bCs/>
                <w:sz w:val="20"/>
                <w:szCs w:val="20"/>
                <w:lang w:eastAsia="en-US"/>
              </w:rPr>
              <w:t>не подлежат установлению;</w:t>
            </w:r>
          </w:p>
          <w:p w:rsidR="00604D82" w:rsidRPr="00722E6A" w:rsidRDefault="00604D82" w:rsidP="00D86D74">
            <w:pPr>
              <w:numPr>
                <w:ilvl w:val="0"/>
                <w:numId w:val="18"/>
              </w:numPr>
              <w:autoSpaceDE w:val="0"/>
              <w:autoSpaceDN w:val="0"/>
              <w:adjustRightInd w:val="0"/>
              <w:ind w:left="427" w:right="59" w:hanging="283"/>
              <w:contextualSpacing/>
              <w:rPr>
                <w:rFonts w:eastAsia="Calibri"/>
                <w:b/>
                <w:bCs/>
                <w:sz w:val="20"/>
                <w:szCs w:val="20"/>
                <w:lang w:eastAsia="en-US"/>
              </w:rPr>
            </w:pPr>
            <w:r w:rsidRPr="00722E6A">
              <w:rPr>
                <w:rFonts w:eastAsia="Calibri"/>
                <w:b/>
                <w:bCs/>
                <w:sz w:val="20"/>
                <w:szCs w:val="20"/>
                <w:lang w:eastAsia="en-US"/>
              </w:rPr>
              <w:t xml:space="preserve">Максимальная высота здания (этажность) – </w:t>
            </w:r>
            <w:r w:rsidRPr="00722E6A">
              <w:rPr>
                <w:rFonts w:eastAsia="Calibri"/>
                <w:bCs/>
                <w:sz w:val="20"/>
                <w:szCs w:val="20"/>
                <w:lang w:eastAsia="en-US"/>
              </w:rPr>
              <w:t>не подлежит установлению;</w:t>
            </w:r>
          </w:p>
          <w:p w:rsidR="00604D82" w:rsidRPr="00722E6A" w:rsidRDefault="00D75F38" w:rsidP="00D86D74">
            <w:pPr>
              <w:numPr>
                <w:ilvl w:val="0"/>
                <w:numId w:val="18"/>
              </w:numPr>
              <w:autoSpaceDE w:val="0"/>
              <w:autoSpaceDN w:val="0"/>
              <w:adjustRightInd w:val="0"/>
              <w:ind w:left="427" w:right="59" w:hanging="283"/>
              <w:contextualSpacing/>
              <w:rPr>
                <w:rFonts w:eastAsia="Calibri"/>
                <w:bCs/>
                <w:sz w:val="20"/>
                <w:szCs w:val="20"/>
                <w:lang w:eastAsia="en-US"/>
              </w:rPr>
            </w:pPr>
            <w:r w:rsidRPr="00722E6A">
              <w:rPr>
                <w:rFonts w:eastAsia="Calibri"/>
                <w:b/>
                <w:bCs/>
                <w:sz w:val="20"/>
                <w:szCs w:val="20"/>
                <w:lang w:eastAsia="en-US"/>
              </w:rPr>
              <w:t>М</w:t>
            </w:r>
            <w:r w:rsidR="00604D82" w:rsidRPr="00722E6A">
              <w:rPr>
                <w:rFonts w:eastAsia="Calibri"/>
                <w:b/>
                <w:bCs/>
                <w:sz w:val="20"/>
                <w:szCs w:val="20"/>
                <w:lang w:eastAsia="en-US"/>
              </w:rPr>
              <w:t xml:space="preserve">аксимальный процент застройки земельного участка – </w:t>
            </w:r>
            <w:r w:rsidR="00604D82" w:rsidRPr="00722E6A">
              <w:rPr>
                <w:rFonts w:eastAsia="Calibri"/>
                <w:bCs/>
                <w:sz w:val="20"/>
                <w:szCs w:val="20"/>
                <w:lang w:eastAsia="en-US"/>
              </w:rPr>
              <w:t>не подлежит установлению</w:t>
            </w:r>
          </w:p>
        </w:tc>
      </w:tr>
      <w:tr w:rsidR="00501AE9" w:rsidRPr="00722E6A" w:rsidTr="00722E6A">
        <w:trPr>
          <w:trHeight w:val="20"/>
        </w:trPr>
        <w:tc>
          <w:tcPr>
            <w:tcW w:w="245" w:type="pct"/>
            <w:shd w:val="clear" w:color="auto" w:fill="FFFFFF"/>
          </w:tcPr>
          <w:p w:rsidR="00D62F3C" w:rsidRPr="00722E6A" w:rsidRDefault="00D62F3C" w:rsidP="00D86D74">
            <w:pPr>
              <w:numPr>
                <w:ilvl w:val="0"/>
                <w:numId w:val="46"/>
              </w:numPr>
              <w:autoSpaceDE w:val="0"/>
              <w:autoSpaceDN w:val="0"/>
              <w:adjustRightInd w:val="0"/>
              <w:ind w:left="227" w:firstLine="0"/>
              <w:jc w:val="center"/>
              <w:rPr>
                <w:sz w:val="20"/>
                <w:szCs w:val="20"/>
              </w:rPr>
            </w:pPr>
          </w:p>
        </w:tc>
        <w:tc>
          <w:tcPr>
            <w:tcW w:w="1585" w:type="pct"/>
            <w:shd w:val="clear" w:color="auto" w:fill="FFFFFF"/>
          </w:tcPr>
          <w:p w:rsidR="00D62F3C" w:rsidRPr="00722E6A" w:rsidRDefault="00D62F3C" w:rsidP="00BF6284">
            <w:pPr>
              <w:autoSpaceDE w:val="0"/>
              <w:autoSpaceDN w:val="0"/>
              <w:adjustRightInd w:val="0"/>
              <w:ind w:left="147"/>
              <w:rPr>
                <w:sz w:val="20"/>
                <w:szCs w:val="20"/>
              </w:rPr>
            </w:pPr>
            <w:r w:rsidRPr="00722E6A">
              <w:rPr>
                <w:sz w:val="20"/>
                <w:szCs w:val="20"/>
              </w:rPr>
              <w:t>Предоставление коммунальных услуг</w:t>
            </w:r>
          </w:p>
        </w:tc>
        <w:tc>
          <w:tcPr>
            <w:tcW w:w="238" w:type="pct"/>
            <w:shd w:val="clear" w:color="auto" w:fill="FFFFFF"/>
          </w:tcPr>
          <w:p w:rsidR="00D62F3C" w:rsidRPr="00722E6A" w:rsidRDefault="00D62F3C" w:rsidP="00C56E82">
            <w:pPr>
              <w:jc w:val="center"/>
              <w:rPr>
                <w:sz w:val="20"/>
                <w:szCs w:val="20"/>
              </w:rPr>
            </w:pPr>
            <w:r w:rsidRPr="00722E6A">
              <w:rPr>
                <w:sz w:val="20"/>
                <w:szCs w:val="20"/>
              </w:rPr>
              <w:t>3.1.1</w:t>
            </w:r>
          </w:p>
        </w:tc>
        <w:tc>
          <w:tcPr>
            <w:tcW w:w="1271" w:type="pct"/>
            <w:shd w:val="clear" w:color="auto" w:fill="FFFFFF"/>
          </w:tcPr>
          <w:p w:rsidR="00D62F3C" w:rsidRPr="00722E6A" w:rsidRDefault="00D62F3C" w:rsidP="00D86D74">
            <w:pPr>
              <w:numPr>
                <w:ilvl w:val="0"/>
                <w:numId w:val="13"/>
              </w:numPr>
              <w:autoSpaceDE w:val="0"/>
              <w:autoSpaceDN w:val="0"/>
              <w:adjustRightInd w:val="0"/>
              <w:ind w:left="496" w:right="59" w:hanging="343"/>
              <w:contextualSpacing/>
              <w:rPr>
                <w:rFonts w:eastAsia="Calibri"/>
                <w:bCs/>
                <w:sz w:val="20"/>
                <w:szCs w:val="20"/>
                <w:lang w:eastAsia="en-US"/>
              </w:rPr>
            </w:pPr>
            <w:r w:rsidRPr="00722E6A">
              <w:rPr>
                <w:rFonts w:eastAsia="Calibri"/>
                <w:bCs/>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61" w:type="pct"/>
            <w:shd w:val="clear" w:color="auto" w:fill="FFFFFF"/>
          </w:tcPr>
          <w:p w:rsidR="00D62F3C" w:rsidRPr="00722E6A" w:rsidRDefault="00D62F3C" w:rsidP="00D86D74">
            <w:pPr>
              <w:numPr>
                <w:ilvl w:val="0"/>
                <w:numId w:val="91"/>
              </w:numPr>
              <w:tabs>
                <w:tab w:val="left" w:pos="425"/>
              </w:tabs>
              <w:autoSpaceDE w:val="0"/>
              <w:autoSpaceDN w:val="0"/>
              <w:adjustRightInd w:val="0"/>
              <w:ind w:left="427" w:right="59" w:hanging="309"/>
              <w:contextualSpacing/>
              <w:rPr>
                <w:rFonts w:eastAsia="Calibri"/>
                <w:b/>
                <w:bCs/>
                <w:sz w:val="20"/>
                <w:szCs w:val="20"/>
                <w:lang w:eastAsia="en-US"/>
              </w:rPr>
            </w:pPr>
            <w:r w:rsidRPr="00722E6A">
              <w:rPr>
                <w:rFonts w:eastAsia="Calibri"/>
                <w:b/>
                <w:bCs/>
                <w:sz w:val="20"/>
                <w:szCs w:val="20"/>
                <w:lang w:eastAsia="en-US"/>
              </w:rPr>
              <w:t xml:space="preserve">Предельные размеры земельных участков </w:t>
            </w:r>
            <w:r w:rsidR="008C3254" w:rsidRPr="00722E6A">
              <w:rPr>
                <w:rFonts w:eastAsia="Calibri"/>
                <w:b/>
                <w:bCs/>
                <w:sz w:val="20"/>
                <w:szCs w:val="20"/>
                <w:lang w:eastAsia="en-US"/>
              </w:rPr>
              <w:t>–</w:t>
            </w:r>
            <w:r w:rsidRPr="00722E6A">
              <w:rPr>
                <w:rFonts w:eastAsia="Calibri"/>
                <w:bCs/>
                <w:sz w:val="20"/>
                <w:szCs w:val="20"/>
                <w:lang w:eastAsia="en-US"/>
              </w:rPr>
              <w:t>неподлежит установлению.</w:t>
            </w:r>
          </w:p>
          <w:p w:rsidR="00D62F3C" w:rsidRPr="00722E6A" w:rsidRDefault="00D62F3C" w:rsidP="00D86D74">
            <w:pPr>
              <w:numPr>
                <w:ilvl w:val="0"/>
                <w:numId w:val="91"/>
              </w:numPr>
              <w:tabs>
                <w:tab w:val="left" w:pos="425"/>
              </w:tabs>
              <w:autoSpaceDE w:val="0"/>
              <w:autoSpaceDN w:val="0"/>
              <w:adjustRightInd w:val="0"/>
              <w:ind w:left="427" w:right="59" w:hanging="309"/>
              <w:contextualSpacing/>
              <w:rPr>
                <w:rFonts w:eastAsia="Calibri"/>
                <w:b/>
                <w:bCs/>
                <w:sz w:val="20"/>
                <w:szCs w:val="20"/>
                <w:lang w:eastAsia="en-US"/>
              </w:rPr>
            </w:pPr>
            <w:r w:rsidRPr="00722E6A">
              <w:rPr>
                <w:rFonts w:eastAsia="Calibri"/>
                <w:b/>
                <w:bCs/>
                <w:sz w:val="20"/>
                <w:szCs w:val="20"/>
                <w:lang w:eastAsia="en-US"/>
              </w:rPr>
              <w:t xml:space="preserve">Минимальные отступы от границ земельного участка в целях определения места допустимого размещения объекта – </w:t>
            </w:r>
            <w:r w:rsidRPr="00722E6A">
              <w:rPr>
                <w:rFonts w:eastAsia="Calibri"/>
                <w:bCs/>
                <w:sz w:val="20"/>
                <w:szCs w:val="20"/>
                <w:lang w:eastAsia="en-US"/>
              </w:rPr>
              <w:t>не подлежат установлению.</w:t>
            </w:r>
          </w:p>
          <w:p w:rsidR="00D62F3C" w:rsidRPr="00722E6A" w:rsidRDefault="00D62F3C" w:rsidP="00D86D74">
            <w:pPr>
              <w:numPr>
                <w:ilvl w:val="0"/>
                <w:numId w:val="91"/>
              </w:numPr>
              <w:tabs>
                <w:tab w:val="left" w:pos="425"/>
              </w:tabs>
              <w:autoSpaceDE w:val="0"/>
              <w:autoSpaceDN w:val="0"/>
              <w:adjustRightInd w:val="0"/>
              <w:ind w:left="427" w:right="59" w:hanging="309"/>
              <w:contextualSpacing/>
              <w:rPr>
                <w:rFonts w:eastAsia="Calibri"/>
                <w:b/>
                <w:bCs/>
                <w:sz w:val="20"/>
                <w:szCs w:val="20"/>
                <w:lang w:eastAsia="en-US"/>
              </w:rPr>
            </w:pPr>
            <w:r w:rsidRPr="00722E6A">
              <w:rPr>
                <w:rFonts w:eastAsia="Calibri"/>
                <w:b/>
                <w:bCs/>
                <w:sz w:val="20"/>
                <w:szCs w:val="20"/>
                <w:lang w:eastAsia="en-US"/>
              </w:rPr>
              <w:t xml:space="preserve">Максимальная высота здания (этажность) – </w:t>
            </w:r>
            <w:r w:rsidRPr="00722E6A">
              <w:rPr>
                <w:rFonts w:eastAsia="Calibri"/>
                <w:bCs/>
                <w:sz w:val="20"/>
                <w:szCs w:val="20"/>
                <w:lang w:eastAsia="en-US"/>
              </w:rPr>
              <w:t>не подлежит установлению.</w:t>
            </w:r>
          </w:p>
          <w:p w:rsidR="00D62F3C" w:rsidRPr="00722E6A" w:rsidRDefault="00D62F3C" w:rsidP="00D86D74">
            <w:pPr>
              <w:numPr>
                <w:ilvl w:val="0"/>
                <w:numId w:val="91"/>
              </w:numPr>
              <w:tabs>
                <w:tab w:val="left" w:pos="425"/>
              </w:tabs>
              <w:autoSpaceDE w:val="0"/>
              <w:autoSpaceDN w:val="0"/>
              <w:adjustRightInd w:val="0"/>
              <w:ind w:left="427" w:right="59" w:hanging="309"/>
              <w:contextualSpacing/>
              <w:rPr>
                <w:rFonts w:eastAsia="Calibri"/>
                <w:bCs/>
                <w:sz w:val="20"/>
                <w:szCs w:val="20"/>
                <w:lang w:eastAsia="en-US"/>
              </w:rPr>
            </w:pPr>
            <w:r w:rsidRPr="00722E6A">
              <w:rPr>
                <w:rFonts w:eastAsia="Calibri"/>
                <w:b/>
                <w:bCs/>
                <w:sz w:val="20"/>
                <w:szCs w:val="20"/>
                <w:lang w:eastAsia="en-US"/>
              </w:rPr>
              <w:t xml:space="preserve">Максимальный процент застройки земельного участка – </w:t>
            </w:r>
            <w:r w:rsidRPr="00722E6A">
              <w:rPr>
                <w:rFonts w:eastAsia="Calibri"/>
                <w:bCs/>
                <w:sz w:val="20"/>
                <w:szCs w:val="20"/>
                <w:lang w:eastAsia="en-US"/>
              </w:rPr>
              <w:t>не подлежит установлению</w:t>
            </w:r>
          </w:p>
        </w:tc>
      </w:tr>
      <w:tr w:rsidR="00501AE9" w:rsidRPr="00722E6A" w:rsidTr="00722E6A">
        <w:trPr>
          <w:trHeight w:val="20"/>
        </w:trPr>
        <w:tc>
          <w:tcPr>
            <w:tcW w:w="245" w:type="pct"/>
            <w:shd w:val="clear" w:color="auto" w:fill="FFFFFF"/>
          </w:tcPr>
          <w:p w:rsidR="00604D82" w:rsidRPr="00722E6A" w:rsidRDefault="00604D82" w:rsidP="00D86D74">
            <w:pPr>
              <w:numPr>
                <w:ilvl w:val="0"/>
                <w:numId w:val="46"/>
              </w:numPr>
              <w:autoSpaceDE w:val="0"/>
              <w:autoSpaceDN w:val="0"/>
              <w:adjustRightInd w:val="0"/>
              <w:ind w:left="227" w:firstLine="0"/>
              <w:jc w:val="center"/>
              <w:rPr>
                <w:sz w:val="20"/>
                <w:szCs w:val="20"/>
              </w:rPr>
            </w:pPr>
          </w:p>
        </w:tc>
        <w:tc>
          <w:tcPr>
            <w:tcW w:w="1585" w:type="pct"/>
            <w:shd w:val="clear" w:color="auto" w:fill="FFFFFF"/>
          </w:tcPr>
          <w:p w:rsidR="00604D82" w:rsidRPr="00722E6A" w:rsidRDefault="00604D82" w:rsidP="00BF6284">
            <w:pPr>
              <w:autoSpaceDE w:val="0"/>
              <w:autoSpaceDN w:val="0"/>
              <w:adjustRightInd w:val="0"/>
              <w:ind w:left="147"/>
              <w:rPr>
                <w:sz w:val="20"/>
                <w:szCs w:val="20"/>
              </w:rPr>
            </w:pPr>
            <w:r w:rsidRPr="00722E6A">
              <w:rPr>
                <w:sz w:val="20"/>
                <w:szCs w:val="20"/>
              </w:rPr>
              <w:t xml:space="preserve">Земельные участки (территории) общего пользования </w:t>
            </w:r>
          </w:p>
        </w:tc>
        <w:tc>
          <w:tcPr>
            <w:tcW w:w="238" w:type="pct"/>
            <w:shd w:val="clear" w:color="auto" w:fill="FFFFFF"/>
          </w:tcPr>
          <w:p w:rsidR="00604D82" w:rsidRPr="00722E6A" w:rsidRDefault="00604D82" w:rsidP="00C56E82">
            <w:pPr>
              <w:jc w:val="center"/>
              <w:rPr>
                <w:sz w:val="20"/>
                <w:szCs w:val="20"/>
              </w:rPr>
            </w:pPr>
            <w:r w:rsidRPr="00722E6A">
              <w:rPr>
                <w:sz w:val="20"/>
                <w:szCs w:val="20"/>
              </w:rPr>
              <w:t>12.0</w:t>
            </w:r>
          </w:p>
        </w:tc>
        <w:tc>
          <w:tcPr>
            <w:tcW w:w="1271" w:type="pct"/>
            <w:shd w:val="clear" w:color="auto" w:fill="FFFFFF"/>
          </w:tcPr>
          <w:p w:rsidR="00604D82" w:rsidRPr="00722E6A" w:rsidRDefault="00E4657F"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w:t>
            </w:r>
            <w:r w:rsidR="002E17B5" w:rsidRPr="00722E6A">
              <w:rPr>
                <w:rFonts w:eastAsia="Calibri"/>
                <w:bCs/>
                <w:sz w:val="20"/>
                <w:szCs w:val="20"/>
                <w:lang w:eastAsia="en-US"/>
              </w:rPr>
              <w:t>–</w:t>
            </w:r>
            <w:r w:rsidRPr="00722E6A">
              <w:rPr>
                <w:rFonts w:eastAsia="Calibri"/>
                <w:bCs/>
                <w:sz w:val="20"/>
                <w:szCs w:val="20"/>
                <w:lang w:eastAsia="en-US"/>
              </w:rPr>
              <w:t xml:space="preserve"> 12.0.2</w:t>
            </w:r>
          </w:p>
        </w:tc>
        <w:tc>
          <w:tcPr>
            <w:tcW w:w="1661" w:type="pct"/>
            <w:shd w:val="clear" w:color="auto" w:fill="FFFFFF"/>
          </w:tcPr>
          <w:p w:rsidR="00604D82" w:rsidRPr="00722E6A" w:rsidRDefault="00604D82" w:rsidP="00D86D74">
            <w:pPr>
              <w:numPr>
                <w:ilvl w:val="0"/>
                <w:numId w:val="19"/>
              </w:numPr>
              <w:autoSpaceDE w:val="0"/>
              <w:autoSpaceDN w:val="0"/>
              <w:adjustRightInd w:val="0"/>
              <w:ind w:left="427" w:right="59" w:hanging="309"/>
              <w:contextualSpacing/>
              <w:rPr>
                <w:rFonts w:eastAsia="Calibri"/>
                <w:b/>
                <w:bCs/>
                <w:sz w:val="20"/>
                <w:szCs w:val="20"/>
                <w:lang w:eastAsia="en-US"/>
              </w:rPr>
            </w:pPr>
            <w:r w:rsidRPr="00722E6A">
              <w:rPr>
                <w:rFonts w:eastAsia="Calibri"/>
                <w:b/>
                <w:bCs/>
                <w:sz w:val="20"/>
                <w:szCs w:val="20"/>
                <w:lang w:eastAsia="en-US"/>
              </w:rPr>
              <w:t xml:space="preserve">Предельные размеры земельных участков </w:t>
            </w:r>
            <w:r w:rsidR="008C3254" w:rsidRPr="00722E6A">
              <w:rPr>
                <w:rFonts w:eastAsia="Calibri"/>
                <w:b/>
                <w:bCs/>
                <w:sz w:val="20"/>
                <w:szCs w:val="20"/>
                <w:lang w:eastAsia="en-US"/>
              </w:rPr>
              <w:t>–</w:t>
            </w:r>
            <w:r w:rsidRPr="00722E6A">
              <w:rPr>
                <w:rFonts w:eastAsia="Calibri"/>
                <w:bCs/>
                <w:sz w:val="20"/>
                <w:szCs w:val="20"/>
                <w:lang w:eastAsia="en-US"/>
              </w:rPr>
              <w:t>неподлежит установлению.</w:t>
            </w:r>
          </w:p>
          <w:p w:rsidR="00604D82" w:rsidRPr="00722E6A" w:rsidRDefault="00604D82" w:rsidP="00D86D74">
            <w:pPr>
              <w:numPr>
                <w:ilvl w:val="0"/>
                <w:numId w:val="19"/>
              </w:numPr>
              <w:autoSpaceDE w:val="0"/>
              <w:autoSpaceDN w:val="0"/>
              <w:adjustRightInd w:val="0"/>
              <w:ind w:left="427" w:right="59" w:hanging="309"/>
              <w:contextualSpacing/>
              <w:rPr>
                <w:rFonts w:eastAsia="Calibri"/>
                <w:b/>
                <w:bCs/>
                <w:sz w:val="20"/>
                <w:szCs w:val="20"/>
                <w:lang w:eastAsia="en-US"/>
              </w:rPr>
            </w:pPr>
            <w:r w:rsidRPr="00722E6A">
              <w:rPr>
                <w:rFonts w:eastAsia="Calibri"/>
                <w:b/>
                <w:bCs/>
                <w:sz w:val="20"/>
                <w:szCs w:val="20"/>
                <w:lang w:eastAsia="en-US"/>
              </w:rPr>
              <w:t xml:space="preserve">Минимальные отступы от границ земельного участка в целях определения места допустимого размещения объекта – </w:t>
            </w:r>
            <w:r w:rsidRPr="00722E6A">
              <w:rPr>
                <w:rFonts w:eastAsia="Calibri"/>
                <w:bCs/>
                <w:sz w:val="20"/>
                <w:szCs w:val="20"/>
                <w:lang w:eastAsia="en-US"/>
              </w:rPr>
              <w:t>не подлежат установлению</w:t>
            </w:r>
            <w:r w:rsidRPr="00722E6A">
              <w:rPr>
                <w:rFonts w:eastAsia="Calibri"/>
                <w:b/>
                <w:bCs/>
                <w:sz w:val="20"/>
                <w:szCs w:val="20"/>
                <w:lang w:eastAsia="en-US"/>
              </w:rPr>
              <w:t>.</w:t>
            </w:r>
          </w:p>
          <w:p w:rsidR="00604D82" w:rsidRPr="00722E6A" w:rsidRDefault="00604D82" w:rsidP="00D86D74">
            <w:pPr>
              <w:numPr>
                <w:ilvl w:val="0"/>
                <w:numId w:val="19"/>
              </w:numPr>
              <w:autoSpaceDE w:val="0"/>
              <w:autoSpaceDN w:val="0"/>
              <w:adjustRightInd w:val="0"/>
              <w:ind w:left="427" w:right="59" w:hanging="309"/>
              <w:contextualSpacing/>
              <w:rPr>
                <w:rFonts w:eastAsia="Calibri"/>
                <w:b/>
                <w:bCs/>
                <w:sz w:val="20"/>
                <w:szCs w:val="20"/>
                <w:lang w:eastAsia="en-US"/>
              </w:rPr>
            </w:pPr>
            <w:r w:rsidRPr="00722E6A">
              <w:rPr>
                <w:rFonts w:eastAsia="Calibri"/>
                <w:b/>
                <w:bCs/>
                <w:sz w:val="20"/>
                <w:szCs w:val="20"/>
                <w:lang w:eastAsia="en-US"/>
              </w:rPr>
              <w:t xml:space="preserve">Максимальная высота здания (этажность) – </w:t>
            </w:r>
            <w:r w:rsidRPr="00722E6A">
              <w:rPr>
                <w:rFonts w:eastAsia="Calibri"/>
                <w:bCs/>
                <w:sz w:val="20"/>
                <w:szCs w:val="20"/>
                <w:lang w:eastAsia="en-US"/>
              </w:rPr>
              <w:t>не подлежит установлению.</w:t>
            </w:r>
          </w:p>
          <w:p w:rsidR="00604D82" w:rsidRPr="00722E6A" w:rsidRDefault="00604D82" w:rsidP="00D86D74">
            <w:pPr>
              <w:numPr>
                <w:ilvl w:val="0"/>
                <w:numId w:val="19"/>
              </w:numPr>
              <w:autoSpaceDE w:val="0"/>
              <w:autoSpaceDN w:val="0"/>
              <w:adjustRightInd w:val="0"/>
              <w:ind w:left="427" w:right="59" w:hanging="309"/>
              <w:contextualSpacing/>
              <w:rPr>
                <w:rFonts w:eastAsia="Calibri"/>
                <w:bCs/>
                <w:sz w:val="20"/>
                <w:szCs w:val="20"/>
                <w:lang w:eastAsia="en-US"/>
              </w:rPr>
            </w:pPr>
            <w:r w:rsidRPr="00722E6A">
              <w:rPr>
                <w:rFonts w:eastAsia="Calibri"/>
                <w:b/>
                <w:bCs/>
                <w:sz w:val="20"/>
                <w:szCs w:val="20"/>
                <w:lang w:eastAsia="en-US"/>
              </w:rPr>
              <w:t xml:space="preserve">Максимальный процент застройки земельного участка – </w:t>
            </w:r>
            <w:r w:rsidRPr="00722E6A">
              <w:rPr>
                <w:rFonts w:eastAsia="Calibri"/>
                <w:bCs/>
                <w:sz w:val="20"/>
                <w:szCs w:val="20"/>
                <w:lang w:eastAsia="en-US"/>
              </w:rPr>
              <w:t>не подлежит установлению</w:t>
            </w:r>
          </w:p>
        </w:tc>
      </w:tr>
      <w:tr w:rsidR="00501AE9" w:rsidRPr="00722E6A" w:rsidTr="00722E6A">
        <w:trPr>
          <w:trHeight w:val="20"/>
        </w:trPr>
        <w:tc>
          <w:tcPr>
            <w:tcW w:w="245" w:type="pct"/>
            <w:shd w:val="clear" w:color="auto" w:fill="FFFFFF"/>
          </w:tcPr>
          <w:p w:rsidR="00604D82" w:rsidRPr="00722E6A" w:rsidRDefault="00604D82" w:rsidP="00BF6284">
            <w:pPr>
              <w:ind w:left="53" w:right="106"/>
              <w:jc w:val="center"/>
              <w:rPr>
                <w:b/>
                <w:sz w:val="20"/>
                <w:szCs w:val="20"/>
              </w:rPr>
            </w:pPr>
            <w:r w:rsidRPr="00722E6A">
              <w:rPr>
                <w:b/>
                <w:sz w:val="20"/>
                <w:szCs w:val="20"/>
              </w:rPr>
              <w:t>2</w:t>
            </w:r>
          </w:p>
        </w:tc>
        <w:tc>
          <w:tcPr>
            <w:tcW w:w="4755" w:type="pct"/>
            <w:gridSpan w:val="4"/>
            <w:shd w:val="clear" w:color="auto" w:fill="FFFFFF"/>
          </w:tcPr>
          <w:p w:rsidR="00604D82" w:rsidRPr="00722E6A" w:rsidRDefault="00604D82" w:rsidP="00BF6284">
            <w:pPr>
              <w:ind w:left="53" w:right="106"/>
              <w:jc w:val="center"/>
              <w:rPr>
                <w:b/>
                <w:sz w:val="20"/>
                <w:szCs w:val="20"/>
              </w:rPr>
            </w:pPr>
            <w:r w:rsidRPr="00722E6A">
              <w:rPr>
                <w:b/>
                <w:sz w:val="20"/>
                <w:szCs w:val="20"/>
              </w:rPr>
              <w:t>Условно разрешенные виды использования</w:t>
            </w:r>
          </w:p>
        </w:tc>
      </w:tr>
      <w:tr w:rsidR="00501AE9" w:rsidRPr="00722E6A" w:rsidTr="00722E6A">
        <w:trPr>
          <w:trHeight w:val="20"/>
        </w:trPr>
        <w:tc>
          <w:tcPr>
            <w:tcW w:w="245" w:type="pct"/>
            <w:shd w:val="clear" w:color="auto" w:fill="FFFFFF"/>
          </w:tcPr>
          <w:p w:rsidR="00604D82" w:rsidRPr="00722E6A" w:rsidRDefault="00604D82" w:rsidP="00D86D74">
            <w:pPr>
              <w:numPr>
                <w:ilvl w:val="0"/>
                <w:numId w:val="47"/>
              </w:numPr>
              <w:autoSpaceDE w:val="0"/>
              <w:autoSpaceDN w:val="0"/>
              <w:adjustRightInd w:val="0"/>
              <w:ind w:left="227"/>
              <w:rPr>
                <w:sz w:val="20"/>
                <w:szCs w:val="20"/>
              </w:rPr>
            </w:pPr>
          </w:p>
        </w:tc>
        <w:tc>
          <w:tcPr>
            <w:tcW w:w="1585" w:type="pct"/>
            <w:shd w:val="clear" w:color="auto" w:fill="FFFFFF"/>
          </w:tcPr>
          <w:p w:rsidR="00604D82" w:rsidRPr="00722E6A" w:rsidRDefault="00604D82" w:rsidP="00BF6284">
            <w:pPr>
              <w:autoSpaceDE w:val="0"/>
              <w:autoSpaceDN w:val="0"/>
              <w:adjustRightInd w:val="0"/>
              <w:ind w:left="147"/>
              <w:rPr>
                <w:sz w:val="20"/>
                <w:szCs w:val="20"/>
              </w:rPr>
            </w:pPr>
            <w:r w:rsidRPr="00722E6A">
              <w:rPr>
                <w:sz w:val="20"/>
                <w:szCs w:val="20"/>
              </w:rPr>
              <w:t>Малоэтажная многоквартирная жилая застройка</w:t>
            </w:r>
          </w:p>
        </w:tc>
        <w:tc>
          <w:tcPr>
            <w:tcW w:w="238" w:type="pct"/>
            <w:shd w:val="clear" w:color="auto" w:fill="FFFFFF"/>
          </w:tcPr>
          <w:p w:rsidR="00604D82" w:rsidRPr="00722E6A" w:rsidRDefault="00604D82" w:rsidP="00953B8D">
            <w:pPr>
              <w:jc w:val="center"/>
              <w:rPr>
                <w:sz w:val="20"/>
                <w:szCs w:val="20"/>
              </w:rPr>
            </w:pPr>
            <w:r w:rsidRPr="00722E6A">
              <w:rPr>
                <w:sz w:val="20"/>
                <w:szCs w:val="20"/>
              </w:rPr>
              <w:t>2.1.1</w:t>
            </w:r>
          </w:p>
        </w:tc>
        <w:tc>
          <w:tcPr>
            <w:tcW w:w="1271" w:type="pct"/>
            <w:shd w:val="clear" w:color="auto" w:fill="FFFFFF"/>
          </w:tcPr>
          <w:p w:rsidR="00755B4D" w:rsidRPr="00722E6A" w:rsidRDefault="00755B4D"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Размещение малоэтажных многоквартирных домов (многоквартирные дома высотой до 4 этажей, включая мансардный);</w:t>
            </w:r>
          </w:p>
          <w:p w:rsidR="00755B4D" w:rsidRPr="00722E6A" w:rsidRDefault="00755B4D"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обустройство спортивных и детских площадок, площадок для отдыха;</w:t>
            </w:r>
          </w:p>
          <w:p w:rsidR="00604D82" w:rsidRPr="00722E6A" w:rsidRDefault="00755B4D"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 xml:space="preserve">размещение объектов обслуживания жилой застройки во встроенных, </w:t>
            </w:r>
            <w:r w:rsidRPr="00722E6A">
              <w:rPr>
                <w:rFonts w:eastAsia="Calibri"/>
                <w:bCs/>
                <w:sz w:val="20"/>
                <w:szCs w:val="20"/>
                <w:lang w:eastAsia="en-US"/>
              </w:rPr>
              <w:lastRenderedPageBreak/>
              <w:t>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661" w:type="pct"/>
            <w:shd w:val="clear" w:color="auto" w:fill="FFFFFF"/>
          </w:tcPr>
          <w:p w:rsidR="00604D82" w:rsidRPr="00722E6A" w:rsidRDefault="00604D82" w:rsidP="00D86D74">
            <w:pPr>
              <w:numPr>
                <w:ilvl w:val="0"/>
                <w:numId w:val="20"/>
              </w:numPr>
              <w:autoSpaceDE w:val="0"/>
              <w:autoSpaceDN w:val="0"/>
              <w:adjustRightInd w:val="0"/>
              <w:ind w:left="427" w:right="59" w:hanging="283"/>
              <w:contextualSpacing/>
              <w:rPr>
                <w:rFonts w:eastAsia="Calibri"/>
                <w:b/>
                <w:bCs/>
                <w:sz w:val="20"/>
                <w:szCs w:val="20"/>
                <w:lang w:eastAsia="en-US"/>
              </w:rPr>
            </w:pPr>
            <w:r w:rsidRPr="00722E6A">
              <w:rPr>
                <w:rFonts w:eastAsia="Calibri"/>
                <w:b/>
                <w:bCs/>
                <w:sz w:val="20"/>
                <w:szCs w:val="20"/>
                <w:lang w:eastAsia="en-US"/>
              </w:rPr>
              <w:lastRenderedPageBreak/>
              <w:t>Предельные размеры земельных участков</w:t>
            </w:r>
          </w:p>
          <w:p w:rsidR="00604D82" w:rsidRPr="00722E6A" w:rsidRDefault="00604D82"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 xml:space="preserve">минимальные размеры земельного участка </w:t>
            </w:r>
            <w:r w:rsidR="002E17B5" w:rsidRPr="00722E6A">
              <w:rPr>
                <w:rFonts w:eastAsia="Calibri"/>
                <w:bCs/>
                <w:sz w:val="20"/>
                <w:szCs w:val="20"/>
                <w:lang w:eastAsia="en-US"/>
              </w:rPr>
              <w:t>–</w:t>
            </w:r>
            <w:r w:rsidR="002E17B5" w:rsidRPr="00722E6A">
              <w:rPr>
                <w:rFonts w:eastAsia="Calibri"/>
                <w:bCs/>
                <w:sz w:val="20"/>
                <w:szCs w:val="20"/>
                <w:lang w:eastAsia="en-US"/>
              </w:rPr>
              <w:br/>
            </w:r>
            <w:r w:rsidRPr="00722E6A">
              <w:rPr>
                <w:rFonts w:eastAsia="Calibri"/>
                <w:bCs/>
                <w:sz w:val="20"/>
                <w:szCs w:val="20"/>
                <w:lang w:eastAsia="en-US"/>
              </w:rPr>
              <w:t>400 кв.м;</w:t>
            </w:r>
          </w:p>
          <w:p w:rsidR="00604D82" w:rsidRPr="00722E6A" w:rsidRDefault="00604D82"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максимальные размеры земельного участка – 100000 кв.м.</w:t>
            </w:r>
          </w:p>
          <w:p w:rsidR="00604D82" w:rsidRPr="00722E6A" w:rsidRDefault="00604D82" w:rsidP="00D86D74">
            <w:pPr>
              <w:numPr>
                <w:ilvl w:val="0"/>
                <w:numId w:val="20"/>
              </w:numPr>
              <w:autoSpaceDE w:val="0"/>
              <w:autoSpaceDN w:val="0"/>
              <w:adjustRightInd w:val="0"/>
              <w:ind w:left="427" w:right="59" w:hanging="283"/>
              <w:contextualSpacing/>
              <w:rPr>
                <w:rFonts w:eastAsia="Calibri"/>
                <w:b/>
                <w:bCs/>
                <w:sz w:val="20"/>
                <w:szCs w:val="20"/>
                <w:lang w:eastAsia="en-US"/>
              </w:rPr>
            </w:pPr>
            <w:r w:rsidRPr="00722E6A">
              <w:rPr>
                <w:rFonts w:eastAsia="Calibri"/>
                <w:b/>
                <w:bCs/>
                <w:sz w:val="20"/>
                <w:szCs w:val="20"/>
                <w:lang w:eastAsia="en-US"/>
              </w:rPr>
              <w:t>Минимальные отступы от границ земельного участка в целях определения места допустимого размещения объекта</w:t>
            </w:r>
          </w:p>
          <w:p w:rsidR="00604D82" w:rsidRPr="00722E6A" w:rsidRDefault="00604D82"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lastRenderedPageBreak/>
              <w:t xml:space="preserve">минимальные отступы от границ земельного участка до жилого дома </w:t>
            </w:r>
            <w:r w:rsidR="002E17B5" w:rsidRPr="00722E6A">
              <w:rPr>
                <w:rFonts w:eastAsia="Calibri"/>
                <w:bCs/>
                <w:sz w:val="20"/>
                <w:szCs w:val="20"/>
                <w:lang w:eastAsia="en-US"/>
              </w:rPr>
              <w:t>–</w:t>
            </w:r>
            <w:r w:rsidRPr="00722E6A">
              <w:rPr>
                <w:rFonts w:eastAsia="Calibri"/>
                <w:bCs/>
                <w:sz w:val="20"/>
                <w:szCs w:val="20"/>
                <w:lang w:eastAsia="en-US"/>
              </w:rPr>
              <w:t xml:space="preserve"> 3м.</w:t>
            </w:r>
            <w:r w:rsidR="00095689" w:rsidRPr="00722E6A">
              <w:rPr>
                <w:rFonts w:eastAsia="Calibri"/>
                <w:bCs/>
                <w:sz w:val="20"/>
                <w:szCs w:val="20"/>
                <w:lang w:eastAsia="en-US"/>
              </w:rPr>
              <w:t>;</w:t>
            </w:r>
          </w:p>
          <w:p w:rsidR="00604D82" w:rsidRPr="00722E6A" w:rsidRDefault="00604D82"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 xml:space="preserve">минимальные отступы от красных линий улиц </w:t>
            </w:r>
            <w:r w:rsidR="002E17B5" w:rsidRPr="00722E6A">
              <w:rPr>
                <w:rFonts w:eastAsia="Calibri"/>
                <w:bCs/>
                <w:sz w:val="20"/>
                <w:szCs w:val="20"/>
                <w:lang w:eastAsia="en-US"/>
              </w:rPr>
              <w:t>–</w:t>
            </w:r>
            <w:r w:rsidR="002E17B5" w:rsidRPr="00722E6A">
              <w:rPr>
                <w:rFonts w:eastAsia="Calibri"/>
                <w:bCs/>
                <w:sz w:val="20"/>
                <w:szCs w:val="20"/>
                <w:lang w:eastAsia="en-US"/>
              </w:rPr>
              <w:br/>
            </w:r>
            <w:r w:rsidRPr="00722E6A">
              <w:rPr>
                <w:rFonts w:eastAsia="Calibri"/>
                <w:bCs/>
                <w:sz w:val="20"/>
                <w:szCs w:val="20"/>
                <w:lang w:eastAsia="en-US"/>
              </w:rPr>
              <w:t>5м.;</w:t>
            </w:r>
          </w:p>
          <w:p w:rsidR="00604D82" w:rsidRPr="00722E6A" w:rsidRDefault="00604D82"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 xml:space="preserve">минимальные отступы от красных линий проездов </w:t>
            </w:r>
            <w:r w:rsidR="002E17B5" w:rsidRPr="00722E6A">
              <w:rPr>
                <w:rFonts w:eastAsia="Calibri"/>
                <w:bCs/>
                <w:sz w:val="20"/>
                <w:szCs w:val="20"/>
                <w:lang w:eastAsia="en-US"/>
              </w:rPr>
              <w:t>–</w:t>
            </w:r>
            <w:r w:rsidRPr="00722E6A">
              <w:rPr>
                <w:rFonts w:eastAsia="Calibri"/>
                <w:bCs/>
                <w:sz w:val="20"/>
                <w:szCs w:val="20"/>
                <w:lang w:eastAsia="en-US"/>
              </w:rPr>
              <w:t xml:space="preserve"> 3</w:t>
            </w:r>
            <w:r w:rsidR="00095689" w:rsidRPr="00722E6A">
              <w:rPr>
                <w:rFonts w:eastAsia="Calibri"/>
                <w:bCs/>
                <w:sz w:val="20"/>
                <w:szCs w:val="20"/>
                <w:lang w:eastAsia="en-US"/>
              </w:rPr>
              <w:t>м;</w:t>
            </w:r>
          </w:p>
          <w:p w:rsidR="00095689" w:rsidRPr="00722E6A" w:rsidRDefault="00095689"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минимальный отступ от границ земельных участков в целях определения мест допустимого размещения объекта индивидуального жилищного строительства, других построек (за исключением индивидуального гаража) за пределами которых запрещено строительство зданий, строений, сооружений от объекта индивидуального жилищного строительства до красной линии геонима или границы земельного участка со стороны геонима (в случае отсутствия утвержденных красных линий) – 5 м;</w:t>
            </w:r>
          </w:p>
          <w:p w:rsidR="00095689" w:rsidRPr="00722E6A" w:rsidRDefault="00095689"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минимальный отступ от границ земельных участков в целях определения мест допустимого размещения объекта индивидуального жилищного строительства, других построек (за исключением индивидуального гаража) за пределами которых запрещено строительство зданий, строений, сооружений от объекта индивидуального жилищного строительства до красной линии проезда или границы земельного участка со стороны проезда (в случае отсутствия утвержденных красных линий) – 3 м</w:t>
            </w:r>
          </w:p>
          <w:p w:rsidR="00604D82" w:rsidRPr="00722E6A" w:rsidRDefault="00604D82" w:rsidP="00D86D74">
            <w:pPr>
              <w:numPr>
                <w:ilvl w:val="0"/>
                <w:numId w:val="20"/>
              </w:numPr>
              <w:autoSpaceDE w:val="0"/>
              <w:autoSpaceDN w:val="0"/>
              <w:adjustRightInd w:val="0"/>
              <w:ind w:left="427" w:right="59" w:hanging="283"/>
              <w:contextualSpacing/>
              <w:rPr>
                <w:rFonts w:eastAsia="Calibri"/>
                <w:b/>
                <w:bCs/>
                <w:sz w:val="20"/>
                <w:szCs w:val="20"/>
                <w:lang w:eastAsia="en-US"/>
              </w:rPr>
            </w:pPr>
            <w:r w:rsidRPr="00722E6A">
              <w:rPr>
                <w:rFonts w:eastAsia="Calibri"/>
                <w:b/>
                <w:bCs/>
                <w:sz w:val="20"/>
                <w:szCs w:val="20"/>
                <w:lang w:eastAsia="en-US"/>
              </w:rPr>
              <w:t>Максимальная высота здания (этажность):</w:t>
            </w:r>
          </w:p>
          <w:p w:rsidR="00604D82" w:rsidRPr="00722E6A" w:rsidRDefault="003B7A11"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максимальное</w:t>
            </w:r>
            <w:r w:rsidR="00604D82" w:rsidRPr="00722E6A">
              <w:rPr>
                <w:rFonts w:eastAsia="Calibri"/>
                <w:bCs/>
                <w:sz w:val="20"/>
                <w:szCs w:val="20"/>
                <w:lang w:eastAsia="en-US"/>
              </w:rPr>
              <w:t xml:space="preserve"> количество этажей </w:t>
            </w:r>
            <w:r w:rsidR="002E17B5" w:rsidRPr="00722E6A">
              <w:rPr>
                <w:rFonts w:eastAsia="Calibri"/>
                <w:bCs/>
                <w:sz w:val="20"/>
                <w:szCs w:val="20"/>
                <w:lang w:eastAsia="en-US"/>
              </w:rPr>
              <w:t>–</w:t>
            </w:r>
            <w:r w:rsidR="00604D82" w:rsidRPr="00722E6A">
              <w:rPr>
                <w:rFonts w:eastAsia="Calibri"/>
                <w:bCs/>
                <w:sz w:val="20"/>
                <w:szCs w:val="20"/>
                <w:lang w:eastAsia="en-US"/>
              </w:rPr>
              <w:t xml:space="preserve"> 3;</w:t>
            </w:r>
          </w:p>
          <w:p w:rsidR="00604D82" w:rsidRPr="00722E6A" w:rsidRDefault="003B7A11"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максимальная</w:t>
            </w:r>
            <w:r w:rsidR="00604D82" w:rsidRPr="00722E6A">
              <w:rPr>
                <w:rFonts w:eastAsia="Calibri"/>
                <w:bCs/>
                <w:sz w:val="20"/>
                <w:szCs w:val="20"/>
                <w:lang w:eastAsia="en-US"/>
              </w:rPr>
              <w:t xml:space="preserve"> высота </w:t>
            </w:r>
            <w:r w:rsidR="002E17B5" w:rsidRPr="00722E6A">
              <w:rPr>
                <w:rFonts w:eastAsia="Calibri"/>
                <w:bCs/>
                <w:sz w:val="20"/>
                <w:szCs w:val="20"/>
                <w:lang w:eastAsia="en-US"/>
              </w:rPr>
              <w:t>–</w:t>
            </w:r>
            <w:r w:rsidR="003A580F" w:rsidRPr="00722E6A">
              <w:rPr>
                <w:rFonts w:eastAsia="Calibri"/>
                <w:bCs/>
                <w:sz w:val="20"/>
                <w:szCs w:val="20"/>
                <w:lang w:eastAsia="en-US"/>
              </w:rPr>
              <w:t>14</w:t>
            </w:r>
            <w:r w:rsidR="00604D82" w:rsidRPr="00722E6A">
              <w:rPr>
                <w:rFonts w:eastAsia="Calibri"/>
                <w:bCs/>
                <w:sz w:val="20"/>
                <w:szCs w:val="20"/>
                <w:lang w:eastAsia="en-US"/>
              </w:rPr>
              <w:t xml:space="preserve"> м;</w:t>
            </w:r>
          </w:p>
          <w:p w:rsidR="00604D82" w:rsidRPr="00722E6A" w:rsidRDefault="00604D82" w:rsidP="00D86D74">
            <w:pPr>
              <w:numPr>
                <w:ilvl w:val="0"/>
                <w:numId w:val="20"/>
              </w:numPr>
              <w:autoSpaceDE w:val="0"/>
              <w:autoSpaceDN w:val="0"/>
              <w:adjustRightInd w:val="0"/>
              <w:ind w:left="427" w:right="59" w:hanging="283"/>
              <w:contextualSpacing/>
              <w:rPr>
                <w:rFonts w:eastAsia="Calibri"/>
                <w:b/>
                <w:bCs/>
                <w:sz w:val="20"/>
                <w:szCs w:val="20"/>
                <w:lang w:eastAsia="en-US"/>
              </w:rPr>
            </w:pPr>
            <w:r w:rsidRPr="00722E6A">
              <w:rPr>
                <w:rFonts w:eastAsia="Calibri"/>
                <w:b/>
                <w:bCs/>
                <w:sz w:val="20"/>
                <w:szCs w:val="20"/>
                <w:lang w:eastAsia="en-US"/>
              </w:rPr>
              <w:t>Максимальный процент застройки в границах земельного участка</w:t>
            </w:r>
          </w:p>
          <w:p w:rsidR="00604D82" w:rsidRPr="00722E6A" w:rsidRDefault="00604D82"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 xml:space="preserve">максимальный процент застройки земельного участка </w:t>
            </w:r>
            <w:r w:rsidR="002E17B5" w:rsidRPr="00722E6A">
              <w:rPr>
                <w:rFonts w:eastAsia="Calibri"/>
                <w:bCs/>
                <w:sz w:val="20"/>
                <w:szCs w:val="20"/>
                <w:lang w:eastAsia="en-US"/>
              </w:rPr>
              <w:t>–</w:t>
            </w:r>
            <w:r w:rsidR="00D955A3" w:rsidRPr="00722E6A">
              <w:rPr>
                <w:rFonts w:eastAsia="Calibri"/>
                <w:bCs/>
                <w:sz w:val="20"/>
                <w:szCs w:val="20"/>
                <w:lang w:eastAsia="en-US"/>
              </w:rPr>
              <w:t>60</w:t>
            </w:r>
            <w:r w:rsidRPr="00722E6A">
              <w:rPr>
                <w:rFonts w:eastAsia="Calibri"/>
                <w:bCs/>
                <w:sz w:val="20"/>
                <w:szCs w:val="20"/>
                <w:lang w:eastAsia="en-US"/>
              </w:rPr>
              <w:t>;</w:t>
            </w:r>
          </w:p>
          <w:p w:rsidR="003B7A11" w:rsidRPr="00722E6A" w:rsidRDefault="003B7A11" w:rsidP="00D86D74">
            <w:pPr>
              <w:numPr>
                <w:ilvl w:val="0"/>
                <w:numId w:val="20"/>
              </w:numPr>
              <w:autoSpaceDE w:val="0"/>
              <w:autoSpaceDN w:val="0"/>
              <w:adjustRightInd w:val="0"/>
              <w:ind w:left="427" w:right="59" w:hanging="283"/>
              <w:contextualSpacing/>
              <w:rPr>
                <w:rFonts w:eastAsia="Calibri"/>
                <w:b/>
                <w:bCs/>
                <w:sz w:val="20"/>
                <w:szCs w:val="20"/>
                <w:lang w:eastAsia="en-US"/>
              </w:rPr>
            </w:pPr>
            <w:r w:rsidRPr="00722E6A">
              <w:rPr>
                <w:rFonts w:eastAsia="Calibri"/>
                <w:b/>
                <w:bCs/>
                <w:sz w:val="20"/>
                <w:szCs w:val="20"/>
                <w:lang w:eastAsia="en-US"/>
              </w:rPr>
              <w:t>Иные показатели</w:t>
            </w:r>
          </w:p>
          <w:p w:rsidR="00604D82" w:rsidRPr="00722E6A" w:rsidRDefault="00604D82"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 xml:space="preserve">минимальный процент озеленения </w:t>
            </w:r>
            <w:r w:rsidR="002E17B5" w:rsidRPr="00722E6A">
              <w:rPr>
                <w:rFonts w:eastAsia="Calibri"/>
                <w:bCs/>
                <w:sz w:val="20"/>
                <w:szCs w:val="20"/>
                <w:lang w:eastAsia="en-US"/>
              </w:rPr>
              <w:t>–</w:t>
            </w:r>
            <w:r w:rsidR="0040367E" w:rsidRPr="00722E6A">
              <w:rPr>
                <w:rFonts w:eastAsia="Calibri"/>
                <w:bCs/>
                <w:sz w:val="20"/>
                <w:szCs w:val="20"/>
                <w:lang w:eastAsia="en-US"/>
              </w:rPr>
              <w:t xml:space="preserve"> 25</w:t>
            </w:r>
          </w:p>
        </w:tc>
      </w:tr>
      <w:tr w:rsidR="00501AE9" w:rsidRPr="00722E6A" w:rsidTr="00722E6A">
        <w:trPr>
          <w:trHeight w:val="20"/>
        </w:trPr>
        <w:tc>
          <w:tcPr>
            <w:tcW w:w="245" w:type="pct"/>
            <w:shd w:val="clear" w:color="auto" w:fill="FFFFFF"/>
          </w:tcPr>
          <w:p w:rsidR="00604D82" w:rsidRPr="00722E6A" w:rsidRDefault="00604D82" w:rsidP="00D86D74">
            <w:pPr>
              <w:numPr>
                <w:ilvl w:val="0"/>
                <w:numId w:val="47"/>
              </w:numPr>
              <w:autoSpaceDE w:val="0"/>
              <w:autoSpaceDN w:val="0"/>
              <w:adjustRightInd w:val="0"/>
              <w:ind w:left="227"/>
              <w:rPr>
                <w:sz w:val="20"/>
                <w:szCs w:val="20"/>
              </w:rPr>
            </w:pPr>
          </w:p>
        </w:tc>
        <w:tc>
          <w:tcPr>
            <w:tcW w:w="1585" w:type="pct"/>
            <w:shd w:val="clear" w:color="auto" w:fill="FFFFFF"/>
          </w:tcPr>
          <w:p w:rsidR="00604D82" w:rsidRPr="00722E6A" w:rsidRDefault="00C07FCC" w:rsidP="00BF6284">
            <w:pPr>
              <w:autoSpaceDE w:val="0"/>
              <w:autoSpaceDN w:val="0"/>
              <w:adjustRightInd w:val="0"/>
              <w:ind w:left="147"/>
              <w:rPr>
                <w:sz w:val="20"/>
                <w:szCs w:val="20"/>
              </w:rPr>
            </w:pPr>
            <w:r w:rsidRPr="00722E6A">
              <w:rPr>
                <w:sz w:val="20"/>
                <w:szCs w:val="20"/>
              </w:rPr>
              <w:t>Оказание социальной помощи населению</w:t>
            </w:r>
          </w:p>
        </w:tc>
        <w:tc>
          <w:tcPr>
            <w:tcW w:w="238" w:type="pct"/>
            <w:shd w:val="clear" w:color="auto" w:fill="FFFFFF"/>
          </w:tcPr>
          <w:p w:rsidR="00604D82" w:rsidRPr="00722E6A" w:rsidRDefault="00604D82" w:rsidP="00953B8D">
            <w:pPr>
              <w:jc w:val="center"/>
              <w:rPr>
                <w:sz w:val="20"/>
                <w:szCs w:val="20"/>
              </w:rPr>
            </w:pPr>
            <w:r w:rsidRPr="00722E6A">
              <w:rPr>
                <w:sz w:val="20"/>
                <w:szCs w:val="20"/>
              </w:rPr>
              <w:t>3.2</w:t>
            </w:r>
            <w:r w:rsidR="00AD20B5" w:rsidRPr="00722E6A">
              <w:rPr>
                <w:sz w:val="20"/>
                <w:szCs w:val="20"/>
              </w:rPr>
              <w:t>.1</w:t>
            </w:r>
          </w:p>
        </w:tc>
        <w:tc>
          <w:tcPr>
            <w:tcW w:w="1271" w:type="pct"/>
            <w:shd w:val="clear" w:color="auto" w:fill="FFFFFF"/>
          </w:tcPr>
          <w:p w:rsidR="00C07FCC" w:rsidRPr="00722E6A" w:rsidRDefault="00C07FCC"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 xml:space="preserve">Размещение зданий, предназначенных для служб психологической и бесплатной юридической помощи, социальных, </w:t>
            </w:r>
            <w:r w:rsidRPr="00722E6A">
              <w:rPr>
                <w:rFonts w:eastAsia="Calibri"/>
                <w:bCs/>
                <w:sz w:val="20"/>
                <w:szCs w:val="20"/>
                <w:lang w:eastAsia="en-US"/>
              </w:rPr>
              <w:lastRenderedPageBreak/>
              <w:t>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604D82" w:rsidRPr="00722E6A" w:rsidRDefault="00C07FCC" w:rsidP="00D86D74">
            <w:pPr>
              <w:numPr>
                <w:ilvl w:val="0"/>
                <w:numId w:val="13"/>
              </w:numPr>
              <w:autoSpaceDE w:val="0"/>
              <w:autoSpaceDN w:val="0"/>
              <w:adjustRightInd w:val="0"/>
              <w:ind w:left="442" w:right="59"/>
              <w:contextualSpacing/>
              <w:rPr>
                <w:rFonts w:eastAsia="Calibri"/>
                <w:bCs/>
                <w:sz w:val="20"/>
                <w:szCs w:val="20"/>
                <w:lang w:eastAsia="en-US"/>
              </w:rPr>
            </w:pPr>
            <w:r w:rsidRPr="00722E6A">
              <w:rPr>
                <w:sz w:val="20"/>
                <w:szCs w:val="20"/>
              </w:rPr>
              <w:t xml:space="preserve">некоммерческих фондов, </w:t>
            </w:r>
            <w:r w:rsidRPr="00722E6A">
              <w:rPr>
                <w:rFonts w:eastAsia="Calibri"/>
                <w:bCs/>
                <w:sz w:val="20"/>
                <w:szCs w:val="20"/>
                <w:lang w:eastAsia="en-US"/>
              </w:rPr>
              <w:t>благотворительных</w:t>
            </w:r>
            <w:r w:rsidRPr="00722E6A">
              <w:rPr>
                <w:sz w:val="20"/>
                <w:szCs w:val="20"/>
              </w:rPr>
              <w:t xml:space="preserve"> организаций, клубов по интересам</w:t>
            </w:r>
          </w:p>
        </w:tc>
        <w:tc>
          <w:tcPr>
            <w:tcW w:w="1661" w:type="pct"/>
            <w:shd w:val="clear" w:color="auto" w:fill="FFFFFF"/>
          </w:tcPr>
          <w:p w:rsidR="00604D82" w:rsidRPr="00722E6A" w:rsidRDefault="00604D82" w:rsidP="00D86D74">
            <w:pPr>
              <w:numPr>
                <w:ilvl w:val="0"/>
                <w:numId w:val="22"/>
              </w:numPr>
              <w:autoSpaceDE w:val="0"/>
              <w:autoSpaceDN w:val="0"/>
              <w:adjustRightInd w:val="0"/>
              <w:ind w:left="427" w:right="59" w:hanging="309"/>
              <w:contextualSpacing/>
              <w:rPr>
                <w:rFonts w:eastAsia="Calibri"/>
                <w:b/>
                <w:bCs/>
                <w:sz w:val="20"/>
                <w:szCs w:val="20"/>
                <w:lang w:eastAsia="en-US"/>
              </w:rPr>
            </w:pPr>
            <w:r w:rsidRPr="00722E6A">
              <w:rPr>
                <w:rFonts w:eastAsia="Calibri"/>
                <w:b/>
                <w:bCs/>
                <w:sz w:val="20"/>
                <w:szCs w:val="20"/>
                <w:lang w:eastAsia="en-US"/>
              </w:rPr>
              <w:lastRenderedPageBreak/>
              <w:t>Предельные размеры земельных участков:</w:t>
            </w:r>
          </w:p>
          <w:p w:rsidR="00604D82" w:rsidRPr="00722E6A" w:rsidRDefault="00604D82" w:rsidP="00D86D74">
            <w:pPr>
              <w:numPr>
                <w:ilvl w:val="0"/>
                <w:numId w:val="13"/>
              </w:numPr>
              <w:ind w:left="442" w:right="50"/>
              <w:contextualSpacing/>
              <w:rPr>
                <w:rFonts w:eastAsia="Calibri"/>
                <w:bCs/>
                <w:sz w:val="20"/>
                <w:szCs w:val="20"/>
                <w:lang w:eastAsia="en-US"/>
              </w:rPr>
            </w:pPr>
            <w:r w:rsidRPr="00722E6A">
              <w:rPr>
                <w:rFonts w:eastAsia="Calibri"/>
                <w:bCs/>
                <w:sz w:val="20"/>
                <w:szCs w:val="20"/>
                <w:lang w:eastAsia="en-US"/>
              </w:rPr>
              <w:t xml:space="preserve">минимальные размеры земельного участка </w:t>
            </w:r>
            <w:r w:rsidR="002E17B5" w:rsidRPr="00722E6A">
              <w:rPr>
                <w:rFonts w:eastAsia="Calibri"/>
                <w:bCs/>
                <w:sz w:val="20"/>
                <w:szCs w:val="20"/>
                <w:lang w:eastAsia="en-US"/>
              </w:rPr>
              <w:t>–</w:t>
            </w:r>
            <w:r w:rsidR="002E17B5" w:rsidRPr="00722E6A">
              <w:rPr>
                <w:rFonts w:eastAsia="Calibri"/>
                <w:bCs/>
                <w:sz w:val="20"/>
                <w:szCs w:val="20"/>
                <w:lang w:eastAsia="en-US"/>
              </w:rPr>
              <w:br/>
            </w:r>
            <w:r w:rsidRPr="00722E6A">
              <w:rPr>
                <w:rFonts w:eastAsia="Calibri"/>
                <w:bCs/>
                <w:sz w:val="20"/>
                <w:szCs w:val="20"/>
                <w:lang w:eastAsia="en-US"/>
              </w:rPr>
              <w:t>700</w:t>
            </w:r>
            <w:r w:rsidR="002E17B5" w:rsidRPr="00722E6A">
              <w:rPr>
                <w:rFonts w:eastAsia="Calibri"/>
                <w:bCs/>
                <w:sz w:val="20"/>
                <w:szCs w:val="20"/>
                <w:lang w:eastAsia="en-US"/>
              </w:rPr>
              <w:t xml:space="preserve"> кв.м.</w:t>
            </w:r>
          </w:p>
          <w:p w:rsidR="00604D82" w:rsidRPr="00722E6A" w:rsidRDefault="00604D82" w:rsidP="00D86D74">
            <w:pPr>
              <w:numPr>
                <w:ilvl w:val="0"/>
                <w:numId w:val="22"/>
              </w:numPr>
              <w:autoSpaceDE w:val="0"/>
              <w:autoSpaceDN w:val="0"/>
              <w:adjustRightInd w:val="0"/>
              <w:ind w:left="427" w:right="59" w:hanging="309"/>
              <w:contextualSpacing/>
              <w:rPr>
                <w:rFonts w:eastAsia="Calibri"/>
                <w:b/>
                <w:bCs/>
                <w:sz w:val="20"/>
                <w:szCs w:val="20"/>
                <w:lang w:eastAsia="en-US"/>
              </w:rPr>
            </w:pPr>
            <w:r w:rsidRPr="00722E6A">
              <w:rPr>
                <w:rFonts w:eastAsia="Calibri"/>
                <w:b/>
                <w:bCs/>
                <w:sz w:val="20"/>
                <w:szCs w:val="20"/>
                <w:lang w:eastAsia="en-US"/>
              </w:rPr>
              <w:t xml:space="preserve">Минимальные отступы от границ земельных </w:t>
            </w:r>
            <w:r w:rsidRPr="00722E6A">
              <w:rPr>
                <w:rFonts w:eastAsia="Calibri"/>
                <w:b/>
                <w:bCs/>
                <w:sz w:val="20"/>
                <w:szCs w:val="20"/>
                <w:lang w:eastAsia="en-US"/>
              </w:rPr>
              <w:lastRenderedPageBreak/>
              <w:t>участков в целях определения допустимого размещения зданий, строений, сооружений:</w:t>
            </w:r>
          </w:p>
          <w:p w:rsidR="00604D82" w:rsidRPr="00722E6A" w:rsidRDefault="00604D82" w:rsidP="00D86D74">
            <w:pPr>
              <w:numPr>
                <w:ilvl w:val="0"/>
                <w:numId w:val="13"/>
              </w:numPr>
              <w:ind w:left="442" w:right="50"/>
              <w:contextualSpacing/>
              <w:rPr>
                <w:rFonts w:eastAsia="Calibri"/>
                <w:bCs/>
                <w:sz w:val="20"/>
                <w:szCs w:val="20"/>
                <w:lang w:eastAsia="en-US"/>
              </w:rPr>
            </w:pPr>
            <w:r w:rsidRPr="00722E6A">
              <w:rPr>
                <w:rFonts w:eastAsia="Calibri"/>
                <w:bCs/>
                <w:sz w:val="20"/>
                <w:szCs w:val="20"/>
                <w:lang w:eastAsia="en-US"/>
              </w:rPr>
              <w:t xml:space="preserve">минимальные отступы от границ земельного участка в целях определения места допустимого размещения объекта </w:t>
            </w:r>
            <w:r w:rsidR="002E17B5" w:rsidRPr="00722E6A">
              <w:rPr>
                <w:rFonts w:eastAsia="Calibri"/>
                <w:bCs/>
                <w:sz w:val="20"/>
                <w:szCs w:val="20"/>
                <w:lang w:eastAsia="en-US"/>
              </w:rPr>
              <w:t>–</w:t>
            </w:r>
            <w:r w:rsidRPr="00722E6A">
              <w:rPr>
                <w:rFonts w:eastAsia="Calibri"/>
                <w:bCs/>
                <w:sz w:val="20"/>
                <w:szCs w:val="20"/>
                <w:lang w:eastAsia="en-US"/>
              </w:rPr>
              <w:t xml:space="preserve"> 5м.</w:t>
            </w:r>
          </w:p>
          <w:p w:rsidR="00604D82" w:rsidRPr="00722E6A" w:rsidRDefault="00604D82" w:rsidP="00D86D74">
            <w:pPr>
              <w:numPr>
                <w:ilvl w:val="0"/>
                <w:numId w:val="22"/>
              </w:numPr>
              <w:autoSpaceDE w:val="0"/>
              <w:autoSpaceDN w:val="0"/>
              <w:adjustRightInd w:val="0"/>
              <w:ind w:left="427" w:right="59" w:hanging="309"/>
              <w:contextualSpacing/>
              <w:rPr>
                <w:rFonts w:eastAsia="Calibri"/>
                <w:b/>
                <w:bCs/>
                <w:sz w:val="20"/>
                <w:szCs w:val="20"/>
                <w:lang w:eastAsia="en-US"/>
              </w:rPr>
            </w:pPr>
            <w:r w:rsidRPr="00722E6A">
              <w:rPr>
                <w:rFonts w:eastAsia="Calibri"/>
                <w:b/>
                <w:bCs/>
                <w:sz w:val="20"/>
                <w:szCs w:val="20"/>
                <w:lang w:eastAsia="en-US"/>
              </w:rPr>
              <w:t>Предельное количество этажей или предельная высота зданий, строений, сооружений:</w:t>
            </w:r>
          </w:p>
          <w:p w:rsidR="00604D82" w:rsidRPr="00722E6A" w:rsidRDefault="003B7A11" w:rsidP="00D86D74">
            <w:pPr>
              <w:numPr>
                <w:ilvl w:val="0"/>
                <w:numId w:val="13"/>
              </w:numPr>
              <w:ind w:left="442" w:right="50"/>
              <w:contextualSpacing/>
              <w:rPr>
                <w:rFonts w:eastAsia="Calibri"/>
                <w:bCs/>
                <w:sz w:val="20"/>
                <w:szCs w:val="20"/>
                <w:lang w:eastAsia="en-US"/>
              </w:rPr>
            </w:pPr>
            <w:r w:rsidRPr="00722E6A">
              <w:rPr>
                <w:rFonts w:eastAsia="Calibri"/>
                <w:bCs/>
                <w:sz w:val="20"/>
                <w:szCs w:val="20"/>
                <w:lang w:eastAsia="en-US"/>
              </w:rPr>
              <w:t>максимальное</w:t>
            </w:r>
            <w:r w:rsidR="00604D82" w:rsidRPr="00722E6A">
              <w:rPr>
                <w:rFonts w:eastAsia="Calibri"/>
                <w:bCs/>
                <w:sz w:val="20"/>
                <w:szCs w:val="20"/>
                <w:lang w:eastAsia="en-US"/>
              </w:rPr>
              <w:t xml:space="preserve"> количество этажей – 3.</w:t>
            </w:r>
          </w:p>
          <w:p w:rsidR="00604D82" w:rsidRPr="00722E6A" w:rsidRDefault="00604D82" w:rsidP="00D86D74">
            <w:pPr>
              <w:numPr>
                <w:ilvl w:val="0"/>
                <w:numId w:val="22"/>
              </w:numPr>
              <w:autoSpaceDE w:val="0"/>
              <w:autoSpaceDN w:val="0"/>
              <w:adjustRightInd w:val="0"/>
              <w:ind w:left="427" w:right="59" w:hanging="309"/>
              <w:contextualSpacing/>
              <w:rPr>
                <w:rFonts w:eastAsia="Calibri"/>
                <w:b/>
                <w:bCs/>
                <w:sz w:val="20"/>
                <w:szCs w:val="20"/>
                <w:lang w:eastAsia="en-US"/>
              </w:rPr>
            </w:pPr>
            <w:r w:rsidRPr="00722E6A">
              <w:rPr>
                <w:rFonts w:eastAsia="Calibri"/>
                <w:b/>
                <w:bCs/>
                <w:sz w:val="20"/>
                <w:szCs w:val="20"/>
                <w:lang w:eastAsia="en-US"/>
              </w:rPr>
              <w:t>Максимальный процент застройки в границах земельного участка:</w:t>
            </w:r>
          </w:p>
          <w:p w:rsidR="00604D82" w:rsidRPr="00722E6A" w:rsidRDefault="00604D82" w:rsidP="00D86D74">
            <w:pPr>
              <w:numPr>
                <w:ilvl w:val="0"/>
                <w:numId w:val="13"/>
              </w:numPr>
              <w:ind w:left="442" w:right="50"/>
              <w:contextualSpacing/>
              <w:rPr>
                <w:rFonts w:eastAsia="Calibri"/>
                <w:bCs/>
                <w:sz w:val="20"/>
                <w:szCs w:val="20"/>
                <w:lang w:eastAsia="en-US"/>
              </w:rPr>
            </w:pPr>
            <w:r w:rsidRPr="00722E6A">
              <w:rPr>
                <w:rFonts w:eastAsia="Calibri"/>
                <w:bCs/>
                <w:sz w:val="20"/>
                <w:szCs w:val="20"/>
                <w:lang w:eastAsia="en-US"/>
              </w:rPr>
              <w:t xml:space="preserve">максимальный процент застройки земельного участка – </w:t>
            </w:r>
            <w:r w:rsidR="00D955A3" w:rsidRPr="00722E6A">
              <w:rPr>
                <w:rFonts w:eastAsia="Calibri"/>
                <w:bCs/>
                <w:sz w:val="20"/>
                <w:szCs w:val="20"/>
                <w:lang w:eastAsia="en-US"/>
              </w:rPr>
              <w:t>70</w:t>
            </w:r>
          </w:p>
        </w:tc>
      </w:tr>
      <w:tr w:rsidR="00501AE9" w:rsidRPr="00722E6A" w:rsidTr="00722E6A">
        <w:trPr>
          <w:trHeight w:val="20"/>
        </w:trPr>
        <w:tc>
          <w:tcPr>
            <w:tcW w:w="245" w:type="pct"/>
            <w:shd w:val="clear" w:color="auto" w:fill="FFFFFF"/>
          </w:tcPr>
          <w:p w:rsidR="00AD20B5" w:rsidRPr="00722E6A" w:rsidRDefault="00AD20B5" w:rsidP="00D86D74">
            <w:pPr>
              <w:numPr>
                <w:ilvl w:val="0"/>
                <w:numId w:val="47"/>
              </w:numPr>
              <w:autoSpaceDE w:val="0"/>
              <w:autoSpaceDN w:val="0"/>
              <w:adjustRightInd w:val="0"/>
              <w:ind w:left="227"/>
              <w:rPr>
                <w:sz w:val="20"/>
                <w:szCs w:val="20"/>
              </w:rPr>
            </w:pPr>
          </w:p>
        </w:tc>
        <w:tc>
          <w:tcPr>
            <w:tcW w:w="1585" w:type="pct"/>
            <w:shd w:val="clear" w:color="auto" w:fill="FFFFFF"/>
          </w:tcPr>
          <w:p w:rsidR="00AD20B5" w:rsidRPr="00722E6A" w:rsidRDefault="00AD20B5" w:rsidP="00D955A3">
            <w:pPr>
              <w:autoSpaceDE w:val="0"/>
              <w:autoSpaceDN w:val="0"/>
              <w:adjustRightInd w:val="0"/>
              <w:ind w:left="147"/>
              <w:rPr>
                <w:sz w:val="20"/>
                <w:szCs w:val="20"/>
              </w:rPr>
            </w:pPr>
            <w:r w:rsidRPr="00722E6A">
              <w:rPr>
                <w:sz w:val="20"/>
                <w:szCs w:val="20"/>
              </w:rPr>
              <w:t>Оказание услуг связи</w:t>
            </w:r>
          </w:p>
        </w:tc>
        <w:tc>
          <w:tcPr>
            <w:tcW w:w="238" w:type="pct"/>
            <w:shd w:val="clear" w:color="auto" w:fill="FFFFFF"/>
          </w:tcPr>
          <w:p w:rsidR="00AD20B5" w:rsidRPr="00722E6A" w:rsidRDefault="00AD20B5" w:rsidP="00953B8D">
            <w:pPr>
              <w:jc w:val="center"/>
              <w:rPr>
                <w:sz w:val="20"/>
                <w:szCs w:val="20"/>
              </w:rPr>
            </w:pPr>
            <w:r w:rsidRPr="00722E6A">
              <w:rPr>
                <w:sz w:val="20"/>
                <w:szCs w:val="20"/>
              </w:rPr>
              <w:t>3.2.3</w:t>
            </w:r>
          </w:p>
        </w:tc>
        <w:tc>
          <w:tcPr>
            <w:tcW w:w="1271" w:type="pct"/>
            <w:shd w:val="clear" w:color="auto" w:fill="FFFFFF"/>
          </w:tcPr>
          <w:p w:rsidR="00AD20B5" w:rsidRPr="00722E6A" w:rsidRDefault="00AD20B5" w:rsidP="00D86D74">
            <w:pPr>
              <w:numPr>
                <w:ilvl w:val="0"/>
                <w:numId w:val="13"/>
              </w:numPr>
              <w:autoSpaceDE w:val="0"/>
              <w:autoSpaceDN w:val="0"/>
              <w:adjustRightInd w:val="0"/>
              <w:ind w:left="442" w:right="59"/>
              <w:contextualSpacing/>
              <w:rPr>
                <w:rFonts w:eastAsia="Calibri"/>
                <w:bCs/>
                <w:sz w:val="20"/>
                <w:szCs w:val="20"/>
                <w:lang w:eastAsia="en-US"/>
              </w:rPr>
            </w:pPr>
            <w:r w:rsidRPr="00722E6A">
              <w:rPr>
                <w:sz w:val="20"/>
                <w:szCs w:val="20"/>
              </w:rPr>
              <w:t xml:space="preserve">Размещение зданий, предназначенных для размещения пунктов оказания услуг почтовой, телеграфной, </w:t>
            </w:r>
            <w:r w:rsidRPr="00722E6A">
              <w:rPr>
                <w:rFonts w:eastAsia="Calibri"/>
                <w:bCs/>
                <w:sz w:val="20"/>
                <w:szCs w:val="20"/>
                <w:lang w:eastAsia="en-US"/>
              </w:rPr>
              <w:t>междугородней</w:t>
            </w:r>
            <w:r w:rsidRPr="00722E6A">
              <w:rPr>
                <w:sz w:val="20"/>
                <w:szCs w:val="20"/>
              </w:rPr>
              <w:t xml:space="preserve"> и международной телефонной связи</w:t>
            </w:r>
          </w:p>
        </w:tc>
        <w:tc>
          <w:tcPr>
            <w:tcW w:w="1661" w:type="pct"/>
            <w:shd w:val="clear" w:color="auto" w:fill="FFFFFF"/>
          </w:tcPr>
          <w:p w:rsidR="00415F44" w:rsidRPr="00722E6A" w:rsidRDefault="00415F44" w:rsidP="00D86D74">
            <w:pPr>
              <w:numPr>
                <w:ilvl w:val="0"/>
                <w:numId w:val="171"/>
              </w:numPr>
              <w:autoSpaceDE w:val="0"/>
              <w:autoSpaceDN w:val="0"/>
              <w:adjustRightInd w:val="0"/>
              <w:ind w:left="478" w:hanging="283"/>
              <w:contextualSpacing/>
              <w:rPr>
                <w:rFonts w:eastAsia="Calibri"/>
                <w:b/>
                <w:bCs/>
                <w:sz w:val="20"/>
                <w:szCs w:val="20"/>
                <w:lang w:eastAsia="en-US"/>
              </w:rPr>
            </w:pPr>
            <w:r w:rsidRPr="00722E6A">
              <w:rPr>
                <w:rFonts w:eastAsia="Calibri"/>
                <w:b/>
                <w:bCs/>
                <w:sz w:val="20"/>
                <w:szCs w:val="20"/>
                <w:lang w:eastAsia="en-US"/>
              </w:rPr>
              <w:t>Предельные размеры земельных участков:</w:t>
            </w:r>
          </w:p>
          <w:p w:rsidR="00415F44" w:rsidRPr="00722E6A" w:rsidRDefault="00415F44" w:rsidP="00D86D74">
            <w:pPr>
              <w:numPr>
                <w:ilvl w:val="0"/>
                <w:numId w:val="13"/>
              </w:numPr>
              <w:ind w:left="478" w:hanging="283"/>
              <w:contextualSpacing/>
              <w:rPr>
                <w:rFonts w:eastAsia="Calibri"/>
                <w:bCs/>
                <w:sz w:val="20"/>
                <w:szCs w:val="20"/>
                <w:lang w:eastAsia="en-US"/>
              </w:rPr>
            </w:pPr>
            <w:r w:rsidRPr="00722E6A">
              <w:rPr>
                <w:rFonts w:eastAsia="Calibri"/>
                <w:bCs/>
                <w:sz w:val="20"/>
                <w:szCs w:val="20"/>
                <w:lang w:eastAsia="en-US"/>
              </w:rPr>
              <w:t xml:space="preserve">минимальные размеры земельного участка </w:t>
            </w:r>
            <w:r w:rsidR="002E17B5" w:rsidRPr="00722E6A">
              <w:rPr>
                <w:rFonts w:eastAsia="Calibri"/>
                <w:bCs/>
                <w:sz w:val="20"/>
                <w:szCs w:val="20"/>
                <w:lang w:eastAsia="en-US"/>
              </w:rPr>
              <w:t>–</w:t>
            </w:r>
            <w:r w:rsidR="002E17B5" w:rsidRPr="00722E6A">
              <w:rPr>
                <w:rFonts w:eastAsia="Calibri"/>
                <w:bCs/>
                <w:sz w:val="20"/>
                <w:szCs w:val="20"/>
                <w:lang w:eastAsia="en-US"/>
              </w:rPr>
              <w:br/>
            </w:r>
            <w:r w:rsidRPr="00722E6A">
              <w:rPr>
                <w:rFonts w:eastAsia="Calibri"/>
                <w:bCs/>
                <w:sz w:val="20"/>
                <w:szCs w:val="20"/>
                <w:lang w:eastAsia="en-US"/>
              </w:rPr>
              <w:t>7</w:t>
            </w:r>
            <w:r w:rsidR="002E17B5" w:rsidRPr="00722E6A">
              <w:rPr>
                <w:rFonts w:eastAsia="Calibri"/>
                <w:bCs/>
                <w:sz w:val="20"/>
                <w:szCs w:val="20"/>
                <w:lang w:eastAsia="en-US"/>
              </w:rPr>
              <w:t>00 кв.м.</w:t>
            </w:r>
          </w:p>
          <w:p w:rsidR="00415F44" w:rsidRPr="00722E6A" w:rsidRDefault="00415F44" w:rsidP="00D86D74">
            <w:pPr>
              <w:numPr>
                <w:ilvl w:val="0"/>
                <w:numId w:val="171"/>
              </w:numPr>
              <w:autoSpaceDE w:val="0"/>
              <w:autoSpaceDN w:val="0"/>
              <w:adjustRightInd w:val="0"/>
              <w:ind w:left="478" w:hanging="283"/>
              <w:contextualSpacing/>
              <w:rPr>
                <w:rFonts w:eastAsia="Calibri"/>
                <w:b/>
                <w:bCs/>
                <w:sz w:val="20"/>
                <w:szCs w:val="20"/>
                <w:lang w:eastAsia="en-US"/>
              </w:rPr>
            </w:pPr>
            <w:r w:rsidRPr="00722E6A">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415F44" w:rsidRPr="00722E6A" w:rsidRDefault="00415F44" w:rsidP="00D86D74">
            <w:pPr>
              <w:numPr>
                <w:ilvl w:val="0"/>
                <w:numId w:val="13"/>
              </w:numPr>
              <w:ind w:left="478" w:hanging="283"/>
              <w:contextualSpacing/>
              <w:rPr>
                <w:rFonts w:eastAsia="Calibri"/>
                <w:bCs/>
                <w:sz w:val="20"/>
                <w:szCs w:val="20"/>
                <w:lang w:eastAsia="en-US"/>
              </w:rPr>
            </w:pPr>
            <w:r w:rsidRPr="00722E6A">
              <w:rPr>
                <w:rFonts w:eastAsia="Calibri"/>
                <w:bCs/>
                <w:sz w:val="20"/>
                <w:szCs w:val="20"/>
                <w:lang w:eastAsia="en-US"/>
              </w:rPr>
              <w:t xml:space="preserve">минимальные отступы от границ земельного участка в целях определения места допустимого размещения объекта </w:t>
            </w:r>
            <w:r w:rsidR="008C3254" w:rsidRPr="00722E6A">
              <w:rPr>
                <w:rFonts w:eastAsia="Calibri"/>
                <w:bCs/>
                <w:sz w:val="20"/>
                <w:szCs w:val="20"/>
                <w:lang w:eastAsia="en-US"/>
              </w:rPr>
              <w:t>–</w:t>
            </w:r>
            <w:r w:rsidRPr="00722E6A">
              <w:rPr>
                <w:rFonts w:eastAsia="Calibri"/>
                <w:bCs/>
                <w:sz w:val="20"/>
                <w:szCs w:val="20"/>
                <w:lang w:eastAsia="en-US"/>
              </w:rPr>
              <w:t xml:space="preserve"> 5м.</w:t>
            </w:r>
          </w:p>
          <w:p w:rsidR="00415F44" w:rsidRPr="00722E6A" w:rsidRDefault="00415F44" w:rsidP="00D86D74">
            <w:pPr>
              <w:numPr>
                <w:ilvl w:val="0"/>
                <w:numId w:val="171"/>
              </w:numPr>
              <w:autoSpaceDE w:val="0"/>
              <w:autoSpaceDN w:val="0"/>
              <w:adjustRightInd w:val="0"/>
              <w:ind w:left="478" w:hanging="283"/>
              <w:contextualSpacing/>
              <w:rPr>
                <w:rFonts w:eastAsia="Calibri"/>
                <w:b/>
                <w:bCs/>
                <w:sz w:val="20"/>
                <w:szCs w:val="20"/>
                <w:lang w:eastAsia="en-US"/>
              </w:rPr>
            </w:pPr>
            <w:r w:rsidRPr="00722E6A">
              <w:rPr>
                <w:rFonts w:eastAsia="Calibri"/>
                <w:b/>
                <w:bCs/>
                <w:sz w:val="20"/>
                <w:szCs w:val="20"/>
                <w:lang w:eastAsia="en-US"/>
              </w:rPr>
              <w:t>Предельное количество этажей или предельная высота зданий, строений, сооружений:</w:t>
            </w:r>
          </w:p>
          <w:p w:rsidR="00415F44" w:rsidRPr="00722E6A" w:rsidRDefault="003B7A11" w:rsidP="00D86D74">
            <w:pPr>
              <w:numPr>
                <w:ilvl w:val="0"/>
                <w:numId w:val="13"/>
              </w:numPr>
              <w:ind w:left="478" w:hanging="283"/>
              <w:contextualSpacing/>
              <w:rPr>
                <w:rFonts w:eastAsia="Calibri"/>
                <w:bCs/>
                <w:sz w:val="20"/>
                <w:szCs w:val="20"/>
                <w:lang w:eastAsia="en-US"/>
              </w:rPr>
            </w:pPr>
            <w:r w:rsidRPr="00722E6A">
              <w:rPr>
                <w:rFonts w:eastAsia="Calibri"/>
                <w:bCs/>
                <w:sz w:val="20"/>
                <w:szCs w:val="20"/>
                <w:lang w:eastAsia="en-US"/>
              </w:rPr>
              <w:t>максимальное</w:t>
            </w:r>
            <w:r w:rsidR="00415F44" w:rsidRPr="00722E6A">
              <w:rPr>
                <w:rFonts w:eastAsia="Calibri"/>
                <w:bCs/>
                <w:sz w:val="20"/>
                <w:szCs w:val="20"/>
                <w:lang w:eastAsia="en-US"/>
              </w:rPr>
              <w:t xml:space="preserve"> количество этажей – 3.</w:t>
            </w:r>
          </w:p>
          <w:p w:rsidR="00415F44" w:rsidRPr="00722E6A" w:rsidRDefault="00415F44" w:rsidP="00D86D74">
            <w:pPr>
              <w:numPr>
                <w:ilvl w:val="0"/>
                <w:numId w:val="171"/>
              </w:numPr>
              <w:autoSpaceDE w:val="0"/>
              <w:autoSpaceDN w:val="0"/>
              <w:adjustRightInd w:val="0"/>
              <w:ind w:left="478" w:hanging="283"/>
              <w:contextualSpacing/>
              <w:rPr>
                <w:rFonts w:eastAsia="Calibri"/>
                <w:b/>
                <w:bCs/>
                <w:sz w:val="20"/>
                <w:szCs w:val="20"/>
                <w:lang w:eastAsia="en-US"/>
              </w:rPr>
            </w:pPr>
            <w:r w:rsidRPr="00722E6A">
              <w:rPr>
                <w:rFonts w:eastAsia="Calibri"/>
                <w:b/>
                <w:bCs/>
                <w:sz w:val="20"/>
                <w:szCs w:val="20"/>
                <w:lang w:eastAsia="en-US"/>
              </w:rPr>
              <w:t>Максимальный процент застройки в границах земельного участка:</w:t>
            </w:r>
          </w:p>
          <w:p w:rsidR="00AD20B5" w:rsidRPr="00722E6A" w:rsidRDefault="00415F44" w:rsidP="00D86D74">
            <w:pPr>
              <w:pStyle w:val="aff8"/>
              <w:numPr>
                <w:ilvl w:val="0"/>
                <w:numId w:val="206"/>
              </w:numPr>
              <w:autoSpaceDE w:val="0"/>
              <w:autoSpaceDN w:val="0"/>
              <w:adjustRightInd w:val="0"/>
              <w:spacing w:line="240" w:lineRule="auto"/>
              <w:ind w:left="478" w:hanging="283"/>
              <w:jc w:val="left"/>
              <w:rPr>
                <w:b/>
                <w:bCs/>
                <w:sz w:val="20"/>
                <w:lang w:eastAsia="en-US"/>
              </w:rPr>
            </w:pPr>
            <w:r w:rsidRPr="00722E6A">
              <w:rPr>
                <w:bCs/>
                <w:sz w:val="20"/>
                <w:lang w:eastAsia="en-US"/>
              </w:rPr>
              <w:t xml:space="preserve">максимальный процент застройки земельного участка – </w:t>
            </w:r>
            <w:r w:rsidR="00D955A3" w:rsidRPr="00722E6A">
              <w:rPr>
                <w:bCs/>
                <w:sz w:val="20"/>
                <w:lang w:eastAsia="en-US"/>
              </w:rPr>
              <w:t>70</w:t>
            </w:r>
          </w:p>
        </w:tc>
      </w:tr>
      <w:tr w:rsidR="00501AE9" w:rsidRPr="00722E6A" w:rsidTr="00722E6A">
        <w:trPr>
          <w:trHeight w:val="20"/>
        </w:trPr>
        <w:tc>
          <w:tcPr>
            <w:tcW w:w="245" w:type="pct"/>
            <w:shd w:val="clear" w:color="auto" w:fill="FFFFFF"/>
          </w:tcPr>
          <w:p w:rsidR="00604D82" w:rsidRPr="00722E6A" w:rsidRDefault="00604D82" w:rsidP="00D86D74">
            <w:pPr>
              <w:numPr>
                <w:ilvl w:val="0"/>
                <w:numId w:val="47"/>
              </w:numPr>
              <w:autoSpaceDE w:val="0"/>
              <w:autoSpaceDN w:val="0"/>
              <w:adjustRightInd w:val="0"/>
              <w:ind w:left="227"/>
              <w:rPr>
                <w:sz w:val="20"/>
                <w:szCs w:val="20"/>
              </w:rPr>
            </w:pPr>
          </w:p>
        </w:tc>
        <w:tc>
          <w:tcPr>
            <w:tcW w:w="1585" w:type="pct"/>
            <w:shd w:val="clear" w:color="auto" w:fill="FFFFFF"/>
          </w:tcPr>
          <w:p w:rsidR="00604D82" w:rsidRPr="00722E6A" w:rsidRDefault="00604D82" w:rsidP="00BF6284">
            <w:pPr>
              <w:autoSpaceDE w:val="0"/>
              <w:autoSpaceDN w:val="0"/>
              <w:adjustRightInd w:val="0"/>
              <w:ind w:left="147"/>
              <w:rPr>
                <w:sz w:val="20"/>
                <w:szCs w:val="20"/>
              </w:rPr>
            </w:pPr>
            <w:r w:rsidRPr="00722E6A">
              <w:rPr>
                <w:sz w:val="20"/>
                <w:szCs w:val="20"/>
              </w:rPr>
              <w:t>Амбулаторно-поликлиническое обслуживание</w:t>
            </w:r>
          </w:p>
        </w:tc>
        <w:tc>
          <w:tcPr>
            <w:tcW w:w="238" w:type="pct"/>
            <w:shd w:val="clear" w:color="auto" w:fill="FFFFFF"/>
          </w:tcPr>
          <w:p w:rsidR="00604D82" w:rsidRPr="00722E6A" w:rsidRDefault="00604D82" w:rsidP="00953B8D">
            <w:pPr>
              <w:jc w:val="center"/>
              <w:rPr>
                <w:sz w:val="20"/>
                <w:szCs w:val="20"/>
              </w:rPr>
            </w:pPr>
            <w:r w:rsidRPr="00722E6A">
              <w:rPr>
                <w:sz w:val="20"/>
                <w:szCs w:val="20"/>
              </w:rPr>
              <w:t>3.4.1</w:t>
            </w:r>
          </w:p>
        </w:tc>
        <w:tc>
          <w:tcPr>
            <w:tcW w:w="1271" w:type="pct"/>
            <w:shd w:val="clear" w:color="auto" w:fill="FFFFFF"/>
          </w:tcPr>
          <w:p w:rsidR="00604D82" w:rsidRPr="00722E6A" w:rsidRDefault="002E17B5"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Р</w:t>
            </w:r>
            <w:r w:rsidR="00604D82" w:rsidRPr="00722E6A">
              <w:rPr>
                <w:rFonts w:eastAsia="Calibri"/>
                <w:bCs/>
                <w:sz w:val="20"/>
                <w:szCs w:val="20"/>
                <w:lang w:eastAsia="en-US"/>
              </w:rPr>
              <w:t>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661" w:type="pct"/>
            <w:shd w:val="clear" w:color="auto" w:fill="FFFFFF"/>
          </w:tcPr>
          <w:p w:rsidR="00604D82" w:rsidRPr="00722E6A" w:rsidRDefault="00604D82" w:rsidP="00D86D74">
            <w:pPr>
              <w:numPr>
                <w:ilvl w:val="0"/>
                <w:numId w:val="24"/>
              </w:numPr>
              <w:autoSpaceDE w:val="0"/>
              <w:autoSpaceDN w:val="0"/>
              <w:adjustRightInd w:val="0"/>
              <w:ind w:left="427" w:right="59" w:hanging="283"/>
              <w:contextualSpacing/>
              <w:rPr>
                <w:rFonts w:eastAsia="Calibri"/>
                <w:b/>
                <w:bCs/>
                <w:sz w:val="20"/>
                <w:szCs w:val="20"/>
                <w:lang w:eastAsia="en-US"/>
              </w:rPr>
            </w:pPr>
            <w:r w:rsidRPr="00722E6A">
              <w:rPr>
                <w:rFonts w:eastAsia="Calibri"/>
                <w:b/>
                <w:bCs/>
                <w:sz w:val="20"/>
                <w:szCs w:val="20"/>
                <w:lang w:eastAsia="en-US"/>
              </w:rPr>
              <w:t>Предельные размеры земельных участков:</w:t>
            </w:r>
          </w:p>
          <w:p w:rsidR="00604D82" w:rsidRPr="00722E6A" w:rsidRDefault="00635524" w:rsidP="00D86D74">
            <w:pPr>
              <w:numPr>
                <w:ilvl w:val="0"/>
                <w:numId w:val="13"/>
              </w:numPr>
              <w:ind w:left="442" w:right="50"/>
              <w:contextualSpacing/>
              <w:rPr>
                <w:rFonts w:eastAsia="Calibri"/>
                <w:bCs/>
                <w:sz w:val="20"/>
                <w:szCs w:val="20"/>
                <w:lang w:eastAsia="en-US"/>
              </w:rPr>
            </w:pPr>
            <w:r w:rsidRPr="00722E6A">
              <w:rPr>
                <w:rFonts w:eastAsia="Calibri"/>
                <w:bCs/>
                <w:sz w:val="20"/>
                <w:szCs w:val="20"/>
                <w:lang w:eastAsia="en-US"/>
              </w:rPr>
              <w:t xml:space="preserve">минимальные размеры земельного участка для </w:t>
            </w:r>
            <w:r w:rsidR="00604D82" w:rsidRPr="00722E6A">
              <w:rPr>
                <w:rFonts w:eastAsia="Calibri"/>
                <w:bCs/>
                <w:sz w:val="20"/>
                <w:szCs w:val="20"/>
                <w:lang w:eastAsia="en-US"/>
              </w:rPr>
              <w:t>аптек и стоматологически</w:t>
            </w:r>
            <w:r w:rsidRPr="00722E6A">
              <w:rPr>
                <w:rFonts w:eastAsia="Calibri"/>
                <w:bCs/>
                <w:sz w:val="20"/>
                <w:szCs w:val="20"/>
                <w:lang w:eastAsia="en-US"/>
              </w:rPr>
              <w:t>х</w:t>
            </w:r>
            <w:r w:rsidR="00604D82" w:rsidRPr="00722E6A">
              <w:rPr>
                <w:rFonts w:eastAsia="Calibri"/>
                <w:bCs/>
                <w:sz w:val="20"/>
                <w:szCs w:val="20"/>
                <w:lang w:eastAsia="en-US"/>
              </w:rPr>
              <w:t xml:space="preserve"> кабинет</w:t>
            </w:r>
            <w:r w:rsidRPr="00722E6A">
              <w:rPr>
                <w:rFonts w:eastAsia="Calibri"/>
                <w:bCs/>
                <w:sz w:val="20"/>
                <w:szCs w:val="20"/>
                <w:lang w:eastAsia="en-US"/>
              </w:rPr>
              <w:t>ов</w:t>
            </w:r>
            <w:r w:rsidR="002E17B5" w:rsidRPr="00722E6A">
              <w:rPr>
                <w:rFonts w:eastAsia="Calibri"/>
                <w:bCs/>
                <w:sz w:val="20"/>
                <w:szCs w:val="20"/>
                <w:lang w:eastAsia="en-US"/>
              </w:rPr>
              <w:t>–</w:t>
            </w:r>
            <w:r w:rsidR="00604D82" w:rsidRPr="00722E6A">
              <w:rPr>
                <w:rFonts w:eastAsia="Calibri"/>
                <w:bCs/>
                <w:sz w:val="20"/>
                <w:szCs w:val="20"/>
                <w:lang w:eastAsia="en-US"/>
              </w:rPr>
              <w:t xml:space="preserve"> 500кв.м.;</w:t>
            </w:r>
          </w:p>
          <w:p w:rsidR="00604D82" w:rsidRPr="00722E6A" w:rsidRDefault="00635524" w:rsidP="00D86D74">
            <w:pPr>
              <w:numPr>
                <w:ilvl w:val="0"/>
                <w:numId w:val="13"/>
              </w:numPr>
              <w:ind w:left="442" w:right="50"/>
              <w:contextualSpacing/>
              <w:rPr>
                <w:rFonts w:eastAsia="Calibri"/>
                <w:bCs/>
                <w:sz w:val="20"/>
                <w:szCs w:val="20"/>
                <w:lang w:eastAsia="en-US"/>
              </w:rPr>
            </w:pPr>
            <w:r w:rsidRPr="00722E6A">
              <w:rPr>
                <w:rFonts w:eastAsia="Calibri"/>
                <w:bCs/>
                <w:sz w:val="20"/>
                <w:szCs w:val="20"/>
                <w:lang w:eastAsia="en-US"/>
              </w:rPr>
              <w:t xml:space="preserve">минимальные размеры земельного участка для </w:t>
            </w:r>
            <w:r w:rsidR="00604D82" w:rsidRPr="00722E6A">
              <w:rPr>
                <w:rFonts w:eastAsia="Calibri"/>
                <w:bCs/>
                <w:sz w:val="20"/>
                <w:szCs w:val="20"/>
                <w:lang w:eastAsia="en-US"/>
              </w:rPr>
              <w:t xml:space="preserve">поликлиник </w:t>
            </w:r>
            <w:r w:rsidR="002E17B5" w:rsidRPr="00722E6A">
              <w:rPr>
                <w:rFonts w:eastAsia="Calibri"/>
                <w:bCs/>
                <w:sz w:val="20"/>
                <w:szCs w:val="20"/>
                <w:lang w:eastAsia="en-US"/>
              </w:rPr>
              <w:t>–</w:t>
            </w:r>
            <w:r w:rsidR="00604D82" w:rsidRPr="00722E6A">
              <w:rPr>
                <w:rFonts w:eastAsia="Calibri"/>
                <w:bCs/>
                <w:sz w:val="20"/>
                <w:szCs w:val="20"/>
                <w:lang w:eastAsia="en-US"/>
              </w:rPr>
              <w:t xml:space="preserve"> 3000кв.м.;</w:t>
            </w:r>
          </w:p>
          <w:p w:rsidR="00604D82" w:rsidRPr="00722E6A" w:rsidRDefault="00604D82" w:rsidP="00D86D74">
            <w:pPr>
              <w:numPr>
                <w:ilvl w:val="0"/>
                <w:numId w:val="24"/>
              </w:numPr>
              <w:autoSpaceDE w:val="0"/>
              <w:autoSpaceDN w:val="0"/>
              <w:adjustRightInd w:val="0"/>
              <w:ind w:left="427" w:right="59" w:hanging="309"/>
              <w:contextualSpacing/>
              <w:rPr>
                <w:rFonts w:eastAsia="Calibri"/>
                <w:b/>
                <w:bCs/>
                <w:sz w:val="20"/>
                <w:szCs w:val="20"/>
                <w:lang w:eastAsia="en-US"/>
              </w:rPr>
            </w:pPr>
            <w:r w:rsidRPr="00722E6A">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604D82" w:rsidRPr="00722E6A" w:rsidRDefault="00604D82" w:rsidP="00D86D74">
            <w:pPr>
              <w:numPr>
                <w:ilvl w:val="0"/>
                <w:numId w:val="13"/>
              </w:numPr>
              <w:ind w:left="442" w:right="50"/>
              <w:contextualSpacing/>
              <w:rPr>
                <w:rFonts w:eastAsia="Calibri"/>
                <w:bCs/>
                <w:sz w:val="20"/>
                <w:szCs w:val="20"/>
                <w:lang w:eastAsia="en-US"/>
              </w:rPr>
            </w:pPr>
            <w:r w:rsidRPr="00722E6A">
              <w:rPr>
                <w:rFonts w:eastAsia="Calibri"/>
                <w:bCs/>
                <w:sz w:val="20"/>
                <w:szCs w:val="20"/>
                <w:lang w:eastAsia="en-US"/>
              </w:rPr>
              <w:t xml:space="preserve">минимальные отступы от границ земельного участка в целях определения места допустимого размещения объекта </w:t>
            </w:r>
            <w:r w:rsidR="002E17B5" w:rsidRPr="00722E6A">
              <w:rPr>
                <w:rFonts w:eastAsia="Calibri"/>
                <w:bCs/>
                <w:sz w:val="20"/>
                <w:szCs w:val="20"/>
                <w:lang w:eastAsia="en-US"/>
              </w:rPr>
              <w:t>–</w:t>
            </w:r>
            <w:r w:rsidRPr="00722E6A">
              <w:rPr>
                <w:rFonts w:eastAsia="Calibri"/>
                <w:bCs/>
                <w:sz w:val="20"/>
                <w:szCs w:val="20"/>
                <w:lang w:eastAsia="en-US"/>
              </w:rPr>
              <w:t xml:space="preserve"> 3м.</w:t>
            </w:r>
          </w:p>
          <w:p w:rsidR="00604D82" w:rsidRPr="00722E6A" w:rsidRDefault="00604D82" w:rsidP="00D86D74">
            <w:pPr>
              <w:numPr>
                <w:ilvl w:val="0"/>
                <w:numId w:val="24"/>
              </w:numPr>
              <w:autoSpaceDE w:val="0"/>
              <w:autoSpaceDN w:val="0"/>
              <w:adjustRightInd w:val="0"/>
              <w:ind w:left="427" w:right="59" w:hanging="309"/>
              <w:contextualSpacing/>
              <w:rPr>
                <w:rFonts w:eastAsia="Calibri"/>
                <w:b/>
                <w:bCs/>
                <w:sz w:val="20"/>
                <w:szCs w:val="20"/>
                <w:lang w:eastAsia="en-US"/>
              </w:rPr>
            </w:pPr>
            <w:r w:rsidRPr="00722E6A">
              <w:rPr>
                <w:rFonts w:eastAsia="Calibri"/>
                <w:b/>
                <w:bCs/>
                <w:sz w:val="20"/>
                <w:szCs w:val="20"/>
                <w:lang w:eastAsia="en-US"/>
              </w:rPr>
              <w:t xml:space="preserve">Предельное количество этажей или предельная </w:t>
            </w:r>
            <w:r w:rsidRPr="00722E6A">
              <w:rPr>
                <w:rFonts w:eastAsia="Calibri"/>
                <w:b/>
                <w:bCs/>
                <w:sz w:val="20"/>
                <w:szCs w:val="20"/>
                <w:lang w:eastAsia="en-US"/>
              </w:rPr>
              <w:lastRenderedPageBreak/>
              <w:t>высота зданий, строений, сооружений:</w:t>
            </w:r>
          </w:p>
          <w:p w:rsidR="00604D82" w:rsidRPr="00722E6A" w:rsidRDefault="00635524" w:rsidP="00D86D74">
            <w:pPr>
              <w:numPr>
                <w:ilvl w:val="0"/>
                <w:numId w:val="13"/>
              </w:numPr>
              <w:ind w:left="442" w:right="50"/>
              <w:contextualSpacing/>
              <w:rPr>
                <w:rFonts w:eastAsia="Calibri"/>
                <w:bCs/>
                <w:sz w:val="20"/>
                <w:szCs w:val="20"/>
                <w:lang w:eastAsia="en-US"/>
              </w:rPr>
            </w:pPr>
            <w:r w:rsidRPr="00722E6A">
              <w:rPr>
                <w:rFonts w:eastAsia="Calibri"/>
                <w:bCs/>
                <w:sz w:val="20"/>
                <w:szCs w:val="20"/>
                <w:lang w:eastAsia="en-US"/>
              </w:rPr>
              <w:t>максимальное</w:t>
            </w:r>
            <w:r w:rsidR="00604D82" w:rsidRPr="00722E6A">
              <w:rPr>
                <w:rFonts w:eastAsia="Calibri"/>
                <w:bCs/>
                <w:sz w:val="20"/>
                <w:szCs w:val="20"/>
                <w:lang w:eastAsia="en-US"/>
              </w:rPr>
              <w:t xml:space="preserve"> количество этажей – 3.</w:t>
            </w:r>
          </w:p>
          <w:p w:rsidR="00604D82" w:rsidRPr="00722E6A" w:rsidRDefault="00604D82" w:rsidP="00D86D74">
            <w:pPr>
              <w:numPr>
                <w:ilvl w:val="0"/>
                <w:numId w:val="24"/>
              </w:numPr>
              <w:autoSpaceDE w:val="0"/>
              <w:autoSpaceDN w:val="0"/>
              <w:adjustRightInd w:val="0"/>
              <w:ind w:left="427" w:right="59" w:hanging="309"/>
              <w:contextualSpacing/>
              <w:rPr>
                <w:rFonts w:eastAsia="Calibri"/>
                <w:b/>
                <w:bCs/>
                <w:sz w:val="20"/>
                <w:szCs w:val="20"/>
                <w:lang w:eastAsia="en-US"/>
              </w:rPr>
            </w:pPr>
            <w:r w:rsidRPr="00722E6A">
              <w:rPr>
                <w:rFonts w:eastAsia="Calibri"/>
                <w:b/>
                <w:bCs/>
                <w:sz w:val="20"/>
                <w:szCs w:val="20"/>
                <w:lang w:eastAsia="en-US"/>
              </w:rPr>
              <w:t>Максимальный процент застройки в границах земельного участка:</w:t>
            </w:r>
          </w:p>
          <w:p w:rsidR="00604D82" w:rsidRPr="00722E6A" w:rsidRDefault="00604D82" w:rsidP="00D86D74">
            <w:pPr>
              <w:pStyle w:val="aff8"/>
              <w:numPr>
                <w:ilvl w:val="0"/>
                <w:numId w:val="206"/>
              </w:numPr>
              <w:spacing w:line="240" w:lineRule="auto"/>
              <w:ind w:left="478" w:right="50" w:hanging="283"/>
              <w:jc w:val="left"/>
              <w:rPr>
                <w:bCs/>
                <w:sz w:val="20"/>
                <w:lang w:eastAsia="en-US"/>
              </w:rPr>
            </w:pPr>
            <w:r w:rsidRPr="00722E6A">
              <w:rPr>
                <w:bCs/>
                <w:sz w:val="20"/>
                <w:lang w:eastAsia="en-US"/>
              </w:rPr>
              <w:t xml:space="preserve">максимальный процент застройки земельного участка – </w:t>
            </w:r>
            <w:r w:rsidR="00D955A3" w:rsidRPr="00722E6A">
              <w:rPr>
                <w:bCs/>
                <w:sz w:val="20"/>
                <w:lang w:eastAsia="en-US"/>
              </w:rPr>
              <w:t>70</w:t>
            </w:r>
          </w:p>
        </w:tc>
      </w:tr>
      <w:tr w:rsidR="00501AE9" w:rsidRPr="00722E6A" w:rsidTr="00722E6A">
        <w:trPr>
          <w:trHeight w:val="20"/>
        </w:trPr>
        <w:tc>
          <w:tcPr>
            <w:tcW w:w="245" w:type="pct"/>
            <w:shd w:val="clear" w:color="auto" w:fill="FFFFFF"/>
          </w:tcPr>
          <w:p w:rsidR="00604D82" w:rsidRPr="00722E6A" w:rsidRDefault="00604D82" w:rsidP="00D86D74">
            <w:pPr>
              <w:numPr>
                <w:ilvl w:val="0"/>
                <w:numId w:val="47"/>
              </w:numPr>
              <w:autoSpaceDE w:val="0"/>
              <w:autoSpaceDN w:val="0"/>
              <w:adjustRightInd w:val="0"/>
              <w:ind w:left="227"/>
              <w:rPr>
                <w:sz w:val="20"/>
                <w:szCs w:val="20"/>
              </w:rPr>
            </w:pPr>
          </w:p>
        </w:tc>
        <w:tc>
          <w:tcPr>
            <w:tcW w:w="1585" w:type="pct"/>
            <w:shd w:val="clear" w:color="auto" w:fill="FFFFFF"/>
          </w:tcPr>
          <w:p w:rsidR="00604D82" w:rsidRPr="00722E6A" w:rsidRDefault="00604D82" w:rsidP="00BF6284">
            <w:pPr>
              <w:autoSpaceDE w:val="0"/>
              <w:autoSpaceDN w:val="0"/>
              <w:adjustRightInd w:val="0"/>
              <w:ind w:left="147"/>
              <w:rPr>
                <w:sz w:val="20"/>
                <w:szCs w:val="20"/>
              </w:rPr>
            </w:pPr>
            <w:r w:rsidRPr="00722E6A">
              <w:rPr>
                <w:sz w:val="20"/>
                <w:szCs w:val="20"/>
              </w:rPr>
              <w:t>Дошкольное, начальное и среднее общее образование</w:t>
            </w:r>
          </w:p>
        </w:tc>
        <w:tc>
          <w:tcPr>
            <w:tcW w:w="238" w:type="pct"/>
            <w:shd w:val="clear" w:color="auto" w:fill="FFFFFF"/>
          </w:tcPr>
          <w:p w:rsidR="00604D82" w:rsidRPr="00722E6A" w:rsidRDefault="00604D82" w:rsidP="00953B8D">
            <w:pPr>
              <w:jc w:val="center"/>
              <w:rPr>
                <w:sz w:val="20"/>
                <w:szCs w:val="20"/>
              </w:rPr>
            </w:pPr>
            <w:r w:rsidRPr="00722E6A">
              <w:rPr>
                <w:sz w:val="20"/>
                <w:szCs w:val="20"/>
              </w:rPr>
              <w:t>3.5.1</w:t>
            </w:r>
          </w:p>
        </w:tc>
        <w:tc>
          <w:tcPr>
            <w:tcW w:w="1271" w:type="pct"/>
            <w:shd w:val="clear" w:color="auto" w:fill="FFFFFF"/>
          </w:tcPr>
          <w:p w:rsidR="00604D82" w:rsidRPr="00722E6A" w:rsidRDefault="00A4580B" w:rsidP="00D86D74">
            <w:pPr>
              <w:numPr>
                <w:ilvl w:val="0"/>
                <w:numId w:val="13"/>
              </w:numPr>
              <w:autoSpaceDE w:val="0"/>
              <w:autoSpaceDN w:val="0"/>
              <w:adjustRightInd w:val="0"/>
              <w:ind w:left="442" w:right="59"/>
              <w:contextualSpacing/>
              <w:rPr>
                <w:rFonts w:eastAsia="Calibri"/>
                <w:bCs/>
                <w:sz w:val="20"/>
                <w:szCs w:val="20"/>
                <w:lang w:eastAsia="en-US"/>
              </w:rPr>
            </w:pPr>
            <w:r w:rsidRPr="00722E6A">
              <w:rPr>
                <w:sz w:val="20"/>
                <w:szCs w:val="20"/>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w:t>
            </w:r>
            <w:r w:rsidRPr="00722E6A">
              <w:rPr>
                <w:rFonts w:eastAsia="Calibri"/>
                <w:bCs/>
                <w:sz w:val="20"/>
                <w:szCs w:val="20"/>
                <w:lang w:eastAsia="en-US"/>
              </w:rPr>
              <w:t>физической</w:t>
            </w:r>
            <w:r w:rsidRPr="00722E6A">
              <w:rPr>
                <w:sz w:val="20"/>
                <w:szCs w:val="20"/>
              </w:rPr>
              <w:t xml:space="preserve"> культурой и спортом</w:t>
            </w:r>
          </w:p>
        </w:tc>
        <w:tc>
          <w:tcPr>
            <w:tcW w:w="1661" w:type="pct"/>
            <w:shd w:val="clear" w:color="auto" w:fill="FFFFFF"/>
          </w:tcPr>
          <w:p w:rsidR="00604D82" w:rsidRPr="00722E6A" w:rsidRDefault="00604D82" w:rsidP="00D86D74">
            <w:pPr>
              <w:numPr>
                <w:ilvl w:val="0"/>
                <w:numId w:val="26"/>
              </w:numPr>
              <w:autoSpaceDE w:val="0"/>
              <w:autoSpaceDN w:val="0"/>
              <w:adjustRightInd w:val="0"/>
              <w:ind w:left="427" w:right="59" w:hanging="283"/>
              <w:contextualSpacing/>
              <w:rPr>
                <w:rFonts w:eastAsia="Calibri"/>
                <w:b/>
                <w:bCs/>
                <w:sz w:val="20"/>
                <w:szCs w:val="20"/>
                <w:lang w:eastAsia="en-US"/>
              </w:rPr>
            </w:pPr>
            <w:r w:rsidRPr="00722E6A">
              <w:rPr>
                <w:rFonts w:eastAsia="Calibri"/>
                <w:b/>
                <w:bCs/>
                <w:sz w:val="20"/>
                <w:szCs w:val="20"/>
                <w:lang w:eastAsia="en-US"/>
              </w:rPr>
              <w:t>Предельные размеры земельных участков:</w:t>
            </w:r>
          </w:p>
          <w:p w:rsidR="00604D82" w:rsidRPr="00722E6A" w:rsidRDefault="00604D82" w:rsidP="00D86D74">
            <w:pPr>
              <w:numPr>
                <w:ilvl w:val="0"/>
                <w:numId w:val="13"/>
              </w:numPr>
              <w:ind w:left="442" w:right="50"/>
              <w:contextualSpacing/>
              <w:rPr>
                <w:rFonts w:eastAsia="Calibri"/>
                <w:bCs/>
                <w:sz w:val="20"/>
                <w:szCs w:val="20"/>
                <w:lang w:eastAsia="en-US"/>
              </w:rPr>
            </w:pPr>
            <w:r w:rsidRPr="00722E6A">
              <w:rPr>
                <w:rFonts w:eastAsia="Calibri"/>
                <w:bCs/>
                <w:sz w:val="20"/>
                <w:szCs w:val="20"/>
                <w:lang w:eastAsia="en-US"/>
              </w:rPr>
              <w:t>для объектов дошкольного образования минимальные размеры земельного участка для отдельно стоящего объекта:</w:t>
            </w:r>
          </w:p>
          <w:p w:rsidR="00604D82" w:rsidRPr="00722E6A" w:rsidRDefault="00604D82" w:rsidP="00D86D74">
            <w:pPr>
              <w:numPr>
                <w:ilvl w:val="1"/>
                <w:numId w:val="25"/>
              </w:numPr>
              <w:ind w:left="994" w:right="50" w:hanging="283"/>
              <w:rPr>
                <w:rFonts w:eastAsia="Calibri"/>
                <w:bCs/>
                <w:sz w:val="20"/>
                <w:szCs w:val="20"/>
                <w:lang w:eastAsia="en-US"/>
              </w:rPr>
            </w:pPr>
            <w:r w:rsidRPr="00722E6A">
              <w:rPr>
                <w:rFonts w:eastAsia="Calibri"/>
                <w:bCs/>
                <w:sz w:val="20"/>
                <w:szCs w:val="20"/>
                <w:lang w:eastAsia="en-US"/>
              </w:rPr>
              <w:t xml:space="preserve">при вместимости до 100 мест </w:t>
            </w:r>
            <w:r w:rsidR="002E17B5" w:rsidRPr="00722E6A">
              <w:rPr>
                <w:rFonts w:eastAsia="Calibri"/>
                <w:bCs/>
                <w:sz w:val="20"/>
                <w:szCs w:val="20"/>
                <w:lang w:eastAsia="en-US"/>
              </w:rPr>
              <w:t>–</w:t>
            </w:r>
            <w:r w:rsidRPr="00722E6A">
              <w:rPr>
                <w:rFonts w:eastAsia="Calibri"/>
                <w:bCs/>
                <w:sz w:val="20"/>
                <w:szCs w:val="20"/>
                <w:lang w:eastAsia="en-US"/>
              </w:rPr>
              <w:t xml:space="preserve"> 40 кв.м, на </w:t>
            </w:r>
            <w:r w:rsidR="002E17B5" w:rsidRPr="00722E6A">
              <w:rPr>
                <w:rFonts w:eastAsia="Calibri"/>
                <w:bCs/>
                <w:sz w:val="20"/>
                <w:szCs w:val="20"/>
                <w:lang w:eastAsia="en-US"/>
              </w:rPr>
              <w:br/>
            </w:r>
            <w:r w:rsidRPr="00722E6A">
              <w:rPr>
                <w:rFonts w:eastAsia="Calibri"/>
                <w:bCs/>
                <w:sz w:val="20"/>
                <w:szCs w:val="20"/>
                <w:lang w:eastAsia="en-US"/>
              </w:rPr>
              <w:t>1 чел.;</w:t>
            </w:r>
          </w:p>
          <w:p w:rsidR="00604D82" w:rsidRPr="00722E6A" w:rsidRDefault="00604D82" w:rsidP="00D86D74">
            <w:pPr>
              <w:numPr>
                <w:ilvl w:val="1"/>
                <w:numId w:val="25"/>
              </w:numPr>
              <w:ind w:left="994" w:right="50" w:hanging="283"/>
              <w:rPr>
                <w:rFonts w:eastAsia="Calibri"/>
                <w:bCs/>
                <w:sz w:val="20"/>
                <w:szCs w:val="20"/>
                <w:lang w:eastAsia="en-US"/>
              </w:rPr>
            </w:pPr>
            <w:r w:rsidRPr="00722E6A">
              <w:rPr>
                <w:rFonts w:eastAsia="Calibri"/>
                <w:bCs/>
                <w:sz w:val="20"/>
                <w:szCs w:val="20"/>
                <w:lang w:eastAsia="en-US"/>
              </w:rPr>
              <w:t xml:space="preserve">при вместимости свыше 100 мест </w:t>
            </w:r>
            <w:r w:rsidR="008C3254" w:rsidRPr="00722E6A">
              <w:rPr>
                <w:rFonts w:eastAsia="Calibri"/>
                <w:bCs/>
                <w:sz w:val="20"/>
                <w:szCs w:val="20"/>
                <w:lang w:eastAsia="en-US"/>
              </w:rPr>
              <w:t>–</w:t>
            </w:r>
            <w:r w:rsidRPr="00722E6A">
              <w:rPr>
                <w:rFonts w:eastAsia="Calibri"/>
                <w:bCs/>
                <w:sz w:val="20"/>
                <w:szCs w:val="20"/>
                <w:lang w:eastAsia="en-US"/>
              </w:rPr>
              <w:t xml:space="preserve"> 35 кв.м, на 1 чел.</w:t>
            </w:r>
          </w:p>
          <w:p w:rsidR="00604D82" w:rsidRPr="00722E6A" w:rsidRDefault="00604D82" w:rsidP="00D86D74">
            <w:pPr>
              <w:numPr>
                <w:ilvl w:val="0"/>
                <w:numId w:val="13"/>
              </w:numPr>
              <w:ind w:left="442" w:right="50"/>
              <w:contextualSpacing/>
              <w:rPr>
                <w:rFonts w:eastAsia="Calibri"/>
                <w:bCs/>
                <w:sz w:val="20"/>
                <w:szCs w:val="20"/>
                <w:lang w:eastAsia="en-US"/>
              </w:rPr>
            </w:pPr>
            <w:r w:rsidRPr="00722E6A">
              <w:rPr>
                <w:rFonts w:eastAsia="Calibri"/>
                <w:bCs/>
                <w:sz w:val="20"/>
                <w:szCs w:val="20"/>
                <w:lang w:eastAsia="en-US"/>
              </w:rPr>
              <w:t xml:space="preserve">для объектов общеобразовательного назначения минимальные размеры земельного участка при вместимости до 400 мест </w:t>
            </w:r>
            <w:r w:rsidR="002E17B5" w:rsidRPr="00722E6A">
              <w:rPr>
                <w:rFonts w:eastAsia="Calibri"/>
                <w:bCs/>
                <w:sz w:val="20"/>
                <w:szCs w:val="20"/>
                <w:lang w:eastAsia="en-US"/>
              </w:rPr>
              <w:t>–</w:t>
            </w:r>
            <w:r w:rsidRPr="00722E6A">
              <w:rPr>
                <w:rFonts w:eastAsia="Calibri"/>
                <w:bCs/>
                <w:sz w:val="20"/>
                <w:szCs w:val="20"/>
                <w:lang w:eastAsia="en-US"/>
              </w:rPr>
              <w:t xml:space="preserve"> 50 кв.м, на 1 чел.;</w:t>
            </w:r>
          </w:p>
          <w:p w:rsidR="00604D82" w:rsidRPr="00722E6A" w:rsidRDefault="00604D82" w:rsidP="00D86D74">
            <w:pPr>
              <w:numPr>
                <w:ilvl w:val="0"/>
                <w:numId w:val="26"/>
              </w:numPr>
              <w:autoSpaceDE w:val="0"/>
              <w:autoSpaceDN w:val="0"/>
              <w:adjustRightInd w:val="0"/>
              <w:ind w:left="427" w:right="59" w:hanging="309"/>
              <w:contextualSpacing/>
              <w:rPr>
                <w:rFonts w:eastAsia="Calibri"/>
                <w:b/>
                <w:bCs/>
                <w:sz w:val="20"/>
                <w:szCs w:val="20"/>
                <w:lang w:eastAsia="en-US"/>
              </w:rPr>
            </w:pPr>
            <w:r w:rsidRPr="00722E6A">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604D82" w:rsidRPr="00722E6A" w:rsidRDefault="00604D82" w:rsidP="00D86D74">
            <w:pPr>
              <w:numPr>
                <w:ilvl w:val="0"/>
                <w:numId w:val="13"/>
              </w:numPr>
              <w:ind w:left="442" w:right="50"/>
              <w:contextualSpacing/>
              <w:rPr>
                <w:rFonts w:eastAsia="Calibri"/>
                <w:bCs/>
                <w:sz w:val="20"/>
                <w:szCs w:val="20"/>
                <w:lang w:eastAsia="en-US"/>
              </w:rPr>
            </w:pPr>
            <w:r w:rsidRPr="00722E6A">
              <w:rPr>
                <w:rFonts w:eastAsia="Calibri"/>
                <w:bCs/>
                <w:sz w:val="20"/>
                <w:szCs w:val="20"/>
                <w:lang w:eastAsia="en-US"/>
              </w:rPr>
              <w:t xml:space="preserve">минимальный отступ от красной линии </w:t>
            </w:r>
            <w:r w:rsidR="002E17B5" w:rsidRPr="00722E6A">
              <w:rPr>
                <w:rFonts w:eastAsia="Calibri"/>
                <w:bCs/>
                <w:sz w:val="20"/>
                <w:szCs w:val="20"/>
                <w:lang w:eastAsia="en-US"/>
              </w:rPr>
              <w:t>–</w:t>
            </w:r>
            <w:r w:rsidRPr="00722E6A">
              <w:rPr>
                <w:rFonts w:eastAsia="Calibri"/>
                <w:bCs/>
                <w:sz w:val="20"/>
                <w:szCs w:val="20"/>
                <w:lang w:eastAsia="en-US"/>
              </w:rPr>
              <w:t xml:space="preserve"> 25 м</w:t>
            </w:r>
          </w:p>
          <w:p w:rsidR="00604D82" w:rsidRPr="00722E6A" w:rsidRDefault="00604D82" w:rsidP="00D86D74">
            <w:pPr>
              <w:numPr>
                <w:ilvl w:val="0"/>
                <w:numId w:val="13"/>
              </w:numPr>
              <w:ind w:left="442" w:right="50"/>
              <w:contextualSpacing/>
              <w:rPr>
                <w:rFonts w:eastAsia="Calibri"/>
                <w:bCs/>
                <w:sz w:val="20"/>
                <w:szCs w:val="20"/>
                <w:lang w:eastAsia="en-US"/>
              </w:rPr>
            </w:pPr>
            <w:r w:rsidRPr="00722E6A">
              <w:rPr>
                <w:rFonts w:eastAsia="Calibri"/>
                <w:bCs/>
                <w:sz w:val="20"/>
                <w:szCs w:val="20"/>
                <w:lang w:eastAsia="en-US"/>
              </w:rPr>
              <w:t xml:space="preserve">минимальные отступы от границ земельного участка в целях определения места допустимого размещения объекта </w:t>
            </w:r>
            <w:r w:rsidR="008C3254" w:rsidRPr="00722E6A">
              <w:rPr>
                <w:rFonts w:eastAsia="Calibri"/>
                <w:bCs/>
                <w:sz w:val="20"/>
                <w:szCs w:val="20"/>
                <w:lang w:eastAsia="en-US"/>
              </w:rPr>
              <w:t>–</w:t>
            </w:r>
            <w:r w:rsidRPr="00722E6A">
              <w:rPr>
                <w:rFonts w:eastAsia="Calibri"/>
                <w:bCs/>
                <w:sz w:val="20"/>
                <w:szCs w:val="20"/>
                <w:lang w:eastAsia="en-US"/>
              </w:rPr>
              <w:t xml:space="preserve"> 5м.</w:t>
            </w:r>
          </w:p>
          <w:p w:rsidR="00604D82" w:rsidRPr="00722E6A" w:rsidRDefault="00604D82" w:rsidP="00D86D74">
            <w:pPr>
              <w:numPr>
                <w:ilvl w:val="0"/>
                <w:numId w:val="26"/>
              </w:numPr>
              <w:autoSpaceDE w:val="0"/>
              <w:autoSpaceDN w:val="0"/>
              <w:adjustRightInd w:val="0"/>
              <w:ind w:left="427" w:right="59" w:hanging="309"/>
              <w:contextualSpacing/>
              <w:rPr>
                <w:rFonts w:eastAsia="Calibri"/>
                <w:b/>
                <w:bCs/>
                <w:sz w:val="20"/>
                <w:szCs w:val="20"/>
                <w:lang w:eastAsia="en-US"/>
              </w:rPr>
            </w:pPr>
            <w:r w:rsidRPr="00722E6A">
              <w:rPr>
                <w:rFonts w:eastAsia="Calibri"/>
                <w:b/>
                <w:bCs/>
                <w:sz w:val="20"/>
                <w:szCs w:val="20"/>
                <w:lang w:eastAsia="en-US"/>
              </w:rPr>
              <w:t>Предельное количество этажей или предельная высота зданий, строений, сооружений:</w:t>
            </w:r>
          </w:p>
          <w:p w:rsidR="00604D82" w:rsidRPr="00722E6A" w:rsidRDefault="00635524" w:rsidP="00D86D74">
            <w:pPr>
              <w:numPr>
                <w:ilvl w:val="0"/>
                <w:numId w:val="13"/>
              </w:numPr>
              <w:ind w:left="442" w:right="50"/>
              <w:contextualSpacing/>
              <w:rPr>
                <w:rFonts w:eastAsia="Calibri"/>
                <w:bCs/>
                <w:sz w:val="20"/>
                <w:szCs w:val="20"/>
                <w:lang w:eastAsia="en-US"/>
              </w:rPr>
            </w:pPr>
            <w:r w:rsidRPr="00722E6A">
              <w:rPr>
                <w:rFonts w:eastAsia="Calibri"/>
                <w:bCs/>
                <w:sz w:val="20"/>
                <w:szCs w:val="20"/>
                <w:lang w:eastAsia="en-US"/>
              </w:rPr>
              <w:t>максимальное</w:t>
            </w:r>
            <w:r w:rsidR="00604D82" w:rsidRPr="00722E6A">
              <w:rPr>
                <w:rFonts w:eastAsia="Calibri"/>
                <w:bCs/>
                <w:sz w:val="20"/>
                <w:szCs w:val="20"/>
                <w:lang w:eastAsia="en-US"/>
              </w:rPr>
              <w:t xml:space="preserve"> количество этажей для объектов дошкольного образования – 2;</w:t>
            </w:r>
          </w:p>
          <w:p w:rsidR="00604D82" w:rsidRPr="00722E6A" w:rsidRDefault="00635524" w:rsidP="00D86D74">
            <w:pPr>
              <w:numPr>
                <w:ilvl w:val="0"/>
                <w:numId w:val="13"/>
              </w:numPr>
              <w:ind w:left="442" w:right="50"/>
              <w:contextualSpacing/>
              <w:rPr>
                <w:rFonts w:eastAsia="Calibri"/>
                <w:bCs/>
                <w:sz w:val="20"/>
                <w:szCs w:val="20"/>
                <w:lang w:eastAsia="en-US"/>
              </w:rPr>
            </w:pPr>
            <w:r w:rsidRPr="00722E6A">
              <w:rPr>
                <w:rFonts w:eastAsia="Calibri"/>
                <w:bCs/>
                <w:sz w:val="20"/>
                <w:szCs w:val="20"/>
                <w:lang w:eastAsia="en-US"/>
              </w:rPr>
              <w:t>максимальное</w:t>
            </w:r>
            <w:r w:rsidR="00604D82" w:rsidRPr="00722E6A">
              <w:rPr>
                <w:rFonts w:eastAsia="Calibri"/>
                <w:bCs/>
                <w:sz w:val="20"/>
                <w:szCs w:val="20"/>
                <w:lang w:eastAsia="en-US"/>
              </w:rPr>
              <w:t xml:space="preserve"> количество этажей для объектов общеобразовательного назначения – 4;</w:t>
            </w:r>
          </w:p>
          <w:p w:rsidR="00604D82" w:rsidRPr="00722E6A" w:rsidRDefault="00604D82" w:rsidP="00D86D74">
            <w:pPr>
              <w:numPr>
                <w:ilvl w:val="0"/>
                <w:numId w:val="26"/>
              </w:numPr>
              <w:autoSpaceDE w:val="0"/>
              <w:autoSpaceDN w:val="0"/>
              <w:adjustRightInd w:val="0"/>
              <w:ind w:left="427" w:right="59" w:hanging="309"/>
              <w:contextualSpacing/>
              <w:rPr>
                <w:rFonts w:eastAsia="Calibri"/>
                <w:b/>
                <w:bCs/>
                <w:sz w:val="20"/>
                <w:szCs w:val="20"/>
                <w:lang w:eastAsia="en-US"/>
              </w:rPr>
            </w:pPr>
            <w:r w:rsidRPr="00722E6A">
              <w:rPr>
                <w:rFonts w:eastAsia="Calibri"/>
                <w:b/>
                <w:bCs/>
                <w:sz w:val="20"/>
                <w:szCs w:val="20"/>
                <w:lang w:eastAsia="en-US"/>
              </w:rPr>
              <w:t>Максимальный процент застройки в границах земельного участка:</w:t>
            </w:r>
          </w:p>
          <w:p w:rsidR="00604D82" w:rsidRPr="00722E6A" w:rsidRDefault="00604D82" w:rsidP="00D86D74">
            <w:pPr>
              <w:numPr>
                <w:ilvl w:val="0"/>
                <w:numId w:val="13"/>
              </w:numPr>
              <w:ind w:left="442" w:right="50"/>
              <w:contextualSpacing/>
              <w:rPr>
                <w:rFonts w:eastAsia="Calibri"/>
                <w:bCs/>
                <w:sz w:val="20"/>
                <w:szCs w:val="20"/>
                <w:lang w:eastAsia="en-US"/>
              </w:rPr>
            </w:pPr>
            <w:r w:rsidRPr="00722E6A">
              <w:rPr>
                <w:rFonts w:eastAsia="Calibri"/>
                <w:bCs/>
                <w:sz w:val="20"/>
                <w:szCs w:val="20"/>
                <w:lang w:eastAsia="en-US"/>
              </w:rPr>
              <w:t>максимальный процент застройки земельного участка для размещения объектов дошкольного образования – 20;</w:t>
            </w:r>
          </w:p>
          <w:p w:rsidR="00604D82" w:rsidRPr="00722E6A" w:rsidRDefault="00604D82" w:rsidP="00D86D74">
            <w:pPr>
              <w:numPr>
                <w:ilvl w:val="0"/>
                <w:numId w:val="13"/>
              </w:numPr>
              <w:ind w:left="442" w:right="50"/>
              <w:contextualSpacing/>
              <w:rPr>
                <w:rFonts w:eastAsia="Calibri"/>
                <w:bCs/>
                <w:sz w:val="20"/>
                <w:szCs w:val="20"/>
                <w:lang w:eastAsia="en-US"/>
              </w:rPr>
            </w:pPr>
            <w:r w:rsidRPr="00722E6A">
              <w:rPr>
                <w:rFonts w:eastAsia="Calibri"/>
                <w:bCs/>
                <w:sz w:val="20"/>
                <w:szCs w:val="20"/>
                <w:lang w:eastAsia="en-US"/>
              </w:rPr>
              <w:t>максимальный процент застройки земельного участка для размещения объектов общеобразовательного назначения – 40</w:t>
            </w:r>
          </w:p>
        </w:tc>
      </w:tr>
      <w:tr w:rsidR="00501AE9" w:rsidRPr="00722E6A" w:rsidTr="00722E6A">
        <w:trPr>
          <w:trHeight w:val="20"/>
        </w:trPr>
        <w:tc>
          <w:tcPr>
            <w:tcW w:w="245" w:type="pct"/>
            <w:shd w:val="clear" w:color="auto" w:fill="FFFFFF"/>
          </w:tcPr>
          <w:p w:rsidR="00604D82" w:rsidRPr="00722E6A" w:rsidRDefault="00604D82" w:rsidP="00D86D74">
            <w:pPr>
              <w:numPr>
                <w:ilvl w:val="0"/>
                <w:numId w:val="47"/>
              </w:numPr>
              <w:autoSpaceDE w:val="0"/>
              <w:autoSpaceDN w:val="0"/>
              <w:adjustRightInd w:val="0"/>
              <w:ind w:left="227"/>
              <w:rPr>
                <w:sz w:val="20"/>
                <w:szCs w:val="20"/>
              </w:rPr>
            </w:pPr>
          </w:p>
        </w:tc>
        <w:tc>
          <w:tcPr>
            <w:tcW w:w="1585" w:type="pct"/>
            <w:shd w:val="clear" w:color="auto" w:fill="FFFFFF"/>
          </w:tcPr>
          <w:p w:rsidR="00604D82" w:rsidRPr="00722E6A" w:rsidRDefault="009669DC" w:rsidP="00BF6284">
            <w:pPr>
              <w:autoSpaceDE w:val="0"/>
              <w:autoSpaceDN w:val="0"/>
              <w:adjustRightInd w:val="0"/>
              <w:ind w:left="147"/>
              <w:rPr>
                <w:sz w:val="20"/>
                <w:szCs w:val="20"/>
              </w:rPr>
            </w:pPr>
            <w:r w:rsidRPr="00722E6A">
              <w:rPr>
                <w:sz w:val="20"/>
                <w:szCs w:val="20"/>
              </w:rPr>
              <w:t>Объекты культурно-досуговой деятельности</w:t>
            </w:r>
          </w:p>
        </w:tc>
        <w:tc>
          <w:tcPr>
            <w:tcW w:w="238" w:type="pct"/>
            <w:shd w:val="clear" w:color="auto" w:fill="FFFFFF"/>
          </w:tcPr>
          <w:p w:rsidR="00604D82" w:rsidRPr="00722E6A" w:rsidRDefault="009669DC" w:rsidP="00953B8D">
            <w:pPr>
              <w:jc w:val="center"/>
              <w:rPr>
                <w:sz w:val="20"/>
                <w:szCs w:val="20"/>
              </w:rPr>
            </w:pPr>
            <w:r w:rsidRPr="00722E6A">
              <w:rPr>
                <w:sz w:val="20"/>
                <w:szCs w:val="20"/>
              </w:rPr>
              <w:t>3.6.1</w:t>
            </w:r>
          </w:p>
        </w:tc>
        <w:tc>
          <w:tcPr>
            <w:tcW w:w="1271" w:type="pct"/>
            <w:shd w:val="clear" w:color="auto" w:fill="FFFFFF"/>
          </w:tcPr>
          <w:p w:rsidR="00604D82" w:rsidRPr="00722E6A" w:rsidRDefault="009669DC" w:rsidP="00D86D74">
            <w:pPr>
              <w:numPr>
                <w:ilvl w:val="0"/>
                <w:numId w:val="13"/>
              </w:numPr>
              <w:autoSpaceDE w:val="0"/>
              <w:autoSpaceDN w:val="0"/>
              <w:adjustRightInd w:val="0"/>
              <w:ind w:left="442" w:right="59"/>
              <w:contextualSpacing/>
              <w:rPr>
                <w:rFonts w:eastAsia="Calibri"/>
                <w:bCs/>
                <w:sz w:val="20"/>
                <w:szCs w:val="20"/>
                <w:lang w:eastAsia="en-US"/>
              </w:rPr>
            </w:pPr>
            <w:r w:rsidRPr="00722E6A">
              <w:rPr>
                <w:sz w:val="20"/>
                <w:szCs w:val="20"/>
              </w:rPr>
              <w:t xml:space="preserve">Размещение зданий, предназначенных для размещения музеев, выставочных залов, </w:t>
            </w:r>
            <w:r w:rsidRPr="00722E6A">
              <w:rPr>
                <w:sz w:val="20"/>
                <w:szCs w:val="20"/>
              </w:rPr>
              <w:lastRenderedPageBreak/>
              <w:t xml:space="preserve">художественных галерей, домов культуры, библиотек, кинотеатров и кинозалов, театров, филармоний, концертных залов, </w:t>
            </w:r>
            <w:r w:rsidRPr="00722E6A">
              <w:rPr>
                <w:rFonts w:eastAsia="Calibri"/>
                <w:bCs/>
                <w:sz w:val="20"/>
                <w:szCs w:val="20"/>
                <w:lang w:eastAsia="en-US"/>
              </w:rPr>
              <w:t>планетариев</w:t>
            </w:r>
          </w:p>
        </w:tc>
        <w:tc>
          <w:tcPr>
            <w:tcW w:w="1661" w:type="pct"/>
            <w:shd w:val="clear" w:color="auto" w:fill="FFFFFF"/>
          </w:tcPr>
          <w:p w:rsidR="00604D82" w:rsidRPr="00722E6A" w:rsidRDefault="00604D82" w:rsidP="00D86D74">
            <w:pPr>
              <w:numPr>
                <w:ilvl w:val="0"/>
                <w:numId w:val="29"/>
              </w:numPr>
              <w:autoSpaceDE w:val="0"/>
              <w:autoSpaceDN w:val="0"/>
              <w:adjustRightInd w:val="0"/>
              <w:ind w:left="427" w:right="59" w:hanging="283"/>
              <w:contextualSpacing/>
              <w:rPr>
                <w:rFonts w:eastAsia="Calibri"/>
                <w:b/>
                <w:bCs/>
                <w:sz w:val="20"/>
                <w:szCs w:val="20"/>
                <w:lang w:eastAsia="en-US"/>
              </w:rPr>
            </w:pPr>
            <w:r w:rsidRPr="00722E6A">
              <w:rPr>
                <w:rFonts w:eastAsia="Calibri"/>
                <w:b/>
                <w:bCs/>
                <w:sz w:val="20"/>
                <w:szCs w:val="20"/>
                <w:lang w:eastAsia="en-US"/>
              </w:rPr>
              <w:lastRenderedPageBreak/>
              <w:t>Предельные размеры земельных участков:</w:t>
            </w:r>
          </w:p>
          <w:p w:rsidR="00604D82" w:rsidRPr="00722E6A" w:rsidRDefault="00604D82" w:rsidP="00D86D74">
            <w:pPr>
              <w:numPr>
                <w:ilvl w:val="0"/>
                <w:numId w:val="13"/>
              </w:numPr>
              <w:ind w:left="442" w:right="50"/>
              <w:contextualSpacing/>
              <w:rPr>
                <w:rFonts w:eastAsia="Calibri"/>
                <w:bCs/>
                <w:sz w:val="20"/>
                <w:szCs w:val="20"/>
                <w:lang w:eastAsia="en-US"/>
              </w:rPr>
            </w:pPr>
            <w:r w:rsidRPr="00722E6A">
              <w:rPr>
                <w:rFonts w:eastAsia="Calibri"/>
                <w:bCs/>
                <w:sz w:val="20"/>
                <w:szCs w:val="20"/>
                <w:lang w:eastAsia="en-US"/>
              </w:rPr>
              <w:t xml:space="preserve">минимальные размеры земельного участка определяются в соответствии с техническими </w:t>
            </w:r>
            <w:r w:rsidRPr="00722E6A">
              <w:rPr>
                <w:rFonts w:eastAsia="Calibri"/>
                <w:bCs/>
                <w:sz w:val="20"/>
                <w:szCs w:val="20"/>
                <w:lang w:eastAsia="en-US"/>
              </w:rPr>
              <w:lastRenderedPageBreak/>
              <w:t>регламентами по заданию на проектирование.</w:t>
            </w:r>
          </w:p>
          <w:p w:rsidR="00604D82" w:rsidRPr="00722E6A" w:rsidRDefault="00604D82" w:rsidP="00D86D74">
            <w:pPr>
              <w:numPr>
                <w:ilvl w:val="0"/>
                <w:numId w:val="29"/>
              </w:numPr>
              <w:autoSpaceDE w:val="0"/>
              <w:autoSpaceDN w:val="0"/>
              <w:adjustRightInd w:val="0"/>
              <w:ind w:left="427" w:right="59" w:hanging="309"/>
              <w:contextualSpacing/>
              <w:rPr>
                <w:rFonts w:eastAsia="Calibri"/>
                <w:b/>
                <w:bCs/>
                <w:sz w:val="20"/>
                <w:szCs w:val="20"/>
                <w:lang w:eastAsia="en-US"/>
              </w:rPr>
            </w:pPr>
            <w:r w:rsidRPr="00722E6A">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604D82" w:rsidRPr="00722E6A" w:rsidRDefault="00604D82" w:rsidP="00D86D74">
            <w:pPr>
              <w:numPr>
                <w:ilvl w:val="0"/>
                <w:numId w:val="13"/>
              </w:numPr>
              <w:ind w:left="442" w:right="50"/>
              <w:contextualSpacing/>
              <w:rPr>
                <w:rFonts w:eastAsia="Calibri"/>
                <w:bCs/>
                <w:sz w:val="20"/>
                <w:szCs w:val="20"/>
                <w:lang w:eastAsia="en-US"/>
              </w:rPr>
            </w:pPr>
            <w:r w:rsidRPr="00722E6A">
              <w:rPr>
                <w:rFonts w:eastAsia="Calibri"/>
                <w:bCs/>
                <w:sz w:val="20"/>
                <w:szCs w:val="20"/>
                <w:lang w:eastAsia="en-US"/>
              </w:rPr>
              <w:t xml:space="preserve">минимальные отступы от границ земельного участка в целях определения места допустимого размещения объекта </w:t>
            </w:r>
            <w:r w:rsidR="007F538D" w:rsidRPr="00722E6A">
              <w:rPr>
                <w:rFonts w:eastAsia="Calibri"/>
                <w:bCs/>
                <w:sz w:val="20"/>
                <w:szCs w:val="20"/>
                <w:lang w:eastAsia="en-US"/>
              </w:rPr>
              <w:t>–</w:t>
            </w:r>
            <w:r w:rsidRPr="00722E6A">
              <w:rPr>
                <w:rFonts w:eastAsia="Calibri"/>
                <w:bCs/>
                <w:sz w:val="20"/>
                <w:szCs w:val="20"/>
                <w:lang w:eastAsia="en-US"/>
              </w:rPr>
              <w:t xml:space="preserve"> 3м.</w:t>
            </w:r>
          </w:p>
          <w:p w:rsidR="00604D82" w:rsidRPr="00722E6A" w:rsidRDefault="00604D82" w:rsidP="00D86D74">
            <w:pPr>
              <w:numPr>
                <w:ilvl w:val="0"/>
                <w:numId w:val="29"/>
              </w:numPr>
              <w:autoSpaceDE w:val="0"/>
              <w:autoSpaceDN w:val="0"/>
              <w:adjustRightInd w:val="0"/>
              <w:ind w:left="427" w:right="59" w:hanging="309"/>
              <w:contextualSpacing/>
              <w:rPr>
                <w:rFonts w:eastAsia="Calibri"/>
                <w:b/>
                <w:bCs/>
                <w:sz w:val="20"/>
                <w:szCs w:val="20"/>
                <w:lang w:eastAsia="en-US"/>
              </w:rPr>
            </w:pPr>
            <w:r w:rsidRPr="00722E6A">
              <w:rPr>
                <w:rFonts w:eastAsia="Calibri"/>
                <w:b/>
                <w:bCs/>
                <w:sz w:val="20"/>
                <w:szCs w:val="20"/>
                <w:lang w:eastAsia="en-US"/>
              </w:rPr>
              <w:t>Предельное количество этажей или предельная высота зданий, строений, сооружений:</w:t>
            </w:r>
          </w:p>
          <w:p w:rsidR="00604D82" w:rsidRPr="00722E6A" w:rsidRDefault="00635524" w:rsidP="00D86D74">
            <w:pPr>
              <w:numPr>
                <w:ilvl w:val="0"/>
                <w:numId w:val="13"/>
              </w:numPr>
              <w:ind w:left="442" w:right="50"/>
              <w:contextualSpacing/>
              <w:rPr>
                <w:rFonts w:eastAsia="Calibri"/>
                <w:bCs/>
                <w:sz w:val="20"/>
                <w:szCs w:val="20"/>
                <w:lang w:eastAsia="en-US"/>
              </w:rPr>
            </w:pPr>
            <w:r w:rsidRPr="00722E6A">
              <w:rPr>
                <w:rFonts w:eastAsia="Calibri"/>
                <w:bCs/>
                <w:sz w:val="20"/>
                <w:szCs w:val="20"/>
                <w:lang w:eastAsia="en-US"/>
              </w:rPr>
              <w:t>максимальное</w:t>
            </w:r>
            <w:r w:rsidR="00604D82" w:rsidRPr="00722E6A">
              <w:rPr>
                <w:rFonts w:eastAsia="Calibri"/>
                <w:bCs/>
                <w:sz w:val="20"/>
                <w:szCs w:val="20"/>
                <w:lang w:eastAsia="en-US"/>
              </w:rPr>
              <w:t xml:space="preserve"> количество этажей – 3.</w:t>
            </w:r>
          </w:p>
          <w:p w:rsidR="00604D82" w:rsidRPr="00722E6A" w:rsidRDefault="00604D82" w:rsidP="00D86D74">
            <w:pPr>
              <w:numPr>
                <w:ilvl w:val="0"/>
                <w:numId w:val="29"/>
              </w:numPr>
              <w:autoSpaceDE w:val="0"/>
              <w:autoSpaceDN w:val="0"/>
              <w:adjustRightInd w:val="0"/>
              <w:ind w:left="427" w:right="59" w:hanging="309"/>
              <w:contextualSpacing/>
              <w:rPr>
                <w:rFonts w:eastAsia="Calibri"/>
                <w:b/>
                <w:bCs/>
                <w:sz w:val="20"/>
                <w:szCs w:val="20"/>
                <w:lang w:eastAsia="en-US"/>
              </w:rPr>
            </w:pPr>
            <w:r w:rsidRPr="00722E6A">
              <w:rPr>
                <w:rFonts w:eastAsia="Calibri"/>
                <w:b/>
                <w:bCs/>
                <w:sz w:val="20"/>
                <w:szCs w:val="20"/>
                <w:lang w:eastAsia="en-US"/>
              </w:rPr>
              <w:t>Максимальный процент застройки в границах земельного участка:</w:t>
            </w:r>
          </w:p>
          <w:p w:rsidR="00604D82" w:rsidRPr="00722E6A" w:rsidRDefault="00604D82" w:rsidP="00D86D74">
            <w:pPr>
              <w:numPr>
                <w:ilvl w:val="0"/>
                <w:numId w:val="13"/>
              </w:numPr>
              <w:ind w:left="442" w:right="50"/>
              <w:contextualSpacing/>
              <w:rPr>
                <w:rFonts w:eastAsia="Calibri"/>
                <w:bCs/>
                <w:sz w:val="20"/>
                <w:szCs w:val="20"/>
                <w:lang w:eastAsia="en-US"/>
              </w:rPr>
            </w:pPr>
            <w:r w:rsidRPr="00722E6A">
              <w:rPr>
                <w:rFonts w:eastAsia="Calibri"/>
                <w:bCs/>
                <w:sz w:val="20"/>
                <w:szCs w:val="20"/>
                <w:lang w:eastAsia="en-US"/>
              </w:rPr>
              <w:t xml:space="preserve">максимальный процент застройки земельного участка – </w:t>
            </w:r>
            <w:r w:rsidR="00D955A3" w:rsidRPr="00722E6A">
              <w:rPr>
                <w:rFonts w:eastAsia="Calibri"/>
                <w:bCs/>
                <w:sz w:val="20"/>
                <w:szCs w:val="20"/>
                <w:lang w:eastAsia="en-US"/>
              </w:rPr>
              <w:t>70</w:t>
            </w:r>
          </w:p>
        </w:tc>
      </w:tr>
      <w:tr w:rsidR="00501AE9" w:rsidRPr="00722E6A" w:rsidTr="00722E6A">
        <w:trPr>
          <w:trHeight w:val="20"/>
        </w:trPr>
        <w:tc>
          <w:tcPr>
            <w:tcW w:w="245" w:type="pct"/>
            <w:shd w:val="clear" w:color="auto" w:fill="FFFFFF"/>
          </w:tcPr>
          <w:p w:rsidR="00604D82" w:rsidRPr="00722E6A" w:rsidRDefault="00604D82" w:rsidP="00D86D74">
            <w:pPr>
              <w:numPr>
                <w:ilvl w:val="0"/>
                <w:numId w:val="47"/>
              </w:numPr>
              <w:autoSpaceDE w:val="0"/>
              <w:autoSpaceDN w:val="0"/>
              <w:adjustRightInd w:val="0"/>
              <w:ind w:left="227"/>
              <w:rPr>
                <w:sz w:val="20"/>
                <w:szCs w:val="20"/>
              </w:rPr>
            </w:pPr>
          </w:p>
        </w:tc>
        <w:tc>
          <w:tcPr>
            <w:tcW w:w="1585" w:type="pct"/>
            <w:shd w:val="clear" w:color="auto" w:fill="FFFFFF"/>
          </w:tcPr>
          <w:p w:rsidR="00604D82" w:rsidRPr="00722E6A" w:rsidRDefault="00D67D4A" w:rsidP="00D75F38">
            <w:pPr>
              <w:autoSpaceDE w:val="0"/>
              <w:autoSpaceDN w:val="0"/>
              <w:adjustRightInd w:val="0"/>
              <w:ind w:left="147"/>
              <w:rPr>
                <w:sz w:val="20"/>
                <w:szCs w:val="20"/>
              </w:rPr>
            </w:pPr>
            <w:r w:rsidRPr="00722E6A">
              <w:rPr>
                <w:sz w:val="20"/>
                <w:szCs w:val="20"/>
              </w:rPr>
              <w:t>Осуществление религиозных обрядов</w:t>
            </w:r>
          </w:p>
        </w:tc>
        <w:tc>
          <w:tcPr>
            <w:tcW w:w="238" w:type="pct"/>
            <w:shd w:val="clear" w:color="auto" w:fill="FFFFFF"/>
          </w:tcPr>
          <w:p w:rsidR="00604D82" w:rsidRPr="00722E6A" w:rsidRDefault="00604D82" w:rsidP="00953B8D">
            <w:pPr>
              <w:jc w:val="center"/>
              <w:rPr>
                <w:sz w:val="20"/>
                <w:szCs w:val="20"/>
              </w:rPr>
            </w:pPr>
            <w:r w:rsidRPr="00722E6A">
              <w:rPr>
                <w:sz w:val="20"/>
                <w:szCs w:val="20"/>
              </w:rPr>
              <w:t>3.7</w:t>
            </w:r>
            <w:r w:rsidR="00D67D4A" w:rsidRPr="00722E6A">
              <w:rPr>
                <w:sz w:val="20"/>
                <w:szCs w:val="20"/>
              </w:rPr>
              <w:t>.1</w:t>
            </w:r>
          </w:p>
        </w:tc>
        <w:tc>
          <w:tcPr>
            <w:tcW w:w="1271" w:type="pct"/>
            <w:shd w:val="clear" w:color="auto" w:fill="FFFFFF"/>
          </w:tcPr>
          <w:p w:rsidR="00604D82" w:rsidRPr="00722E6A" w:rsidRDefault="00D67D4A" w:rsidP="00D86D74">
            <w:pPr>
              <w:numPr>
                <w:ilvl w:val="0"/>
                <w:numId w:val="13"/>
              </w:numPr>
              <w:autoSpaceDE w:val="0"/>
              <w:autoSpaceDN w:val="0"/>
              <w:adjustRightInd w:val="0"/>
              <w:ind w:left="442" w:right="59"/>
              <w:contextualSpacing/>
              <w:rPr>
                <w:rFonts w:eastAsia="Calibri"/>
                <w:bCs/>
                <w:sz w:val="20"/>
                <w:szCs w:val="20"/>
                <w:lang w:eastAsia="en-US"/>
              </w:rPr>
            </w:pPr>
            <w:r w:rsidRPr="00722E6A">
              <w:rPr>
                <w:sz w:val="20"/>
                <w:szCs w:val="20"/>
              </w:rPr>
              <w:t xml:space="preserve">Размещение зданий и сооружений, предназначенных для совершения религиозных обрядов и церемоний (в том числе </w:t>
            </w:r>
            <w:r w:rsidRPr="00722E6A">
              <w:rPr>
                <w:rFonts w:eastAsia="Calibri"/>
                <w:bCs/>
                <w:sz w:val="20"/>
                <w:szCs w:val="20"/>
                <w:lang w:eastAsia="en-US"/>
              </w:rPr>
              <w:t>церкви</w:t>
            </w:r>
            <w:r w:rsidRPr="00722E6A">
              <w:rPr>
                <w:sz w:val="20"/>
                <w:szCs w:val="20"/>
              </w:rPr>
              <w:t>, соборы, храмы, часовни, мечети, молельные дома, синагоги)</w:t>
            </w:r>
          </w:p>
        </w:tc>
        <w:tc>
          <w:tcPr>
            <w:tcW w:w="1661" w:type="pct"/>
            <w:shd w:val="clear" w:color="auto" w:fill="FFFFFF"/>
          </w:tcPr>
          <w:p w:rsidR="00604D82" w:rsidRPr="00722E6A" w:rsidRDefault="00604D82" w:rsidP="00D86D74">
            <w:pPr>
              <w:numPr>
                <w:ilvl w:val="0"/>
                <w:numId w:val="27"/>
              </w:numPr>
              <w:autoSpaceDE w:val="0"/>
              <w:autoSpaceDN w:val="0"/>
              <w:adjustRightInd w:val="0"/>
              <w:ind w:left="427" w:right="59" w:hanging="283"/>
              <w:contextualSpacing/>
              <w:rPr>
                <w:rFonts w:eastAsia="Calibri"/>
                <w:b/>
                <w:bCs/>
                <w:sz w:val="20"/>
                <w:szCs w:val="20"/>
                <w:lang w:eastAsia="en-US"/>
              </w:rPr>
            </w:pPr>
            <w:r w:rsidRPr="00722E6A">
              <w:rPr>
                <w:rFonts w:eastAsia="Calibri"/>
                <w:b/>
                <w:bCs/>
                <w:sz w:val="20"/>
                <w:szCs w:val="20"/>
                <w:lang w:eastAsia="en-US"/>
              </w:rPr>
              <w:t>Предельные размеры земельных участков:</w:t>
            </w:r>
          </w:p>
          <w:p w:rsidR="00604D82" w:rsidRPr="00722E6A" w:rsidRDefault="00604D82" w:rsidP="00D86D74">
            <w:pPr>
              <w:numPr>
                <w:ilvl w:val="0"/>
                <w:numId w:val="13"/>
              </w:numPr>
              <w:ind w:left="442" w:right="50"/>
              <w:contextualSpacing/>
              <w:rPr>
                <w:rFonts w:eastAsia="Calibri"/>
                <w:bCs/>
                <w:sz w:val="20"/>
                <w:szCs w:val="20"/>
                <w:lang w:eastAsia="en-US"/>
              </w:rPr>
            </w:pPr>
            <w:r w:rsidRPr="00722E6A">
              <w:rPr>
                <w:rFonts w:eastAsia="Calibri"/>
                <w:bCs/>
                <w:sz w:val="20"/>
                <w:szCs w:val="20"/>
                <w:lang w:eastAsia="en-US"/>
              </w:rPr>
              <w:t>минимальные размеры земельного участка определяются в соответствии с техническими регламентами по заданию на проектирование.</w:t>
            </w:r>
          </w:p>
          <w:p w:rsidR="00604D82" w:rsidRPr="00722E6A" w:rsidRDefault="00604D82" w:rsidP="00D86D74">
            <w:pPr>
              <w:numPr>
                <w:ilvl w:val="0"/>
                <w:numId w:val="27"/>
              </w:numPr>
              <w:autoSpaceDE w:val="0"/>
              <w:autoSpaceDN w:val="0"/>
              <w:adjustRightInd w:val="0"/>
              <w:ind w:left="427" w:right="59" w:hanging="309"/>
              <w:contextualSpacing/>
              <w:rPr>
                <w:rFonts w:eastAsia="Calibri"/>
                <w:b/>
                <w:bCs/>
                <w:sz w:val="20"/>
                <w:szCs w:val="20"/>
                <w:lang w:eastAsia="en-US"/>
              </w:rPr>
            </w:pPr>
            <w:r w:rsidRPr="00722E6A">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604D82" w:rsidRPr="00722E6A" w:rsidRDefault="00604D82" w:rsidP="00D86D74">
            <w:pPr>
              <w:numPr>
                <w:ilvl w:val="0"/>
                <w:numId w:val="13"/>
              </w:numPr>
              <w:ind w:left="442" w:right="50"/>
              <w:contextualSpacing/>
              <w:rPr>
                <w:rFonts w:eastAsia="Calibri"/>
                <w:bCs/>
                <w:sz w:val="20"/>
                <w:szCs w:val="20"/>
                <w:lang w:eastAsia="en-US"/>
              </w:rPr>
            </w:pPr>
            <w:r w:rsidRPr="00722E6A">
              <w:rPr>
                <w:rFonts w:eastAsia="Calibri"/>
                <w:bCs/>
                <w:sz w:val="20"/>
                <w:szCs w:val="20"/>
                <w:lang w:eastAsia="en-US"/>
              </w:rPr>
              <w:t xml:space="preserve">минимальные отступы от границ земельного участка в целях определения места допустимого размещения объекта </w:t>
            </w:r>
            <w:r w:rsidR="007F538D" w:rsidRPr="00722E6A">
              <w:rPr>
                <w:rFonts w:eastAsia="Calibri"/>
                <w:bCs/>
                <w:sz w:val="20"/>
                <w:szCs w:val="20"/>
                <w:lang w:eastAsia="en-US"/>
              </w:rPr>
              <w:t>–</w:t>
            </w:r>
            <w:r w:rsidRPr="00722E6A">
              <w:rPr>
                <w:rFonts w:eastAsia="Calibri"/>
                <w:bCs/>
                <w:sz w:val="20"/>
                <w:szCs w:val="20"/>
                <w:lang w:eastAsia="en-US"/>
              </w:rPr>
              <w:t xml:space="preserve"> 5м.</w:t>
            </w:r>
          </w:p>
          <w:p w:rsidR="00604D82" w:rsidRPr="00722E6A" w:rsidRDefault="00604D82" w:rsidP="00D86D74">
            <w:pPr>
              <w:numPr>
                <w:ilvl w:val="0"/>
                <w:numId w:val="27"/>
              </w:numPr>
              <w:autoSpaceDE w:val="0"/>
              <w:autoSpaceDN w:val="0"/>
              <w:adjustRightInd w:val="0"/>
              <w:ind w:left="427" w:right="59" w:hanging="309"/>
              <w:contextualSpacing/>
              <w:rPr>
                <w:rFonts w:eastAsia="Calibri"/>
                <w:b/>
                <w:bCs/>
                <w:sz w:val="20"/>
                <w:szCs w:val="20"/>
                <w:lang w:eastAsia="en-US"/>
              </w:rPr>
            </w:pPr>
            <w:r w:rsidRPr="00722E6A">
              <w:rPr>
                <w:rFonts w:eastAsia="Calibri"/>
                <w:b/>
                <w:bCs/>
                <w:sz w:val="20"/>
                <w:szCs w:val="20"/>
                <w:lang w:eastAsia="en-US"/>
              </w:rPr>
              <w:t>Предельное количество этажей или предельная высота зданий, строений, сооружений:</w:t>
            </w:r>
          </w:p>
          <w:p w:rsidR="00604D82" w:rsidRPr="00722E6A" w:rsidRDefault="00635524" w:rsidP="00D86D74">
            <w:pPr>
              <w:numPr>
                <w:ilvl w:val="0"/>
                <w:numId w:val="13"/>
              </w:numPr>
              <w:ind w:left="442" w:right="50"/>
              <w:contextualSpacing/>
              <w:rPr>
                <w:rFonts w:eastAsia="Calibri"/>
                <w:bCs/>
                <w:sz w:val="20"/>
                <w:szCs w:val="20"/>
                <w:lang w:eastAsia="en-US"/>
              </w:rPr>
            </w:pPr>
            <w:r w:rsidRPr="00722E6A">
              <w:rPr>
                <w:rFonts w:eastAsia="Calibri"/>
                <w:bCs/>
                <w:sz w:val="20"/>
                <w:szCs w:val="20"/>
                <w:lang w:eastAsia="en-US"/>
              </w:rPr>
              <w:t>максимальная</w:t>
            </w:r>
            <w:r w:rsidR="00604D82" w:rsidRPr="00722E6A">
              <w:rPr>
                <w:rFonts w:eastAsia="Calibri"/>
                <w:bCs/>
                <w:sz w:val="20"/>
                <w:szCs w:val="20"/>
                <w:lang w:eastAsia="en-US"/>
              </w:rPr>
              <w:t xml:space="preserve"> высота объекта </w:t>
            </w:r>
            <w:r w:rsidR="007F538D" w:rsidRPr="00722E6A">
              <w:rPr>
                <w:rFonts w:eastAsia="Calibri"/>
                <w:bCs/>
                <w:sz w:val="20"/>
                <w:szCs w:val="20"/>
                <w:lang w:eastAsia="en-US"/>
              </w:rPr>
              <w:t>–</w:t>
            </w:r>
            <w:r w:rsidR="00604D82" w:rsidRPr="00722E6A">
              <w:rPr>
                <w:rFonts w:eastAsia="Calibri"/>
                <w:bCs/>
                <w:sz w:val="20"/>
                <w:szCs w:val="20"/>
                <w:lang w:eastAsia="en-US"/>
              </w:rPr>
              <w:t xml:space="preserve"> 30м;</w:t>
            </w:r>
          </w:p>
          <w:p w:rsidR="00604D82" w:rsidRPr="00722E6A" w:rsidRDefault="00604D82" w:rsidP="00D86D74">
            <w:pPr>
              <w:numPr>
                <w:ilvl w:val="0"/>
                <w:numId w:val="27"/>
              </w:numPr>
              <w:autoSpaceDE w:val="0"/>
              <w:autoSpaceDN w:val="0"/>
              <w:adjustRightInd w:val="0"/>
              <w:ind w:left="427" w:right="59" w:hanging="309"/>
              <w:contextualSpacing/>
              <w:rPr>
                <w:rFonts w:eastAsia="Calibri"/>
                <w:b/>
                <w:bCs/>
                <w:sz w:val="20"/>
                <w:szCs w:val="20"/>
                <w:lang w:eastAsia="en-US"/>
              </w:rPr>
            </w:pPr>
            <w:r w:rsidRPr="00722E6A">
              <w:rPr>
                <w:rFonts w:eastAsia="Calibri"/>
                <w:b/>
                <w:bCs/>
                <w:sz w:val="20"/>
                <w:szCs w:val="20"/>
                <w:lang w:eastAsia="en-US"/>
              </w:rPr>
              <w:t>Максимальный процент застройки в границах земельного участка:</w:t>
            </w:r>
          </w:p>
          <w:p w:rsidR="00604D82" w:rsidRPr="00722E6A" w:rsidRDefault="00604D82" w:rsidP="00D86D74">
            <w:pPr>
              <w:numPr>
                <w:ilvl w:val="0"/>
                <w:numId w:val="13"/>
              </w:numPr>
              <w:ind w:left="442" w:right="50"/>
              <w:contextualSpacing/>
              <w:rPr>
                <w:rFonts w:eastAsia="Calibri"/>
                <w:bCs/>
                <w:sz w:val="20"/>
                <w:szCs w:val="20"/>
                <w:lang w:eastAsia="en-US"/>
              </w:rPr>
            </w:pPr>
            <w:r w:rsidRPr="00722E6A">
              <w:rPr>
                <w:rFonts w:eastAsia="Calibri"/>
                <w:bCs/>
                <w:sz w:val="20"/>
                <w:szCs w:val="20"/>
                <w:lang w:eastAsia="en-US"/>
              </w:rPr>
              <w:t xml:space="preserve">максимальный процент застройки земельного участка – </w:t>
            </w:r>
            <w:r w:rsidR="00D955A3" w:rsidRPr="00722E6A">
              <w:rPr>
                <w:rFonts w:eastAsia="Calibri"/>
                <w:bCs/>
                <w:sz w:val="20"/>
                <w:szCs w:val="20"/>
                <w:lang w:eastAsia="en-US"/>
              </w:rPr>
              <w:t>70</w:t>
            </w:r>
          </w:p>
        </w:tc>
      </w:tr>
      <w:tr w:rsidR="00501AE9" w:rsidRPr="00722E6A" w:rsidTr="00722E6A">
        <w:trPr>
          <w:trHeight w:val="20"/>
        </w:trPr>
        <w:tc>
          <w:tcPr>
            <w:tcW w:w="245" w:type="pct"/>
            <w:shd w:val="clear" w:color="auto" w:fill="FFFFFF"/>
          </w:tcPr>
          <w:p w:rsidR="00604D82" w:rsidRPr="00722E6A" w:rsidRDefault="00604D82" w:rsidP="00D86D74">
            <w:pPr>
              <w:numPr>
                <w:ilvl w:val="0"/>
                <w:numId w:val="47"/>
              </w:numPr>
              <w:autoSpaceDE w:val="0"/>
              <w:autoSpaceDN w:val="0"/>
              <w:adjustRightInd w:val="0"/>
              <w:ind w:left="170"/>
              <w:rPr>
                <w:sz w:val="20"/>
                <w:szCs w:val="20"/>
              </w:rPr>
            </w:pPr>
          </w:p>
        </w:tc>
        <w:tc>
          <w:tcPr>
            <w:tcW w:w="1585" w:type="pct"/>
            <w:shd w:val="clear" w:color="auto" w:fill="FFFFFF"/>
          </w:tcPr>
          <w:p w:rsidR="00604D82" w:rsidRPr="00722E6A" w:rsidRDefault="00604D82" w:rsidP="00BF6284">
            <w:pPr>
              <w:autoSpaceDE w:val="0"/>
              <w:autoSpaceDN w:val="0"/>
              <w:adjustRightInd w:val="0"/>
              <w:ind w:left="147"/>
              <w:rPr>
                <w:sz w:val="20"/>
                <w:szCs w:val="20"/>
              </w:rPr>
            </w:pPr>
            <w:r w:rsidRPr="00722E6A">
              <w:rPr>
                <w:sz w:val="20"/>
                <w:szCs w:val="20"/>
              </w:rPr>
              <w:t>Обеспечение внутреннего правопорядка</w:t>
            </w:r>
          </w:p>
        </w:tc>
        <w:tc>
          <w:tcPr>
            <w:tcW w:w="238" w:type="pct"/>
            <w:shd w:val="clear" w:color="auto" w:fill="FFFFFF"/>
          </w:tcPr>
          <w:p w:rsidR="00604D82" w:rsidRPr="00722E6A" w:rsidRDefault="00604D82" w:rsidP="00953B8D">
            <w:pPr>
              <w:jc w:val="center"/>
              <w:rPr>
                <w:sz w:val="20"/>
                <w:szCs w:val="20"/>
              </w:rPr>
            </w:pPr>
            <w:r w:rsidRPr="00722E6A">
              <w:rPr>
                <w:sz w:val="20"/>
                <w:szCs w:val="20"/>
              </w:rPr>
              <w:t>8.3</w:t>
            </w:r>
          </w:p>
        </w:tc>
        <w:tc>
          <w:tcPr>
            <w:tcW w:w="1271" w:type="pct"/>
            <w:shd w:val="clear" w:color="auto" w:fill="FFFFFF"/>
          </w:tcPr>
          <w:p w:rsidR="00E4657F" w:rsidRPr="00722E6A" w:rsidRDefault="00E4657F" w:rsidP="00D86D74">
            <w:pPr>
              <w:numPr>
                <w:ilvl w:val="0"/>
                <w:numId w:val="13"/>
              </w:numPr>
              <w:autoSpaceDE w:val="0"/>
              <w:autoSpaceDN w:val="0"/>
              <w:adjustRightInd w:val="0"/>
              <w:ind w:left="442" w:right="59"/>
              <w:contextualSpacing/>
              <w:rPr>
                <w:sz w:val="20"/>
                <w:szCs w:val="20"/>
              </w:rPr>
            </w:pPr>
            <w:r w:rsidRPr="00722E6A">
              <w:rPr>
                <w:sz w:val="20"/>
                <w:szCs w:val="20"/>
              </w:rPr>
              <w:t xml:space="preserve">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w:t>
            </w:r>
            <w:r w:rsidRPr="00722E6A">
              <w:rPr>
                <w:rFonts w:eastAsia="Calibri"/>
                <w:bCs/>
                <w:sz w:val="20"/>
                <w:szCs w:val="20"/>
                <w:lang w:eastAsia="en-US"/>
              </w:rPr>
              <w:t>военизированная</w:t>
            </w:r>
            <w:r w:rsidRPr="00722E6A">
              <w:rPr>
                <w:sz w:val="20"/>
                <w:szCs w:val="20"/>
              </w:rPr>
              <w:t xml:space="preserve"> служба;</w:t>
            </w:r>
          </w:p>
          <w:p w:rsidR="00604D82" w:rsidRPr="00722E6A" w:rsidRDefault="00E4657F" w:rsidP="00D86D74">
            <w:pPr>
              <w:numPr>
                <w:ilvl w:val="0"/>
                <w:numId w:val="13"/>
              </w:numPr>
              <w:autoSpaceDE w:val="0"/>
              <w:autoSpaceDN w:val="0"/>
              <w:adjustRightInd w:val="0"/>
              <w:ind w:left="442" w:right="59"/>
              <w:contextualSpacing/>
              <w:rPr>
                <w:rFonts w:eastAsia="Calibri"/>
                <w:bCs/>
                <w:sz w:val="20"/>
                <w:szCs w:val="20"/>
                <w:lang w:eastAsia="en-US"/>
              </w:rPr>
            </w:pPr>
            <w:r w:rsidRPr="00722E6A">
              <w:rPr>
                <w:sz w:val="20"/>
                <w:szCs w:val="20"/>
              </w:rPr>
              <w:t xml:space="preserve">размещение объектов гражданской обороны, за исключением объектов гражданской обороны, являющихся </w:t>
            </w:r>
            <w:r w:rsidRPr="00722E6A">
              <w:rPr>
                <w:sz w:val="20"/>
                <w:szCs w:val="20"/>
              </w:rPr>
              <w:lastRenderedPageBreak/>
              <w:t xml:space="preserve">частями </w:t>
            </w:r>
            <w:r w:rsidRPr="00722E6A">
              <w:rPr>
                <w:rFonts w:eastAsia="Calibri"/>
                <w:bCs/>
                <w:sz w:val="20"/>
                <w:szCs w:val="20"/>
                <w:lang w:eastAsia="en-US"/>
              </w:rPr>
              <w:t>производственных</w:t>
            </w:r>
            <w:r w:rsidRPr="00722E6A">
              <w:rPr>
                <w:sz w:val="20"/>
                <w:szCs w:val="20"/>
              </w:rPr>
              <w:t xml:space="preserve"> зданий</w:t>
            </w:r>
          </w:p>
        </w:tc>
        <w:tc>
          <w:tcPr>
            <w:tcW w:w="1661" w:type="pct"/>
            <w:shd w:val="clear" w:color="auto" w:fill="FFFFFF"/>
          </w:tcPr>
          <w:p w:rsidR="00604D82" w:rsidRPr="00722E6A" w:rsidRDefault="00604D82" w:rsidP="00D86D74">
            <w:pPr>
              <w:numPr>
                <w:ilvl w:val="0"/>
                <w:numId w:val="28"/>
              </w:numPr>
              <w:autoSpaceDE w:val="0"/>
              <w:autoSpaceDN w:val="0"/>
              <w:adjustRightInd w:val="0"/>
              <w:ind w:left="427" w:right="59" w:hanging="283"/>
              <w:contextualSpacing/>
              <w:rPr>
                <w:rFonts w:eastAsia="Calibri"/>
                <w:b/>
                <w:bCs/>
                <w:sz w:val="20"/>
                <w:szCs w:val="20"/>
                <w:lang w:eastAsia="en-US"/>
              </w:rPr>
            </w:pPr>
            <w:r w:rsidRPr="00722E6A">
              <w:rPr>
                <w:rFonts w:eastAsia="Calibri"/>
                <w:b/>
                <w:bCs/>
                <w:sz w:val="20"/>
                <w:szCs w:val="20"/>
                <w:lang w:eastAsia="en-US"/>
              </w:rPr>
              <w:lastRenderedPageBreak/>
              <w:t>Предельные размеры земельных участков:</w:t>
            </w:r>
          </w:p>
          <w:p w:rsidR="00604D82" w:rsidRPr="00722E6A" w:rsidRDefault="00604D82" w:rsidP="00D86D74">
            <w:pPr>
              <w:numPr>
                <w:ilvl w:val="0"/>
                <w:numId w:val="13"/>
              </w:numPr>
              <w:ind w:left="442" w:right="50"/>
              <w:contextualSpacing/>
              <w:rPr>
                <w:rFonts w:eastAsia="Calibri"/>
                <w:bCs/>
                <w:sz w:val="20"/>
                <w:szCs w:val="20"/>
                <w:lang w:eastAsia="en-US"/>
              </w:rPr>
            </w:pPr>
            <w:r w:rsidRPr="00722E6A">
              <w:rPr>
                <w:rFonts w:eastAsia="Calibri"/>
                <w:bCs/>
                <w:sz w:val="20"/>
                <w:szCs w:val="20"/>
                <w:lang w:eastAsia="en-US"/>
              </w:rPr>
              <w:t>минимальные размеры земельного участка определяются в соответствии с техническими регламентами по заданию на проектирование.</w:t>
            </w:r>
          </w:p>
          <w:p w:rsidR="00604D82" w:rsidRPr="00722E6A" w:rsidRDefault="00604D82" w:rsidP="00D86D74">
            <w:pPr>
              <w:numPr>
                <w:ilvl w:val="0"/>
                <w:numId w:val="28"/>
              </w:numPr>
              <w:autoSpaceDE w:val="0"/>
              <w:autoSpaceDN w:val="0"/>
              <w:adjustRightInd w:val="0"/>
              <w:ind w:left="427" w:right="59" w:hanging="309"/>
              <w:contextualSpacing/>
              <w:rPr>
                <w:rFonts w:eastAsia="Calibri"/>
                <w:b/>
                <w:bCs/>
                <w:sz w:val="20"/>
                <w:szCs w:val="20"/>
                <w:lang w:eastAsia="en-US"/>
              </w:rPr>
            </w:pPr>
            <w:r w:rsidRPr="00722E6A">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604D82" w:rsidRPr="00722E6A" w:rsidRDefault="00604D82" w:rsidP="00D86D74">
            <w:pPr>
              <w:numPr>
                <w:ilvl w:val="0"/>
                <w:numId w:val="13"/>
              </w:numPr>
              <w:ind w:left="442" w:right="50"/>
              <w:contextualSpacing/>
              <w:rPr>
                <w:rFonts w:eastAsia="Calibri"/>
                <w:bCs/>
                <w:sz w:val="20"/>
                <w:szCs w:val="20"/>
                <w:lang w:eastAsia="en-US"/>
              </w:rPr>
            </w:pPr>
            <w:r w:rsidRPr="00722E6A">
              <w:rPr>
                <w:rFonts w:eastAsia="Calibri"/>
                <w:bCs/>
                <w:sz w:val="20"/>
                <w:szCs w:val="20"/>
                <w:lang w:eastAsia="en-US"/>
              </w:rPr>
              <w:t xml:space="preserve">минимальные отступы от границ земельного участка в целях определения места допустимого размещения объекта </w:t>
            </w:r>
            <w:r w:rsidR="008C3254" w:rsidRPr="00722E6A">
              <w:rPr>
                <w:rFonts w:eastAsia="Calibri"/>
                <w:bCs/>
                <w:sz w:val="20"/>
                <w:szCs w:val="20"/>
                <w:lang w:eastAsia="en-US"/>
              </w:rPr>
              <w:t>–</w:t>
            </w:r>
            <w:r w:rsidRPr="00722E6A">
              <w:rPr>
                <w:rFonts w:eastAsia="Calibri"/>
                <w:bCs/>
                <w:sz w:val="20"/>
                <w:szCs w:val="20"/>
                <w:lang w:eastAsia="en-US"/>
              </w:rPr>
              <w:t xml:space="preserve"> 10 м.</w:t>
            </w:r>
          </w:p>
          <w:p w:rsidR="00604D82" w:rsidRPr="00722E6A" w:rsidRDefault="00601F8A" w:rsidP="00D86D74">
            <w:pPr>
              <w:numPr>
                <w:ilvl w:val="0"/>
                <w:numId w:val="28"/>
              </w:numPr>
              <w:autoSpaceDE w:val="0"/>
              <w:autoSpaceDN w:val="0"/>
              <w:adjustRightInd w:val="0"/>
              <w:ind w:left="427" w:right="59" w:hanging="309"/>
              <w:contextualSpacing/>
              <w:rPr>
                <w:rFonts w:eastAsia="Calibri"/>
                <w:b/>
                <w:bCs/>
                <w:sz w:val="20"/>
                <w:szCs w:val="20"/>
                <w:lang w:eastAsia="en-US"/>
              </w:rPr>
            </w:pPr>
            <w:r w:rsidRPr="00722E6A">
              <w:rPr>
                <w:rFonts w:eastAsia="Calibri"/>
                <w:b/>
                <w:bCs/>
                <w:sz w:val="20"/>
                <w:szCs w:val="20"/>
                <w:lang w:eastAsia="en-US"/>
              </w:rPr>
              <w:lastRenderedPageBreak/>
              <w:t xml:space="preserve">Максимальная высота здания (этажность) </w:t>
            </w:r>
            <w:r w:rsidR="008C3254" w:rsidRPr="00722E6A">
              <w:rPr>
                <w:rFonts w:eastAsia="Calibri"/>
                <w:b/>
                <w:bCs/>
                <w:sz w:val="20"/>
                <w:szCs w:val="20"/>
                <w:lang w:eastAsia="en-US"/>
              </w:rPr>
              <w:t>–</w:t>
            </w:r>
            <w:r w:rsidR="00604D82" w:rsidRPr="00722E6A">
              <w:rPr>
                <w:rFonts w:eastAsia="Calibri"/>
                <w:bCs/>
                <w:sz w:val="20"/>
                <w:szCs w:val="20"/>
                <w:lang w:eastAsia="en-US"/>
              </w:rPr>
              <w:t>неподлежит установлению;</w:t>
            </w:r>
          </w:p>
          <w:p w:rsidR="00604D82" w:rsidRPr="00722E6A" w:rsidRDefault="00604D82" w:rsidP="00D86D74">
            <w:pPr>
              <w:numPr>
                <w:ilvl w:val="0"/>
                <w:numId w:val="28"/>
              </w:numPr>
              <w:autoSpaceDE w:val="0"/>
              <w:autoSpaceDN w:val="0"/>
              <w:adjustRightInd w:val="0"/>
              <w:ind w:left="427" w:right="59" w:hanging="309"/>
              <w:contextualSpacing/>
              <w:rPr>
                <w:rFonts w:eastAsia="Calibri"/>
                <w:bCs/>
                <w:sz w:val="20"/>
                <w:szCs w:val="20"/>
                <w:lang w:eastAsia="en-US"/>
              </w:rPr>
            </w:pPr>
            <w:r w:rsidRPr="00722E6A">
              <w:rPr>
                <w:rFonts w:eastAsia="Calibri"/>
                <w:b/>
                <w:bCs/>
                <w:sz w:val="20"/>
                <w:szCs w:val="20"/>
                <w:lang w:eastAsia="en-US"/>
              </w:rPr>
              <w:t>Максимальный процент застройки земельного участка</w:t>
            </w:r>
            <w:r w:rsidR="008C3254" w:rsidRPr="00722E6A">
              <w:rPr>
                <w:rFonts w:eastAsia="Calibri"/>
                <w:b/>
                <w:bCs/>
                <w:sz w:val="20"/>
                <w:szCs w:val="20"/>
                <w:lang w:eastAsia="en-US"/>
              </w:rPr>
              <w:t>–</w:t>
            </w:r>
            <w:r w:rsidRPr="00722E6A">
              <w:rPr>
                <w:rFonts w:eastAsia="Calibri"/>
                <w:bCs/>
                <w:sz w:val="20"/>
                <w:szCs w:val="20"/>
                <w:lang w:eastAsia="en-US"/>
              </w:rPr>
              <w:t xml:space="preserve"> неподлежит установлению</w:t>
            </w:r>
          </w:p>
        </w:tc>
      </w:tr>
      <w:tr w:rsidR="00501AE9" w:rsidRPr="00722E6A" w:rsidTr="00722E6A">
        <w:trPr>
          <w:trHeight w:val="20"/>
        </w:trPr>
        <w:tc>
          <w:tcPr>
            <w:tcW w:w="245" w:type="pct"/>
            <w:shd w:val="clear" w:color="auto" w:fill="FFFFFF"/>
          </w:tcPr>
          <w:p w:rsidR="00604D82" w:rsidRPr="00722E6A" w:rsidRDefault="00604D82" w:rsidP="00D86D74">
            <w:pPr>
              <w:numPr>
                <w:ilvl w:val="0"/>
                <w:numId w:val="47"/>
              </w:numPr>
              <w:autoSpaceDE w:val="0"/>
              <w:autoSpaceDN w:val="0"/>
              <w:adjustRightInd w:val="0"/>
              <w:ind w:left="170"/>
              <w:rPr>
                <w:sz w:val="20"/>
                <w:szCs w:val="20"/>
              </w:rPr>
            </w:pPr>
          </w:p>
        </w:tc>
        <w:tc>
          <w:tcPr>
            <w:tcW w:w="1585" w:type="pct"/>
            <w:shd w:val="clear" w:color="auto" w:fill="FFFFFF"/>
          </w:tcPr>
          <w:p w:rsidR="00604D82" w:rsidRPr="00722E6A" w:rsidRDefault="00604D82" w:rsidP="00D75F38">
            <w:pPr>
              <w:autoSpaceDE w:val="0"/>
              <w:autoSpaceDN w:val="0"/>
              <w:adjustRightInd w:val="0"/>
              <w:ind w:left="147"/>
              <w:rPr>
                <w:sz w:val="20"/>
                <w:szCs w:val="20"/>
              </w:rPr>
            </w:pPr>
            <w:r w:rsidRPr="00722E6A">
              <w:rPr>
                <w:sz w:val="20"/>
                <w:szCs w:val="20"/>
              </w:rPr>
              <w:t>Амбулаторное ветеринарное обслуживания</w:t>
            </w:r>
          </w:p>
        </w:tc>
        <w:tc>
          <w:tcPr>
            <w:tcW w:w="238" w:type="pct"/>
            <w:shd w:val="clear" w:color="auto" w:fill="FFFFFF"/>
          </w:tcPr>
          <w:p w:rsidR="00604D82" w:rsidRPr="00722E6A" w:rsidRDefault="00604D82" w:rsidP="00953B8D">
            <w:pPr>
              <w:jc w:val="center"/>
              <w:rPr>
                <w:sz w:val="20"/>
                <w:szCs w:val="20"/>
              </w:rPr>
            </w:pPr>
            <w:r w:rsidRPr="00722E6A">
              <w:rPr>
                <w:sz w:val="20"/>
                <w:szCs w:val="20"/>
              </w:rPr>
              <w:t>3.10.1</w:t>
            </w:r>
          </w:p>
        </w:tc>
        <w:tc>
          <w:tcPr>
            <w:tcW w:w="1271" w:type="pct"/>
            <w:shd w:val="clear" w:color="auto" w:fill="FFFFFF"/>
          </w:tcPr>
          <w:p w:rsidR="00604D82" w:rsidRPr="00722E6A" w:rsidRDefault="00604D82"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Размещение объектов капитального строительства, предназначенных для оказания ветеринарных услуг без содержания животных</w:t>
            </w:r>
          </w:p>
        </w:tc>
        <w:tc>
          <w:tcPr>
            <w:tcW w:w="1661" w:type="pct"/>
            <w:shd w:val="clear" w:color="auto" w:fill="FFFFFF"/>
          </w:tcPr>
          <w:p w:rsidR="00604D82" w:rsidRPr="00722E6A" w:rsidRDefault="00604D82" w:rsidP="00D86D74">
            <w:pPr>
              <w:numPr>
                <w:ilvl w:val="0"/>
                <w:numId w:val="30"/>
              </w:numPr>
              <w:autoSpaceDE w:val="0"/>
              <w:autoSpaceDN w:val="0"/>
              <w:adjustRightInd w:val="0"/>
              <w:ind w:left="427" w:right="59" w:hanging="283"/>
              <w:contextualSpacing/>
              <w:rPr>
                <w:rFonts w:eastAsia="Calibri"/>
                <w:b/>
                <w:bCs/>
                <w:sz w:val="20"/>
                <w:szCs w:val="20"/>
                <w:lang w:eastAsia="en-US"/>
              </w:rPr>
            </w:pPr>
            <w:r w:rsidRPr="00722E6A">
              <w:rPr>
                <w:rFonts w:eastAsia="Calibri"/>
                <w:b/>
                <w:bCs/>
                <w:sz w:val="20"/>
                <w:szCs w:val="20"/>
                <w:lang w:eastAsia="en-US"/>
              </w:rPr>
              <w:t>Предельные размеры земельных участков:</w:t>
            </w:r>
          </w:p>
          <w:p w:rsidR="00604D82" w:rsidRPr="00722E6A" w:rsidRDefault="00604D82" w:rsidP="00D86D74">
            <w:pPr>
              <w:numPr>
                <w:ilvl w:val="0"/>
                <w:numId w:val="13"/>
              </w:numPr>
              <w:ind w:left="442" w:right="50"/>
              <w:contextualSpacing/>
              <w:rPr>
                <w:rFonts w:eastAsia="Calibri"/>
                <w:bCs/>
                <w:sz w:val="20"/>
                <w:szCs w:val="20"/>
                <w:lang w:eastAsia="en-US"/>
              </w:rPr>
            </w:pPr>
            <w:r w:rsidRPr="00722E6A">
              <w:rPr>
                <w:rFonts w:eastAsia="Calibri"/>
                <w:bCs/>
                <w:sz w:val="20"/>
                <w:szCs w:val="20"/>
                <w:lang w:eastAsia="en-US"/>
              </w:rPr>
              <w:t>минимальные размеры земельного участка определяются в соответствии с техническими регламентами по заданию на проектирование.</w:t>
            </w:r>
          </w:p>
          <w:p w:rsidR="00604D82" w:rsidRPr="00722E6A" w:rsidRDefault="00604D82" w:rsidP="00D86D74">
            <w:pPr>
              <w:numPr>
                <w:ilvl w:val="0"/>
                <w:numId w:val="30"/>
              </w:numPr>
              <w:autoSpaceDE w:val="0"/>
              <w:autoSpaceDN w:val="0"/>
              <w:adjustRightInd w:val="0"/>
              <w:ind w:left="427" w:right="59" w:hanging="309"/>
              <w:contextualSpacing/>
              <w:rPr>
                <w:rFonts w:eastAsia="Calibri"/>
                <w:b/>
                <w:bCs/>
                <w:sz w:val="20"/>
                <w:szCs w:val="20"/>
                <w:lang w:eastAsia="en-US"/>
              </w:rPr>
            </w:pPr>
            <w:r w:rsidRPr="00722E6A">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604D82" w:rsidRPr="00722E6A" w:rsidRDefault="00604D82" w:rsidP="00D86D74">
            <w:pPr>
              <w:numPr>
                <w:ilvl w:val="0"/>
                <w:numId w:val="13"/>
              </w:numPr>
              <w:ind w:left="442" w:right="50"/>
              <w:contextualSpacing/>
              <w:rPr>
                <w:rFonts w:eastAsia="Calibri"/>
                <w:bCs/>
                <w:sz w:val="20"/>
                <w:szCs w:val="20"/>
                <w:lang w:eastAsia="en-US"/>
              </w:rPr>
            </w:pPr>
            <w:r w:rsidRPr="00722E6A">
              <w:rPr>
                <w:rFonts w:eastAsia="Calibri"/>
                <w:bCs/>
                <w:sz w:val="20"/>
                <w:szCs w:val="20"/>
                <w:lang w:eastAsia="en-US"/>
              </w:rPr>
              <w:t xml:space="preserve">минимальные отступы от границ земельного участка в целях определения места допустимого размещения объекта </w:t>
            </w:r>
            <w:r w:rsidR="007F538D" w:rsidRPr="00722E6A">
              <w:rPr>
                <w:rFonts w:eastAsia="Calibri"/>
                <w:bCs/>
                <w:sz w:val="20"/>
                <w:szCs w:val="20"/>
                <w:lang w:eastAsia="en-US"/>
              </w:rPr>
              <w:t>–</w:t>
            </w:r>
            <w:r w:rsidRPr="00722E6A">
              <w:rPr>
                <w:rFonts w:eastAsia="Calibri"/>
                <w:bCs/>
                <w:sz w:val="20"/>
                <w:szCs w:val="20"/>
                <w:lang w:eastAsia="en-US"/>
              </w:rPr>
              <w:t xml:space="preserve"> 5м.</w:t>
            </w:r>
          </w:p>
          <w:p w:rsidR="00604D82" w:rsidRPr="00722E6A" w:rsidRDefault="00604D82" w:rsidP="00D86D74">
            <w:pPr>
              <w:numPr>
                <w:ilvl w:val="0"/>
                <w:numId w:val="30"/>
              </w:numPr>
              <w:autoSpaceDE w:val="0"/>
              <w:autoSpaceDN w:val="0"/>
              <w:adjustRightInd w:val="0"/>
              <w:ind w:left="427" w:right="59" w:hanging="309"/>
              <w:contextualSpacing/>
              <w:rPr>
                <w:rFonts w:eastAsia="Calibri"/>
                <w:b/>
                <w:bCs/>
                <w:sz w:val="20"/>
                <w:szCs w:val="20"/>
                <w:lang w:eastAsia="en-US"/>
              </w:rPr>
            </w:pPr>
            <w:r w:rsidRPr="00722E6A">
              <w:rPr>
                <w:rFonts w:eastAsia="Calibri"/>
                <w:b/>
                <w:bCs/>
                <w:sz w:val="20"/>
                <w:szCs w:val="20"/>
                <w:lang w:eastAsia="en-US"/>
              </w:rPr>
              <w:t>Предельное количество этажей или предельная высота зданий, строений, сооружений:</w:t>
            </w:r>
          </w:p>
          <w:p w:rsidR="00604D82" w:rsidRPr="00722E6A" w:rsidRDefault="00635524" w:rsidP="00D86D74">
            <w:pPr>
              <w:numPr>
                <w:ilvl w:val="0"/>
                <w:numId w:val="13"/>
              </w:numPr>
              <w:ind w:left="442" w:right="50"/>
              <w:contextualSpacing/>
              <w:rPr>
                <w:rFonts w:eastAsia="Calibri"/>
                <w:bCs/>
                <w:sz w:val="20"/>
                <w:szCs w:val="20"/>
                <w:lang w:eastAsia="en-US"/>
              </w:rPr>
            </w:pPr>
            <w:r w:rsidRPr="00722E6A">
              <w:rPr>
                <w:rFonts w:eastAsia="Calibri"/>
                <w:bCs/>
                <w:sz w:val="20"/>
                <w:szCs w:val="20"/>
                <w:lang w:eastAsia="en-US"/>
              </w:rPr>
              <w:t>максимальное</w:t>
            </w:r>
            <w:r w:rsidR="00604D82" w:rsidRPr="00722E6A">
              <w:rPr>
                <w:rFonts w:eastAsia="Calibri"/>
                <w:bCs/>
                <w:sz w:val="20"/>
                <w:szCs w:val="20"/>
                <w:lang w:eastAsia="en-US"/>
              </w:rPr>
              <w:t xml:space="preserve"> количество этажей – 2.</w:t>
            </w:r>
          </w:p>
          <w:p w:rsidR="00604D82" w:rsidRPr="00722E6A" w:rsidRDefault="00604D82" w:rsidP="00D86D74">
            <w:pPr>
              <w:numPr>
                <w:ilvl w:val="0"/>
                <w:numId w:val="30"/>
              </w:numPr>
              <w:autoSpaceDE w:val="0"/>
              <w:autoSpaceDN w:val="0"/>
              <w:adjustRightInd w:val="0"/>
              <w:ind w:left="427" w:right="59" w:hanging="309"/>
              <w:contextualSpacing/>
              <w:rPr>
                <w:rFonts w:eastAsia="Calibri"/>
                <w:b/>
                <w:bCs/>
                <w:sz w:val="20"/>
                <w:szCs w:val="20"/>
                <w:lang w:eastAsia="en-US"/>
              </w:rPr>
            </w:pPr>
            <w:r w:rsidRPr="00722E6A">
              <w:rPr>
                <w:rFonts w:eastAsia="Calibri"/>
                <w:b/>
                <w:bCs/>
                <w:sz w:val="20"/>
                <w:szCs w:val="20"/>
                <w:lang w:eastAsia="en-US"/>
              </w:rPr>
              <w:t>Максимальный процент застройки в границах земельного участка:</w:t>
            </w:r>
          </w:p>
          <w:p w:rsidR="00604D82" w:rsidRPr="00722E6A" w:rsidRDefault="00604D82" w:rsidP="00D86D74">
            <w:pPr>
              <w:numPr>
                <w:ilvl w:val="0"/>
                <w:numId w:val="13"/>
              </w:numPr>
              <w:ind w:left="442" w:right="50"/>
              <w:contextualSpacing/>
              <w:rPr>
                <w:rFonts w:eastAsia="Calibri"/>
                <w:bCs/>
                <w:sz w:val="20"/>
                <w:szCs w:val="20"/>
                <w:lang w:eastAsia="en-US"/>
              </w:rPr>
            </w:pPr>
            <w:r w:rsidRPr="00722E6A">
              <w:rPr>
                <w:rFonts w:eastAsia="Calibri"/>
                <w:bCs/>
                <w:sz w:val="20"/>
                <w:szCs w:val="20"/>
                <w:lang w:eastAsia="en-US"/>
              </w:rPr>
              <w:t xml:space="preserve">максимальный процент застройки земельного участка – </w:t>
            </w:r>
            <w:r w:rsidR="00601F8A" w:rsidRPr="00722E6A">
              <w:rPr>
                <w:rFonts w:eastAsia="Calibri"/>
                <w:bCs/>
                <w:sz w:val="20"/>
                <w:szCs w:val="20"/>
                <w:lang w:eastAsia="en-US"/>
              </w:rPr>
              <w:t>7</w:t>
            </w:r>
            <w:r w:rsidRPr="00722E6A">
              <w:rPr>
                <w:rFonts w:eastAsia="Calibri"/>
                <w:bCs/>
                <w:sz w:val="20"/>
                <w:szCs w:val="20"/>
                <w:lang w:eastAsia="en-US"/>
              </w:rPr>
              <w:t>0</w:t>
            </w:r>
          </w:p>
        </w:tc>
      </w:tr>
      <w:tr w:rsidR="00501AE9" w:rsidRPr="00722E6A" w:rsidTr="00722E6A">
        <w:trPr>
          <w:trHeight w:val="20"/>
        </w:trPr>
        <w:tc>
          <w:tcPr>
            <w:tcW w:w="245" w:type="pct"/>
            <w:shd w:val="clear" w:color="auto" w:fill="FFFFFF"/>
          </w:tcPr>
          <w:p w:rsidR="00604D82" w:rsidRPr="00722E6A" w:rsidRDefault="00604D82" w:rsidP="00D86D74">
            <w:pPr>
              <w:numPr>
                <w:ilvl w:val="0"/>
                <w:numId w:val="47"/>
              </w:numPr>
              <w:autoSpaceDE w:val="0"/>
              <w:autoSpaceDN w:val="0"/>
              <w:adjustRightInd w:val="0"/>
              <w:ind w:left="170"/>
              <w:rPr>
                <w:sz w:val="20"/>
                <w:szCs w:val="20"/>
              </w:rPr>
            </w:pPr>
          </w:p>
        </w:tc>
        <w:tc>
          <w:tcPr>
            <w:tcW w:w="1585" w:type="pct"/>
            <w:shd w:val="clear" w:color="auto" w:fill="FFFFFF"/>
          </w:tcPr>
          <w:p w:rsidR="00604D82" w:rsidRPr="00722E6A" w:rsidRDefault="00604D82" w:rsidP="00BF6284">
            <w:pPr>
              <w:autoSpaceDE w:val="0"/>
              <w:autoSpaceDN w:val="0"/>
              <w:adjustRightInd w:val="0"/>
              <w:ind w:left="147"/>
              <w:rPr>
                <w:sz w:val="20"/>
                <w:szCs w:val="20"/>
              </w:rPr>
            </w:pPr>
            <w:r w:rsidRPr="00722E6A">
              <w:rPr>
                <w:sz w:val="20"/>
                <w:szCs w:val="20"/>
              </w:rPr>
              <w:t>Общественное питание</w:t>
            </w:r>
          </w:p>
        </w:tc>
        <w:tc>
          <w:tcPr>
            <w:tcW w:w="238" w:type="pct"/>
            <w:shd w:val="clear" w:color="auto" w:fill="FFFFFF"/>
          </w:tcPr>
          <w:p w:rsidR="00604D82" w:rsidRPr="00722E6A" w:rsidRDefault="00604D82" w:rsidP="00953B8D">
            <w:pPr>
              <w:jc w:val="center"/>
              <w:rPr>
                <w:sz w:val="20"/>
                <w:szCs w:val="20"/>
              </w:rPr>
            </w:pPr>
            <w:r w:rsidRPr="00722E6A">
              <w:rPr>
                <w:sz w:val="20"/>
                <w:szCs w:val="20"/>
              </w:rPr>
              <w:t>4.6</w:t>
            </w:r>
          </w:p>
        </w:tc>
        <w:tc>
          <w:tcPr>
            <w:tcW w:w="1271" w:type="pct"/>
            <w:shd w:val="clear" w:color="auto" w:fill="FFFFFF"/>
          </w:tcPr>
          <w:p w:rsidR="00604D82" w:rsidRPr="00722E6A" w:rsidRDefault="007F538D"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Р</w:t>
            </w:r>
            <w:r w:rsidR="00604D82" w:rsidRPr="00722E6A">
              <w:rPr>
                <w:rFonts w:eastAsia="Calibri"/>
                <w:bCs/>
                <w:sz w:val="20"/>
                <w:szCs w:val="20"/>
                <w:lang w:eastAsia="en-US"/>
              </w:rPr>
              <w:t>азмещение объектов капитального строительства в целях устройства мест общественного питания (рестораны, кафе, столовые, закусочные, бары)</w:t>
            </w:r>
          </w:p>
        </w:tc>
        <w:tc>
          <w:tcPr>
            <w:tcW w:w="1661" w:type="pct"/>
            <w:shd w:val="clear" w:color="auto" w:fill="FFFFFF"/>
          </w:tcPr>
          <w:p w:rsidR="00604D82" w:rsidRPr="00722E6A" w:rsidRDefault="00604D82" w:rsidP="00D86D74">
            <w:pPr>
              <w:numPr>
                <w:ilvl w:val="0"/>
                <w:numId w:val="31"/>
              </w:numPr>
              <w:autoSpaceDE w:val="0"/>
              <w:autoSpaceDN w:val="0"/>
              <w:adjustRightInd w:val="0"/>
              <w:ind w:left="427" w:right="59" w:hanging="283"/>
              <w:contextualSpacing/>
              <w:rPr>
                <w:rFonts w:eastAsia="Calibri"/>
                <w:b/>
                <w:bCs/>
                <w:sz w:val="20"/>
                <w:szCs w:val="20"/>
                <w:lang w:eastAsia="en-US"/>
              </w:rPr>
            </w:pPr>
            <w:r w:rsidRPr="00722E6A">
              <w:rPr>
                <w:rFonts w:eastAsia="Calibri"/>
                <w:b/>
                <w:bCs/>
                <w:sz w:val="20"/>
                <w:szCs w:val="20"/>
                <w:lang w:eastAsia="en-US"/>
              </w:rPr>
              <w:t>Предельные размеры земельных участков:</w:t>
            </w:r>
          </w:p>
          <w:p w:rsidR="00604D82" w:rsidRPr="00722E6A" w:rsidRDefault="00604D82" w:rsidP="00D86D74">
            <w:pPr>
              <w:numPr>
                <w:ilvl w:val="0"/>
                <w:numId w:val="13"/>
              </w:numPr>
              <w:ind w:left="442" w:right="50"/>
              <w:contextualSpacing/>
              <w:rPr>
                <w:rFonts w:eastAsia="Calibri"/>
                <w:bCs/>
                <w:sz w:val="20"/>
                <w:szCs w:val="20"/>
                <w:lang w:eastAsia="en-US"/>
              </w:rPr>
            </w:pPr>
            <w:r w:rsidRPr="00722E6A">
              <w:rPr>
                <w:rFonts w:eastAsia="Calibri"/>
                <w:bCs/>
                <w:sz w:val="20"/>
                <w:szCs w:val="20"/>
                <w:lang w:eastAsia="en-US"/>
              </w:rPr>
              <w:t>минимальные размеры земельного участка определяются в соответствии с техническими регламентами по заданию на проектирование.</w:t>
            </w:r>
          </w:p>
          <w:p w:rsidR="00604D82" w:rsidRPr="00722E6A" w:rsidRDefault="00604D82" w:rsidP="00D86D74">
            <w:pPr>
              <w:numPr>
                <w:ilvl w:val="0"/>
                <w:numId w:val="31"/>
              </w:numPr>
              <w:autoSpaceDE w:val="0"/>
              <w:autoSpaceDN w:val="0"/>
              <w:adjustRightInd w:val="0"/>
              <w:ind w:left="427" w:right="59" w:hanging="309"/>
              <w:contextualSpacing/>
              <w:rPr>
                <w:rFonts w:eastAsia="Calibri"/>
                <w:b/>
                <w:bCs/>
                <w:sz w:val="20"/>
                <w:szCs w:val="20"/>
                <w:lang w:eastAsia="en-US"/>
              </w:rPr>
            </w:pPr>
            <w:r w:rsidRPr="00722E6A">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604D82" w:rsidRPr="00722E6A" w:rsidRDefault="00604D82" w:rsidP="00D86D74">
            <w:pPr>
              <w:numPr>
                <w:ilvl w:val="0"/>
                <w:numId w:val="13"/>
              </w:numPr>
              <w:ind w:left="442" w:right="50"/>
              <w:contextualSpacing/>
              <w:rPr>
                <w:rFonts w:eastAsia="Calibri"/>
                <w:bCs/>
                <w:sz w:val="20"/>
                <w:szCs w:val="20"/>
                <w:lang w:eastAsia="en-US"/>
              </w:rPr>
            </w:pPr>
            <w:r w:rsidRPr="00722E6A">
              <w:rPr>
                <w:rFonts w:eastAsia="Calibri"/>
                <w:bCs/>
                <w:sz w:val="20"/>
                <w:szCs w:val="20"/>
                <w:lang w:eastAsia="en-US"/>
              </w:rPr>
              <w:t xml:space="preserve">минимальные отступы от границ земельного участка в целях определения места допустимого размещения объекта </w:t>
            </w:r>
            <w:r w:rsidR="007F538D" w:rsidRPr="00722E6A">
              <w:rPr>
                <w:rFonts w:eastAsia="Calibri"/>
                <w:bCs/>
                <w:sz w:val="20"/>
                <w:szCs w:val="20"/>
                <w:lang w:eastAsia="en-US"/>
              </w:rPr>
              <w:t>–</w:t>
            </w:r>
            <w:r w:rsidRPr="00722E6A">
              <w:rPr>
                <w:rFonts w:eastAsia="Calibri"/>
                <w:bCs/>
                <w:sz w:val="20"/>
                <w:szCs w:val="20"/>
                <w:lang w:eastAsia="en-US"/>
              </w:rPr>
              <w:t xml:space="preserve"> 5м.</w:t>
            </w:r>
          </w:p>
          <w:p w:rsidR="00604D82" w:rsidRPr="00722E6A" w:rsidRDefault="00604D82" w:rsidP="00D86D74">
            <w:pPr>
              <w:numPr>
                <w:ilvl w:val="0"/>
                <w:numId w:val="31"/>
              </w:numPr>
              <w:autoSpaceDE w:val="0"/>
              <w:autoSpaceDN w:val="0"/>
              <w:adjustRightInd w:val="0"/>
              <w:ind w:left="427" w:right="59" w:hanging="309"/>
              <w:contextualSpacing/>
              <w:rPr>
                <w:rFonts w:eastAsia="Calibri"/>
                <w:b/>
                <w:bCs/>
                <w:sz w:val="20"/>
                <w:szCs w:val="20"/>
                <w:lang w:eastAsia="en-US"/>
              </w:rPr>
            </w:pPr>
            <w:r w:rsidRPr="00722E6A">
              <w:rPr>
                <w:rFonts w:eastAsia="Calibri"/>
                <w:b/>
                <w:bCs/>
                <w:sz w:val="20"/>
                <w:szCs w:val="20"/>
                <w:lang w:eastAsia="en-US"/>
              </w:rPr>
              <w:t>Предельное количество этажей или предельная высота зданий, строений, сооружений:</w:t>
            </w:r>
          </w:p>
          <w:p w:rsidR="00604D82" w:rsidRPr="00722E6A" w:rsidRDefault="00635524" w:rsidP="00D86D74">
            <w:pPr>
              <w:numPr>
                <w:ilvl w:val="0"/>
                <w:numId w:val="13"/>
              </w:numPr>
              <w:ind w:left="442" w:right="50"/>
              <w:contextualSpacing/>
              <w:rPr>
                <w:rFonts w:eastAsia="Calibri"/>
                <w:bCs/>
                <w:sz w:val="20"/>
                <w:szCs w:val="20"/>
                <w:lang w:eastAsia="en-US"/>
              </w:rPr>
            </w:pPr>
            <w:r w:rsidRPr="00722E6A">
              <w:rPr>
                <w:rFonts w:eastAsia="Calibri"/>
                <w:bCs/>
                <w:sz w:val="20"/>
                <w:szCs w:val="20"/>
                <w:lang w:eastAsia="en-US"/>
              </w:rPr>
              <w:t>максимальное</w:t>
            </w:r>
            <w:r w:rsidR="00604D82" w:rsidRPr="00722E6A">
              <w:rPr>
                <w:rFonts w:eastAsia="Calibri"/>
                <w:bCs/>
                <w:sz w:val="20"/>
                <w:szCs w:val="20"/>
                <w:lang w:eastAsia="en-US"/>
              </w:rPr>
              <w:t xml:space="preserve"> количество этажей – 3.</w:t>
            </w:r>
          </w:p>
          <w:p w:rsidR="00604D82" w:rsidRPr="00722E6A" w:rsidRDefault="00604D82" w:rsidP="00D86D74">
            <w:pPr>
              <w:numPr>
                <w:ilvl w:val="0"/>
                <w:numId w:val="31"/>
              </w:numPr>
              <w:autoSpaceDE w:val="0"/>
              <w:autoSpaceDN w:val="0"/>
              <w:adjustRightInd w:val="0"/>
              <w:ind w:left="427" w:right="59" w:hanging="309"/>
              <w:contextualSpacing/>
              <w:rPr>
                <w:rFonts w:eastAsia="Calibri"/>
                <w:b/>
                <w:bCs/>
                <w:sz w:val="20"/>
                <w:szCs w:val="20"/>
                <w:lang w:eastAsia="en-US"/>
              </w:rPr>
            </w:pPr>
            <w:r w:rsidRPr="00722E6A">
              <w:rPr>
                <w:rFonts w:eastAsia="Calibri"/>
                <w:b/>
                <w:bCs/>
                <w:sz w:val="20"/>
                <w:szCs w:val="20"/>
                <w:lang w:eastAsia="en-US"/>
              </w:rPr>
              <w:t>Максимальный процент застройки в границах земельного участка:</w:t>
            </w:r>
          </w:p>
          <w:p w:rsidR="00604D82" w:rsidRPr="00722E6A" w:rsidRDefault="00604D82" w:rsidP="00D86D74">
            <w:pPr>
              <w:numPr>
                <w:ilvl w:val="0"/>
                <w:numId w:val="13"/>
              </w:numPr>
              <w:ind w:left="442" w:right="50"/>
              <w:contextualSpacing/>
              <w:rPr>
                <w:rFonts w:eastAsia="Calibri"/>
                <w:bCs/>
                <w:sz w:val="20"/>
                <w:szCs w:val="20"/>
                <w:lang w:eastAsia="en-US"/>
              </w:rPr>
            </w:pPr>
            <w:r w:rsidRPr="00722E6A">
              <w:rPr>
                <w:rFonts w:eastAsia="Calibri"/>
                <w:bCs/>
                <w:sz w:val="20"/>
                <w:szCs w:val="20"/>
                <w:lang w:eastAsia="en-US"/>
              </w:rPr>
              <w:t xml:space="preserve">максимальный процент застройки земельного участка – </w:t>
            </w:r>
            <w:r w:rsidR="00347B9B" w:rsidRPr="00722E6A">
              <w:rPr>
                <w:rFonts w:eastAsia="Calibri"/>
                <w:bCs/>
                <w:sz w:val="20"/>
                <w:szCs w:val="20"/>
                <w:lang w:eastAsia="en-US"/>
              </w:rPr>
              <w:t>8</w:t>
            </w:r>
            <w:r w:rsidRPr="00722E6A">
              <w:rPr>
                <w:rFonts w:eastAsia="Calibri"/>
                <w:bCs/>
                <w:sz w:val="20"/>
                <w:szCs w:val="20"/>
                <w:lang w:eastAsia="en-US"/>
              </w:rPr>
              <w:t>0</w:t>
            </w:r>
          </w:p>
        </w:tc>
      </w:tr>
      <w:tr w:rsidR="00501AE9" w:rsidRPr="00722E6A" w:rsidTr="00722E6A">
        <w:trPr>
          <w:trHeight w:val="20"/>
        </w:trPr>
        <w:tc>
          <w:tcPr>
            <w:tcW w:w="245" w:type="pct"/>
            <w:shd w:val="clear" w:color="auto" w:fill="FFFFFF"/>
          </w:tcPr>
          <w:p w:rsidR="00604D82" w:rsidRPr="00722E6A" w:rsidRDefault="00604D82" w:rsidP="00D86D74">
            <w:pPr>
              <w:numPr>
                <w:ilvl w:val="0"/>
                <w:numId w:val="47"/>
              </w:numPr>
              <w:autoSpaceDE w:val="0"/>
              <w:autoSpaceDN w:val="0"/>
              <w:adjustRightInd w:val="0"/>
              <w:ind w:left="170"/>
              <w:rPr>
                <w:sz w:val="20"/>
                <w:szCs w:val="20"/>
              </w:rPr>
            </w:pPr>
          </w:p>
        </w:tc>
        <w:tc>
          <w:tcPr>
            <w:tcW w:w="1585" w:type="pct"/>
            <w:shd w:val="clear" w:color="auto" w:fill="FFFFFF"/>
          </w:tcPr>
          <w:p w:rsidR="00604D82" w:rsidRPr="00722E6A" w:rsidRDefault="00604D82" w:rsidP="00BF6284">
            <w:pPr>
              <w:autoSpaceDE w:val="0"/>
              <w:autoSpaceDN w:val="0"/>
              <w:adjustRightInd w:val="0"/>
              <w:ind w:left="147"/>
              <w:rPr>
                <w:sz w:val="20"/>
                <w:szCs w:val="20"/>
              </w:rPr>
            </w:pPr>
            <w:r w:rsidRPr="00722E6A">
              <w:rPr>
                <w:sz w:val="20"/>
                <w:szCs w:val="20"/>
              </w:rPr>
              <w:t>Гостиничное обслуживание</w:t>
            </w:r>
          </w:p>
        </w:tc>
        <w:tc>
          <w:tcPr>
            <w:tcW w:w="238" w:type="pct"/>
            <w:shd w:val="clear" w:color="auto" w:fill="FFFFFF"/>
          </w:tcPr>
          <w:p w:rsidR="00604D82" w:rsidRPr="00722E6A" w:rsidRDefault="00604D82" w:rsidP="00953B8D">
            <w:pPr>
              <w:jc w:val="center"/>
              <w:rPr>
                <w:sz w:val="20"/>
                <w:szCs w:val="20"/>
              </w:rPr>
            </w:pPr>
            <w:r w:rsidRPr="00722E6A">
              <w:rPr>
                <w:sz w:val="20"/>
                <w:szCs w:val="20"/>
              </w:rPr>
              <w:t>4.7</w:t>
            </w:r>
          </w:p>
        </w:tc>
        <w:tc>
          <w:tcPr>
            <w:tcW w:w="1271" w:type="pct"/>
            <w:shd w:val="clear" w:color="auto" w:fill="FFFFFF"/>
          </w:tcPr>
          <w:p w:rsidR="00604D82" w:rsidRPr="00722E6A" w:rsidRDefault="007F538D" w:rsidP="00D86D74">
            <w:pPr>
              <w:numPr>
                <w:ilvl w:val="0"/>
                <w:numId w:val="13"/>
              </w:numPr>
              <w:autoSpaceDE w:val="0"/>
              <w:autoSpaceDN w:val="0"/>
              <w:adjustRightInd w:val="0"/>
              <w:ind w:left="442" w:right="59"/>
              <w:contextualSpacing/>
              <w:rPr>
                <w:rFonts w:eastAsia="Calibri"/>
                <w:bCs/>
                <w:sz w:val="20"/>
                <w:szCs w:val="20"/>
                <w:lang w:eastAsia="en-US"/>
              </w:rPr>
            </w:pPr>
            <w:r w:rsidRPr="00722E6A">
              <w:rPr>
                <w:rFonts w:eastAsia="Calibri"/>
                <w:bCs/>
                <w:sz w:val="20"/>
                <w:szCs w:val="20"/>
                <w:lang w:eastAsia="en-US"/>
              </w:rPr>
              <w:t>Р</w:t>
            </w:r>
            <w:r w:rsidR="00604D82" w:rsidRPr="00722E6A">
              <w:rPr>
                <w:rFonts w:eastAsia="Calibri"/>
                <w:bCs/>
                <w:sz w:val="20"/>
                <w:szCs w:val="20"/>
                <w:lang w:eastAsia="en-US"/>
              </w:rPr>
              <w:t xml:space="preserve">азмещение гостиниц, а также иных зданий, используемых с целью извлечения предпринимательской </w:t>
            </w:r>
            <w:r w:rsidR="00604D82" w:rsidRPr="00722E6A">
              <w:rPr>
                <w:rFonts w:eastAsia="Calibri"/>
                <w:bCs/>
                <w:sz w:val="20"/>
                <w:szCs w:val="20"/>
                <w:lang w:eastAsia="en-US"/>
              </w:rPr>
              <w:lastRenderedPageBreak/>
              <w:t>выгоды из предоставления жилого помещения для временного проживания в них</w:t>
            </w:r>
          </w:p>
        </w:tc>
        <w:tc>
          <w:tcPr>
            <w:tcW w:w="1661" w:type="pct"/>
            <w:shd w:val="clear" w:color="auto" w:fill="FFFFFF"/>
          </w:tcPr>
          <w:p w:rsidR="00604D82" w:rsidRPr="00722E6A" w:rsidRDefault="00604D82" w:rsidP="00D86D74">
            <w:pPr>
              <w:numPr>
                <w:ilvl w:val="0"/>
                <w:numId w:val="32"/>
              </w:numPr>
              <w:autoSpaceDE w:val="0"/>
              <w:autoSpaceDN w:val="0"/>
              <w:adjustRightInd w:val="0"/>
              <w:ind w:left="427" w:right="59" w:hanging="309"/>
              <w:contextualSpacing/>
              <w:rPr>
                <w:rFonts w:eastAsia="Calibri"/>
                <w:b/>
                <w:bCs/>
                <w:sz w:val="20"/>
                <w:szCs w:val="20"/>
                <w:lang w:eastAsia="en-US"/>
              </w:rPr>
            </w:pPr>
            <w:r w:rsidRPr="00722E6A">
              <w:rPr>
                <w:rFonts w:eastAsia="Calibri"/>
                <w:b/>
                <w:bCs/>
                <w:sz w:val="20"/>
                <w:szCs w:val="20"/>
                <w:lang w:eastAsia="en-US"/>
              </w:rPr>
              <w:lastRenderedPageBreak/>
              <w:t>Предельные размеры земельных участков:</w:t>
            </w:r>
          </w:p>
          <w:p w:rsidR="00604D82" w:rsidRPr="00722E6A" w:rsidRDefault="00604D82" w:rsidP="00D86D74">
            <w:pPr>
              <w:numPr>
                <w:ilvl w:val="0"/>
                <w:numId w:val="13"/>
              </w:numPr>
              <w:ind w:left="442" w:right="50"/>
              <w:contextualSpacing/>
              <w:rPr>
                <w:rFonts w:eastAsia="Calibri"/>
                <w:bCs/>
                <w:sz w:val="20"/>
                <w:szCs w:val="20"/>
                <w:lang w:eastAsia="en-US"/>
              </w:rPr>
            </w:pPr>
            <w:r w:rsidRPr="00722E6A">
              <w:rPr>
                <w:rFonts w:eastAsia="Calibri"/>
                <w:bCs/>
                <w:sz w:val="20"/>
                <w:szCs w:val="20"/>
                <w:lang w:eastAsia="en-US"/>
              </w:rPr>
              <w:t xml:space="preserve">минимальные размеры земельного участка </w:t>
            </w:r>
            <w:r w:rsidR="007F538D" w:rsidRPr="00722E6A">
              <w:rPr>
                <w:rFonts w:eastAsia="Calibri"/>
                <w:bCs/>
                <w:sz w:val="20"/>
                <w:szCs w:val="20"/>
                <w:lang w:eastAsia="en-US"/>
              </w:rPr>
              <w:t>–</w:t>
            </w:r>
            <w:r w:rsidR="007F538D" w:rsidRPr="00722E6A">
              <w:rPr>
                <w:rFonts w:eastAsia="Calibri"/>
                <w:bCs/>
                <w:sz w:val="20"/>
                <w:szCs w:val="20"/>
                <w:lang w:eastAsia="en-US"/>
              </w:rPr>
              <w:br/>
            </w:r>
            <w:r w:rsidRPr="00722E6A">
              <w:rPr>
                <w:rFonts w:eastAsia="Calibri"/>
                <w:bCs/>
                <w:sz w:val="20"/>
                <w:szCs w:val="20"/>
                <w:lang w:eastAsia="en-US"/>
              </w:rPr>
              <w:t>55 кв.м, на 1 место;</w:t>
            </w:r>
          </w:p>
          <w:p w:rsidR="00604D82" w:rsidRPr="00722E6A" w:rsidRDefault="00604D82" w:rsidP="00D86D74">
            <w:pPr>
              <w:numPr>
                <w:ilvl w:val="0"/>
                <w:numId w:val="32"/>
              </w:numPr>
              <w:autoSpaceDE w:val="0"/>
              <w:autoSpaceDN w:val="0"/>
              <w:adjustRightInd w:val="0"/>
              <w:ind w:left="427" w:right="59" w:hanging="309"/>
              <w:contextualSpacing/>
              <w:rPr>
                <w:rFonts w:eastAsia="Calibri"/>
                <w:b/>
                <w:bCs/>
                <w:sz w:val="20"/>
                <w:szCs w:val="20"/>
                <w:lang w:eastAsia="en-US"/>
              </w:rPr>
            </w:pPr>
            <w:r w:rsidRPr="00722E6A">
              <w:rPr>
                <w:rFonts w:eastAsia="Calibri"/>
                <w:b/>
                <w:bCs/>
                <w:sz w:val="20"/>
                <w:szCs w:val="20"/>
                <w:lang w:eastAsia="en-US"/>
              </w:rPr>
              <w:lastRenderedPageBreak/>
              <w:t>Минимальные отступы от границ земельных участков в целях определения допустимого размещения зданий, строений, сооружений:</w:t>
            </w:r>
          </w:p>
          <w:p w:rsidR="00604D82" w:rsidRPr="00722E6A" w:rsidRDefault="00604D82" w:rsidP="00D86D74">
            <w:pPr>
              <w:numPr>
                <w:ilvl w:val="0"/>
                <w:numId w:val="13"/>
              </w:numPr>
              <w:ind w:left="442" w:right="50"/>
              <w:contextualSpacing/>
              <w:rPr>
                <w:rFonts w:eastAsia="Calibri"/>
                <w:bCs/>
                <w:sz w:val="20"/>
                <w:szCs w:val="20"/>
                <w:lang w:eastAsia="en-US"/>
              </w:rPr>
            </w:pPr>
            <w:r w:rsidRPr="00722E6A">
              <w:rPr>
                <w:rFonts w:eastAsia="Calibri"/>
                <w:bCs/>
                <w:sz w:val="20"/>
                <w:szCs w:val="20"/>
                <w:lang w:eastAsia="en-US"/>
              </w:rPr>
              <w:t xml:space="preserve">минимальные отступы от границ земельного участка в целях определения места допустимого размещения объекта </w:t>
            </w:r>
            <w:r w:rsidR="007F538D" w:rsidRPr="00722E6A">
              <w:rPr>
                <w:rFonts w:eastAsia="Calibri"/>
                <w:bCs/>
                <w:sz w:val="20"/>
                <w:szCs w:val="20"/>
                <w:lang w:eastAsia="en-US"/>
              </w:rPr>
              <w:t>–</w:t>
            </w:r>
            <w:r w:rsidRPr="00722E6A">
              <w:rPr>
                <w:rFonts w:eastAsia="Calibri"/>
                <w:bCs/>
                <w:sz w:val="20"/>
                <w:szCs w:val="20"/>
                <w:lang w:eastAsia="en-US"/>
              </w:rPr>
              <w:t xml:space="preserve"> 5м.</w:t>
            </w:r>
          </w:p>
          <w:p w:rsidR="00604D82" w:rsidRPr="00722E6A" w:rsidRDefault="00604D82" w:rsidP="00D86D74">
            <w:pPr>
              <w:numPr>
                <w:ilvl w:val="0"/>
                <w:numId w:val="32"/>
              </w:numPr>
              <w:autoSpaceDE w:val="0"/>
              <w:autoSpaceDN w:val="0"/>
              <w:adjustRightInd w:val="0"/>
              <w:ind w:left="427" w:right="59" w:hanging="309"/>
              <w:contextualSpacing/>
              <w:rPr>
                <w:rFonts w:eastAsia="Calibri"/>
                <w:b/>
                <w:bCs/>
                <w:sz w:val="20"/>
                <w:szCs w:val="20"/>
                <w:lang w:eastAsia="en-US"/>
              </w:rPr>
            </w:pPr>
            <w:r w:rsidRPr="00722E6A">
              <w:rPr>
                <w:rFonts w:eastAsia="Calibri"/>
                <w:b/>
                <w:bCs/>
                <w:sz w:val="20"/>
                <w:szCs w:val="20"/>
                <w:lang w:eastAsia="en-US"/>
              </w:rPr>
              <w:t>Предельное количество этажей или предельная высота зданий, строений, сооружений:</w:t>
            </w:r>
          </w:p>
          <w:p w:rsidR="00604D82" w:rsidRPr="00722E6A" w:rsidRDefault="00635524" w:rsidP="00D86D74">
            <w:pPr>
              <w:numPr>
                <w:ilvl w:val="0"/>
                <w:numId w:val="13"/>
              </w:numPr>
              <w:ind w:left="442" w:right="50"/>
              <w:contextualSpacing/>
              <w:rPr>
                <w:rFonts w:eastAsia="Calibri"/>
                <w:bCs/>
                <w:sz w:val="20"/>
                <w:szCs w:val="20"/>
                <w:lang w:eastAsia="en-US"/>
              </w:rPr>
            </w:pPr>
            <w:r w:rsidRPr="00722E6A">
              <w:rPr>
                <w:rFonts w:eastAsia="Calibri"/>
                <w:bCs/>
                <w:sz w:val="20"/>
                <w:szCs w:val="20"/>
                <w:lang w:eastAsia="en-US"/>
              </w:rPr>
              <w:t>максимальное</w:t>
            </w:r>
            <w:r w:rsidR="00604D82" w:rsidRPr="00722E6A">
              <w:rPr>
                <w:rFonts w:eastAsia="Calibri"/>
                <w:bCs/>
                <w:sz w:val="20"/>
                <w:szCs w:val="20"/>
                <w:lang w:eastAsia="en-US"/>
              </w:rPr>
              <w:t xml:space="preserve"> количество этажей – 3.</w:t>
            </w:r>
          </w:p>
          <w:p w:rsidR="00604D82" w:rsidRPr="00722E6A" w:rsidRDefault="00604D82" w:rsidP="00D86D74">
            <w:pPr>
              <w:numPr>
                <w:ilvl w:val="0"/>
                <w:numId w:val="32"/>
              </w:numPr>
              <w:autoSpaceDE w:val="0"/>
              <w:autoSpaceDN w:val="0"/>
              <w:adjustRightInd w:val="0"/>
              <w:ind w:left="427" w:right="59" w:hanging="309"/>
              <w:contextualSpacing/>
              <w:rPr>
                <w:rFonts w:eastAsia="Calibri"/>
                <w:bCs/>
                <w:sz w:val="20"/>
                <w:szCs w:val="20"/>
                <w:lang w:eastAsia="en-US"/>
              </w:rPr>
            </w:pPr>
            <w:r w:rsidRPr="00722E6A">
              <w:rPr>
                <w:rFonts w:eastAsia="Calibri"/>
                <w:b/>
                <w:bCs/>
                <w:sz w:val="20"/>
                <w:szCs w:val="20"/>
                <w:lang w:eastAsia="en-US"/>
              </w:rPr>
              <w:t>Максимальный процент застройки земельного участка</w:t>
            </w:r>
            <w:r w:rsidR="00347B9B" w:rsidRPr="00722E6A">
              <w:rPr>
                <w:rFonts w:eastAsia="Calibri"/>
                <w:b/>
                <w:bCs/>
                <w:sz w:val="20"/>
                <w:szCs w:val="20"/>
                <w:lang w:eastAsia="en-US"/>
              </w:rPr>
              <w:t xml:space="preserve"> -</w:t>
            </w:r>
            <w:r w:rsidRPr="00722E6A">
              <w:rPr>
                <w:rFonts w:eastAsia="Calibri"/>
                <w:bCs/>
                <w:sz w:val="20"/>
                <w:szCs w:val="20"/>
                <w:lang w:eastAsia="en-US"/>
              </w:rPr>
              <w:t xml:space="preserve"> не подлежит установлению</w:t>
            </w:r>
          </w:p>
        </w:tc>
      </w:tr>
      <w:tr w:rsidR="00501AE9" w:rsidRPr="00722E6A" w:rsidTr="00722E6A">
        <w:trPr>
          <w:trHeight w:val="20"/>
        </w:trPr>
        <w:tc>
          <w:tcPr>
            <w:tcW w:w="245" w:type="pct"/>
            <w:shd w:val="clear" w:color="auto" w:fill="FFFFFF"/>
          </w:tcPr>
          <w:p w:rsidR="00604D82" w:rsidRPr="00722E6A" w:rsidRDefault="00E149DB" w:rsidP="00BF6284">
            <w:pPr>
              <w:ind w:left="53" w:right="106"/>
              <w:jc w:val="center"/>
              <w:rPr>
                <w:b/>
                <w:sz w:val="20"/>
                <w:szCs w:val="20"/>
              </w:rPr>
            </w:pPr>
            <w:r w:rsidRPr="00722E6A">
              <w:rPr>
                <w:b/>
                <w:sz w:val="20"/>
                <w:szCs w:val="20"/>
              </w:rPr>
              <w:lastRenderedPageBreak/>
              <w:t>3</w:t>
            </w:r>
          </w:p>
        </w:tc>
        <w:tc>
          <w:tcPr>
            <w:tcW w:w="4755" w:type="pct"/>
            <w:gridSpan w:val="4"/>
            <w:shd w:val="clear" w:color="auto" w:fill="FFFFFF"/>
          </w:tcPr>
          <w:p w:rsidR="00604D82" w:rsidRPr="00722E6A" w:rsidRDefault="00604D82" w:rsidP="00BF6284">
            <w:pPr>
              <w:ind w:left="53" w:right="106"/>
              <w:jc w:val="center"/>
              <w:rPr>
                <w:b/>
                <w:sz w:val="20"/>
                <w:szCs w:val="20"/>
              </w:rPr>
            </w:pPr>
            <w:r w:rsidRPr="00722E6A">
              <w:rPr>
                <w:b/>
                <w:sz w:val="20"/>
                <w:szCs w:val="20"/>
              </w:rPr>
              <w:t>Вспомогательные виды разрешенного использования</w:t>
            </w:r>
          </w:p>
        </w:tc>
      </w:tr>
      <w:tr w:rsidR="00501AE9" w:rsidRPr="00722E6A" w:rsidTr="00722E6A">
        <w:trPr>
          <w:trHeight w:val="20"/>
        </w:trPr>
        <w:tc>
          <w:tcPr>
            <w:tcW w:w="245" w:type="pct"/>
            <w:shd w:val="clear" w:color="auto" w:fill="FFFFFF"/>
          </w:tcPr>
          <w:p w:rsidR="00604D82" w:rsidRPr="00722E6A" w:rsidRDefault="00604D82" w:rsidP="00D86D74">
            <w:pPr>
              <w:numPr>
                <w:ilvl w:val="0"/>
                <w:numId w:val="48"/>
              </w:numPr>
              <w:tabs>
                <w:tab w:val="left" w:pos="507"/>
              </w:tabs>
              <w:autoSpaceDE w:val="0"/>
              <w:autoSpaceDN w:val="0"/>
              <w:adjustRightInd w:val="0"/>
              <w:ind w:left="227" w:firstLine="0"/>
              <w:rPr>
                <w:sz w:val="20"/>
                <w:szCs w:val="20"/>
              </w:rPr>
            </w:pPr>
          </w:p>
        </w:tc>
        <w:tc>
          <w:tcPr>
            <w:tcW w:w="1585" w:type="pct"/>
            <w:shd w:val="clear" w:color="auto" w:fill="FFFFFF"/>
          </w:tcPr>
          <w:p w:rsidR="00604D82" w:rsidRPr="00722E6A" w:rsidRDefault="00673863" w:rsidP="00BF6284">
            <w:pPr>
              <w:autoSpaceDE w:val="0"/>
              <w:autoSpaceDN w:val="0"/>
              <w:adjustRightInd w:val="0"/>
              <w:ind w:left="147"/>
              <w:rPr>
                <w:sz w:val="20"/>
                <w:szCs w:val="20"/>
              </w:rPr>
            </w:pPr>
            <w:r w:rsidRPr="00722E6A">
              <w:rPr>
                <w:sz w:val="20"/>
                <w:szCs w:val="20"/>
              </w:rPr>
              <w:t>Хранение автотранспорта</w:t>
            </w:r>
          </w:p>
        </w:tc>
        <w:tc>
          <w:tcPr>
            <w:tcW w:w="238" w:type="pct"/>
            <w:shd w:val="clear" w:color="auto" w:fill="FFFFFF"/>
          </w:tcPr>
          <w:p w:rsidR="00604D82" w:rsidRPr="00722E6A" w:rsidRDefault="00604D82" w:rsidP="00953B8D">
            <w:pPr>
              <w:jc w:val="center"/>
              <w:rPr>
                <w:sz w:val="20"/>
                <w:szCs w:val="20"/>
              </w:rPr>
            </w:pPr>
            <w:r w:rsidRPr="00722E6A">
              <w:rPr>
                <w:sz w:val="20"/>
                <w:szCs w:val="20"/>
              </w:rPr>
              <w:t>2.7.1</w:t>
            </w:r>
          </w:p>
        </w:tc>
        <w:tc>
          <w:tcPr>
            <w:tcW w:w="1271" w:type="pct"/>
            <w:shd w:val="clear" w:color="auto" w:fill="FFFFFF"/>
          </w:tcPr>
          <w:p w:rsidR="00604D82" w:rsidRPr="00722E6A" w:rsidRDefault="00673863" w:rsidP="00D86D74">
            <w:pPr>
              <w:numPr>
                <w:ilvl w:val="0"/>
                <w:numId w:val="13"/>
              </w:numPr>
              <w:autoSpaceDE w:val="0"/>
              <w:autoSpaceDN w:val="0"/>
              <w:adjustRightInd w:val="0"/>
              <w:ind w:left="442" w:right="59"/>
              <w:contextualSpacing/>
              <w:rPr>
                <w:rFonts w:eastAsia="Calibri"/>
                <w:bCs/>
                <w:sz w:val="20"/>
                <w:szCs w:val="20"/>
                <w:lang w:eastAsia="en-US"/>
              </w:rPr>
            </w:pPr>
            <w:r w:rsidRPr="00722E6A">
              <w:rPr>
                <w:sz w:val="20"/>
                <w:szCs w:val="20"/>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11" w:history="1">
              <w:r w:rsidRPr="00722E6A">
                <w:rPr>
                  <w:sz w:val="20"/>
                  <w:szCs w:val="20"/>
                </w:rPr>
                <w:t>кодом 4.9</w:t>
              </w:r>
            </w:hyperlink>
          </w:p>
        </w:tc>
        <w:tc>
          <w:tcPr>
            <w:tcW w:w="1661" w:type="pct"/>
            <w:shd w:val="clear" w:color="auto" w:fill="FFFFFF"/>
          </w:tcPr>
          <w:p w:rsidR="00604D82" w:rsidRPr="00722E6A" w:rsidRDefault="00604D82" w:rsidP="00D86D74">
            <w:pPr>
              <w:numPr>
                <w:ilvl w:val="0"/>
                <w:numId w:val="33"/>
              </w:numPr>
              <w:autoSpaceDE w:val="0"/>
              <w:autoSpaceDN w:val="0"/>
              <w:adjustRightInd w:val="0"/>
              <w:ind w:left="337" w:right="59" w:hanging="193"/>
              <w:contextualSpacing/>
              <w:rPr>
                <w:rFonts w:eastAsia="Calibri"/>
                <w:b/>
                <w:bCs/>
                <w:sz w:val="20"/>
                <w:szCs w:val="20"/>
                <w:lang w:eastAsia="en-US"/>
              </w:rPr>
            </w:pPr>
            <w:r w:rsidRPr="00722E6A">
              <w:rPr>
                <w:rFonts w:eastAsia="Calibri"/>
                <w:b/>
                <w:bCs/>
                <w:sz w:val="20"/>
                <w:szCs w:val="20"/>
                <w:lang w:eastAsia="en-US"/>
              </w:rPr>
              <w:t>Предельные размеры земельных участков:</w:t>
            </w:r>
          </w:p>
          <w:p w:rsidR="00604D82" w:rsidRPr="00722E6A" w:rsidRDefault="00604D82" w:rsidP="00D86D74">
            <w:pPr>
              <w:numPr>
                <w:ilvl w:val="0"/>
                <w:numId w:val="13"/>
              </w:numPr>
              <w:ind w:left="442" w:right="50"/>
              <w:contextualSpacing/>
              <w:rPr>
                <w:rFonts w:eastAsia="Calibri"/>
                <w:bCs/>
                <w:sz w:val="20"/>
                <w:szCs w:val="20"/>
                <w:lang w:eastAsia="en-US"/>
              </w:rPr>
            </w:pPr>
            <w:r w:rsidRPr="00722E6A">
              <w:rPr>
                <w:rFonts w:eastAsia="Calibri"/>
                <w:bCs/>
                <w:sz w:val="20"/>
                <w:szCs w:val="20"/>
                <w:lang w:eastAsia="en-US"/>
              </w:rPr>
              <w:t>минимальные размеры земельного участка определяются в соответствии с техническими регламентами;</w:t>
            </w:r>
          </w:p>
          <w:p w:rsidR="00604D82" w:rsidRPr="00722E6A" w:rsidRDefault="00604D82" w:rsidP="00D86D74">
            <w:pPr>
              <w:numPr>
                <w:ilvl w:val="0"/>
                <w:numId w:val="33"/>
              </w:numPr>
              <w:autoSpaceDE w:val="0"/>
              <w:autoSpaceDN w:val="0"/>
              <w:adjustRightInd w:val="0"/>
              <w:ind w:left="427" w:right="59" w:hanging="309"/>
              <w:contextualSpacing/>
              <w:rPr>
                <w:rFonts w:eastAsia="Calibri"/>
                <w:b/>
                <w:bCs/>
                <w:sz w:val="20"/>
                <w:szCs w:val="20"/>
                <w:lang w:eastAsia="en-US"/>
              </w:rPr>
            </w:pPr>
            <w:r w:rsidRPr="00722E6A">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604D82" w:rsidRPr="00722E6A" w:rsidRDefault="00604D82" w:rsidP="00D86D74">
            <w:pPr>
              <w:numPr>
                <w:ilvl w:val="0"/>
                <w:numId w:val="13"/>
              </w:numPr>
              <w:ind w:left="442" w:right="50"/>
              <w:contextualSpacing/>
              <w:rPr>
                <w:rFonts w:eastAsia="Calibri"/>
                <w:bCs/>
                <w:sz w:val="20"/>
                <w:szCs w:val="20"/>
                <w:lang w:eastAsia="en-US"/>
              </w:rPr>
            </w:pPr>
            <w:r w:rsidRPr="00722E6A">
              <w:rPr>
                <w:rFonts w:eastAsia="Calibri"/>
                <w:bCs/>
                <w:sz w:val="20"/>
                <w:szCs w:val="20"/>
                <w:lang w:eastAsia="en-US"/>
              </w:rPr>
              <w:t>минимальные отступы от границ земельного участка в целях определения места допустимого размещения объекта – 0,5 м.</w:t>
            </w:r>
          </w:p>
          <w:p w:rsidR="00604D82" w:rsidRPr="00722E6A" w:rsidRDefault="00604D82" w:rsidP="00D86D74">
            <w:pPr>
              <w:numPr>
                <w:ilvl w:val="0"/>
                <w:numId w:val="33"/>
              </w:numPr>
              <w:autoSpaceDE w:val="0"/>
              <w:autoSpaceDN w:val="0"/>
              <w:adjustRightInd w:val="0"/>
              <w:ind w:left="427" w:right="59" w:hanging="309"/>
              <w:contextualSpacing/>
              <w:rPr>
                <w:rFonts w:eastAsia="Calibri"/>
                <w:b/>
                <w:bCs/>
                <w:sz w:val="20"/>
                <w:szCs w:val="20"/>
                <w:lang w:eastAsia="en-US"/>
              </w:rPr>
            </w:pPr>
            <w:r w:rsidRPr="00722E6A">
              <w:rPr>
                <w:rFonts w:eastAsia="Calibri"/>
                <w:b/>
                <w:bCs/>
                <w:sz w:val="20"/>
                <w:szCs w:val="20"/>
                <w:lang w:eastAsia="en-US"/>
              </w:rPr>
              <w:t>Предельное количество этажей или предельная высота зданий, строений, сооружений:</w:t>
            </w:r>
          </w:p>
          <w:p w:rsidR="00604D82" w:rsidRPr="00722E6A" w:rsidRDefault="00635524" w:rsidP="00D86D74">
            <w:pPr>
              <w:numPr>
                <w:ilvl w:val="0"/>
                <w:numId w:val="13"/>
              </w:numPr>
              <w:ind w:left="442" w:right="50"/>
              <w:contextualSpacing/>
              <w:rPr>
                <w:rFonts w:eastAsia="Calibri"/>
                <w:bCs/>
                <w:sz w:val="20"/>
                <w:szCs w:val="20"/>
                <w:lang w:eastAsia="en-US"/>
              </w:rPr>
            </w:pPr>
            <w:r w:rsidRPr="00722E6A">
              <w:rPr>
                <w:rFonts w:eastAsia="Calibri"/>
                <w:bCs/>
                <w:sz w:val="20"/>
                <w:szCs w:val="20"/>
                <w:lang w:eastAsia="en-US"/>
              </w:rPr>
              <w:t>максимальное</w:t>
            </w:r>
            <w:r w:rsidR="00604D82" w:rsidRPr="00722E6A">
              <w:rPr>
                <w:rFonts w:eastAsia="Calibri"/>
                <w:bCs/>
                <w:sz w:val="20"/>
                <w:szCs w:val="20"/>
                <w:lang w:eastAsia="en-US"/>
              </w:rPr>
              <w:t xml:space="preserve"> количество этажей – 1.</w:t>
            </w:r>
          </w:p>
          <w:p w:rsidR="00604D82" w:rsidRPr="00722E6A" w:rsidRDefault="00604D82" w:rsidP="00D86D74">
            <w:pPr>
              <w:numPr>
                <w:ilvl w:val="0"/>
                <w:numId w:val="33"/>
              </w:numPr>
              <w:autoSpaceDE w:val="0"/>
              <w:autoSpaceDN w:val="0"/>
              <w:adjustRightInd w:val="0"/>
              <w:ind w:left="427" w:right="59" w:hanging="309"/>
              <w:contextualSpacing/>
              <w:rPr>
                <w:rFonts w:eastAsia="Calibri"/>
                <w:bCs/>
                <w:sz w:val="20"/>
                <w:szCs w:val="20"/>
                <w:lang w:eastAsia="en-US"/>
              </w:rPr>
            </w:pPr>
            <w:r w:rsidRPr="00722E6A">
              <w:rPr>
                <w:rFonts w:eastAsia="Calibri"/>
                <w:b/>
                <w:bCs/>
                <w:sz w:val="20"/>
                <w:szCs w:val="20"/>
                <w:lang w:eastAsia="en-US"/>
              </w:rPr>
              <w:t>Максимальный процент застройки земельного участка</w:t>
            </w:r>
            <w:r w:rsidRPr="00722E6A">
              <w:rPr>
                <w:rFonts w:eastAsia="Calibri"/>
                <w:bCs/>
                <w:sz w:val="20"/>
                <w:szCs w:val="20"/>
                <w:lang w:eastAsia="en-US"/>
              </w:rPr>
              <w:t xml:space="preserve"> - не подлежит установлению</w:t>
            </w:r>
          </w:p>
        </w:tc>
      </w:tr>
    </w:tbl>
    <w:p w:rsidR="003D1F6B" w:rsidRPr="00501AE9" w:rsidRDefault="003D1F6B" w:rsidP="003D1F6B">
      <w:pPr>
        <w:pStyle w:val="ConsNormal"/>
        <w:widowControl/>
        <w:spacing w:line="300" w:lineRule="auto"/>
        <w:ind w:right="0" w:firstLine="708"/>
        <w:jc w:val="right"/>
        <w:rPr>
          <w:rFonts w:ascii="Times New Roman" w:hAnsi="Times New Roman" w:cs="Times New Roman"/>
          <w:sz w:val="24"/>
          <w:szCs w:val="24"/>
        </w:rPr>
      </w:pPr>
    </w:p>
    <w:p w:rsidR="003D1F6B" w:rsidRPr="00501AE9" w:rsidRDefault="003D1F6B" w:rsidP="003D1F6B">
      <w:pPr>
        <w:pStyle w:val="ConsNormal"/>
        <w:widowControl/>
        <w:spacing w:line="300" w:lineRule="auto"/>
        <w:ind w:right="0" w:firstLine="708"/>
        <w:jc w:val="right"/>
        <w:rPr>
          <w:rFonts w:ascii="Times New Roman" w:hAnsi="Times New Roman" w:cs="Times New Roman"/>
          <w:sz w:val="24"/>
          <w:szCs w:val="24"/>
        </w:rPr>
      </w:pPr>
    </w:p>
    <w:p w:rsidR="003D1F6B" w:rsidRPr="00501AE9" w:rsidRDefault="003D1F6B" w:rsidP="003D1F6B">
      <w:pPr>
        <w:pStyle w:val="ConsNormal"/>
        <w:widowControl/>
        <w:spacing w:line="300" w:lineRule="auto"/>
        <w:ind w:right="0" w:firstLine="708"/>
        <w:jc w:val="right"/>
        <w:rPr>
          <w:rFonts w:ascii="Times New Roman" w:hAnsi="Times New Roman" w:cs="Times New Roman"/>
          <w:sz w:val="24"/>
          <w:szCs w:val="24"/>
        </w:rPr>
        <w:sectPr w:rsidR="003D1F6B" w:rsidRPr="00501AE9" w:rsidSect="003D1F6B">
          <w:pgSz w:w="16838" w:h="11906" w:orient="landscape"/>
          <w:pgMar w:top="1418" w:right="1134" w:bottom="567" w:left="1134" w:header="567" w:footer="567" w:gutter="0"/>
          <w:cols w:space="708"/>
          <w:titlePg/>
          <w:docGrid w:linePitch="360"/>
        </w:sectPr>
      </w:pPr>
    </w:p>
    <w:p w:rsidR="00B1114A" w:rsidRPr="00501AE9" w:rsidRDefault="00B1114A" w:rsidP="00170BFC">
      <w:pPr>
        <w:pStyle w:val="3"/>
        <w:spacing w:before="120" w:after="0" w:line="300" w:lineRule="auto"/>
        <w:jc w:val="left"/>
        <w:rPr>
          <w:rFonts w:cs="Times New Roman"/>
          <w:sz w:val="24"/>
          <w:szCs w:val="24"/>
          <w:u w:val="single"/>
        </w:rPr>
      </w:pPr>
      <w:bookmarkStart w:id="28" w:name="_Toc35612564"/>
      <w:r w:rsidRPr="00501AE9">
        <w:rPr>
          <w:rFonts w:cs="Times New Roman"/>
          <w:sz w:val="24"/>
          <w:szCs w:val="24"/>
        </w:rPr>
        <w:lastRenderedPageBreak/>
        <w:t>Статья</w:t>
      </w:r>
      <w:r w:rsidR="007815A8">
        <w:rPr>
          <w:rFonts w:cs="Times New Roman"/>
          <w:sz w:val="24"/>
          <w:szCs w:val="24"/>
        </w:rPr>
        <w:t>5</w:t>
      </w:r>
      <w:r w:rsidRPr="00501AE9">
        <w:rPr>
          <w:rFonts w:cs="Times New Roman"/>
          <w:sz w:val="24"/>
          <w:szCs w:val="24"/>
        </w:rPr>
        <w:t>. Градостроительные регламе</w:t>
      </w:r>
      <w:r w:rsidR="004C0178" w:rsidRPr="00501AE9">
        <w:rPr>
          <w:rFonts w:cs="Times New Roman"/>
          <w:sz w:val="24"/>
          <w:szCs w:val="24"/>
        </w:rPr>
        <w:t>нты. Общественно-деловые зоны (</w:t>
      </w:r>
      <w:r w:rsidR="00F86B25">
        <w:rPr>
          <w:rFonts w:cs="Times New Roman"/>
          <w:sz w:val="24"/>
          <w:szCs w:val="24"/>
        </w:rPr>
        <w:t>О</w:t>
      </w:r>
      <w:r w:rsidRPr="00501AE9">
        <w:rPr>
          <w:rFonts w:cs="Times New Roman"/>
          <w:sz w:val="24"/>
          <w:szCs w:val="24"/>
        </w:rPr>
        <w:t>Д)</w:t>
      </w:r>
      <w:bookmarkEnd w:id="28"/>
    </w:p>
    <w:p w:rsidR="004936BB" w:rsidRPr="00501AE9" w:rsidRDefault="004936BB" w:rsidP="00170BFC">
      <w:pPr>
        <w:pStyle w:val="ConsNormal"/>
        <w:widowControl/>
        <w:spacing w:line="300" w:lineRule="auto"/>
        <w:ind w:right="0" w:firstLine="426"/>
        <w:jc w:val="both"/>
        <w:rPr>
          <w:rFonts w:ascii="Times New Roman" w:hAnsi="Times New Roman" w:cs="Times New Roman"/>
          <w:sz w:val="24"/>
          <w:szCs w:val="24"/>
        </w:rPr>
      </w:pPr>
      <w:r w:rsidRPr="00501AE9">
        <w:rPr>
          <w:rFonts w:ascii="Times New Roman" w:hAnsi="Times New Roman" w:cs="Times New Roman"/>
          <w:sz w:val="24"/>
          <w:szCs w:val="24"/>
        </w:rPr>
        <w:t xml:space="preserve">1. Общественно-деловые зоны предназначены для размещения объектов общественного, административного, делового, финансового и коммерческого назначения, торговли, здравоохранения, культуры, общественного питания, социального и коммунально-бытового назначения, предпринимательской деятельности, объектов образования, </w:t>
      </w:r>
      <w:r w:rsidR="004E4488">
        <w:rPr>
          <w:rFonts w:ascii="Times New Roman" w:hAnsi="Times New Roman" w:cs="Times New Roman"/>
          <w:sz w:val="24"/>
          <w:szCs w:val="24"/>
        </w:rPr>
        <w:br/>
      </w:r>
      <w:r w:rsidRPr="00501AE9">
        <w:rPr>
          <w:rFonts w:ascii="Times New Roman" w:hAnsi="Times New Roman" w:cs="Times New Roman"/>
          <w:sz w:val="24"/>
          <w:szCs w:val="24"/>
        </w:rPr>
        <w:t>научно-исследовательских учреждений, культовых зданий, гостиниц, стоянок автомобильного транспорта, подземных или многоэтажных гаражей и иных типов зданий, строений и сооружений массового посещения, объектов инженерной и транспортной инфраструктуры, обеспечивающих функционирование этих зон.</w:t>
      </w:r>
    </w:p>
    <w:p w:rsidR="0099610B" w:rsidRDefault="007E1F18" w:rsidP="00E042E0">
      <w:pPr>
        <w:pStyle w:val="ConsNormal"/>
        <w:widowControl/>
        <w:spacing w:line="300" w:lineRule="auto"/>
        <w:ind w:right="0" w:firstLine="426"/>
        <w:jc w:val="both"/>
        <w:rPr>
          <w:rFonts w:ascii="Times New Roman" w:hAnsi="Times New Roman" w:cs="Times New Roman"/>
          <w:sz w:val="24"/>
          <w:szCs w:val="24"/>
        </w:rPr>
      </w:pPr>
      <w:r w:rsidRPr="00501AE9">
        <w:rPr>
          <w:rFonts w:ascii="Times New Roman" w:hAnsi="Times New Roman" w:cs="Times New Roman"/>
          <w:sz w:val="24"/>
          <w:szCs w:val="24"/>
        </w:rPr>
        <w:t>2. В состав о</w:t>
      </w:r>
      <w:r w:rsidR="00E042E0">
        <w:rPr>
          <w:rFonts w:ascii="Times New Roman" w:hAnsi="Times New Roman" w:cs="Times New Roman"/>
          <w:sz w:val="24"/>
          <w:szCs w:val="24"/>
        </w:rPr>
        <w:t>бщественно-деловых зон включен</w:t>
      </w:r>
      <w:r w:rsidR="0099610B">
        <w:rPr>
          <w:rFonts w:ascii="Times New Roman" w:hAnsi="Times New Roman" w:cs="Times New Roman"/>
          <w:sz w:val="24"/>
          <w:szCs w:val="24"/>
        </w:rPr>
        <w:t>ы:</w:t>
      </w:r>
    </w:p>
    <w:p w:rsidR="007E1F18" w:rsidRPr="00501AE9" w:rsidRDefault="0099610B" w:rsidP="0099610B">
      <w:pPr>
        <w:pStyle w:val="ConsNormal"/>
        <w:widowControl/>
        <w:spacing w:line="300" w:lineRule="auto"/>
        <w:ind w:right="0" w:firstLine="567"/>
        <w:jc w:val="both"/>
        <w:rPr>
          <w:rFonts w:ascii="Times New Roman" w:hAnsi="Times New Roman" w:cs="Times New Roman"/>
          <w:sz w:val="24"/>
          <w:szCs w:val="24"/>
        </w:rPr>
      </w:pPr>
      <w:r>
        <w:rPr>
          <w:rFonts w:ascii="Times New Roman" w:hAnsi="Times New Roman" w:cs="Times New Roman"/>
          <w:sz w:val="24"/>
          <w:szCs w:val="24"/>
        </w:rPr>
        <w:t>1)</w:t>
      </w:r>
      <w:r w:rsidR="003A5C36">
        <w:rPr>
          <w:rFonts w:ascii="Times New Roman" w:hAnsi="Times New Roman" w:cs="Times New Roman"/>
          <w:sz w:val="24"/>
          <w:szCs w:val="24"/>
        </w:rPr>
        <w:t>м</w:t>
      </w:r>
      <w:r w:rsidR="00F86B25" w:rsidRPr="00F86B25">
        <w:rPr>
          <w:rFonts w:ascii="Times New Roman" w:hAnsi="Times New Roman" w:cs="Times New Roman"/>
          <w:sz w:val="24"/>
          <w:szCs w:val="24"/>
        </w:rPr>
        <w:t xml:space="preserve">ногофункциональная общественно-деловая зона </w:t>
      </w:r>
      <w:r w:rsidR="007E1F18" w:rsidRPr="00501AE9">
        <w:rPr>
          <w:rFonts w:ascii="Times New Roman" w:hAnsi="Times New Roman" w:cs="Times New Roman"/>
          <w:sz w:val="24"/>
          <w:szCs w:val="24"/>
        </w:rPr>
        <w:t>(</w:t>
      </w:r>
      <w:r w:rsidR="00F86B25">
        <w:rPr>
          <w:rFonts w:ascii="Times New Roman" w:hAnsi="Times New Roman" w:cs="Times New Roman"/>
          <w:sz w:val="24"/>
          <w:szCs w:val="24"/>
        </w:rPr>
        <w:t>О</w:t>
      </w:r>
      <w:r w:rsidR="00A53111">
        <w:rPr>
          <w:rFonts w:ascii="Times New Roman" w:hAnsi="Times New Roman" w:cs="Times New Roman"/>
          <w:sz w:val="24"/>
          <w:szCs w:val="24"/>
        </w:rPr>
        <w:t>Д-</w:t>
      </w:r>
      <w:r w:rsidR="00E042E0">
        <w:rPr>
          <w:rFonts w:ascii="Times New Roman" w:hAnsi="Times New Roman" w:cs="Times New Roman"/>
          <w:sz w:val="24"/>
          <w:szCs w:val="24"/>
        </w:rPr>
        <w:t>1</w:t>
      </w:r>
      <w:r w:rsidR="00A53111">
        <w:rPr>
          <w:rFonts w:ascii="Times New Roman" w:hAnsi="Times New Roman" w:cs="Times New Roman"/>
          <w:sz w:val="24"/>
          <w:szCs w:val="24"/>
        </w:rPr>
        <w:t>).</w:t>
      </w:r>
    </w:p>
    <w:p w:rsidR="003B05FD" w:rsidRPr="00130C1A" w:rsidRDefault="004936BB" w:rsidP="00170BFC">
      <w:pPr>
        <w:pStyle w:val="3"/>
        <w:spacing w:before="120" w:after="0" w:line="300" w:lineRule="auto"/>
        <w:jc w:val="left"/>
        <w:rPr>
          <w:rFonts w:cs="Times New Roman"/>
          <w:sz w:val="24"/>
          <w:szCs w:val="24"/>
        </w:rPr>
      </w:pPr>
      <w:bookmarkStart w:id="29" w:name="_Toc35612565"/>
      <w:r w:rsidRPr="00501AE9">
        <w:rPr>
          <w:rFonts w:cs="Times New Roman"/>
          <w:sz w:val="24"/>
          <w:szCs w:val="24"/>
        </w:rPr>
        <w:t>Статья</w:t>
      </w:r>
      <w:r w:rsidR="007815A8">
        <w:rPr>
          <w:rFonts w:cs="Times New Roman"/>
          <w:sz w:val="24"/>
          <w:szCs w:val="24"/>
        </w:rPr>
        <w:t>5</w:t>
      </w:r>
      <w:r w:rsidRPr="00501AE9">
        <w:rPr>
          <w:rFonts w:cs="Times New Roman"/>
          <w:sz w:val="24"/>
          <w:szCs w:val="24"/>
        </w:rPr>
        <w:t>.</w:t>
      </w:r>
      <w:r w:rsidR="00553E26">
        <w:rPr>
          <w:rFonts w:cs="Times New Roman"/>
          <w:sz w:val="24"/>
          <w:szCs w:val="24"/>
        </w:rPr>
        <w:t>1</w:t>
      </w:r>
      <w:r w:rsidRPr="00501AE9">
        <w:rPr>
          <w:rFonts w:cs="Times New Roman"/>
          <w:sz w:val="24"/>
          <w:szCs w:val="24"/>
        </w:rPr>
        <w:t xml:space="preserve">. </w:t>
      </w:r>
      <w:r w:rsidR="00BA014B">
        <w:rPr>
          <w:rFonts w:cs="Times New Roman"/>
          <w:sz w:val="24"/>
          <w:szCs w:val="24"/>
        </w:rPr>
        <w:t>О</w:t>
      </w:r>
      <w:r w:rsidR="003B05FD" w:rsidRPr="00501AE9">
        <w:rPr>
          <w:rFonts w:cs="Times New Roman"/>
          <w:sz w:val="24"/>
          <w:szCs w:val="24"/>
        </w:rPr>
        <w:t>Д-</w:t>
      </w:r>
      <w:r w:rsidR="00553E26">
        <w:rPr>
          <w:rFonts w:cs="Times New Roman"/>
          <w:sz w:val="24"/>
          <w:szCs w:val="24"/>
        </w:rPr>
        <w:t>1</w:t>
      </w:r>
      <w:r w:rsidRPr="00501AE9">
        <w:rPr>
          <w:rFonts w:cs="Times New Roman"/>
          <w:sz w:val="24"/>
          <w:szCs w:val="24"/>
        </w:rPr>
        <w:t>.</w:t>
      </w:r>
      <w:r w:rsidR="00BA014B" w:rsidRPr="00130C1A">
        <w:rPr>
          <w:sz w:val="24"/>
          <w:szCs w:val="24"/>
        </w:rPr>
        <w:t>Многофункциональная общественно-деловая зона</w:t>
      </w:r>
      <w:bookmarkEnd w:id="29"/>
    </w:p>
    <w:p w:rsidR="00C713EB" w:rsidRPr="00501AE9" w:rsidRDefault="00835185" w:rsidP="00170BFC">
      <w:pPr>
        <w:pStyle w:val="ConsNormal"/>
        <w:widowControl/>
        <w:spacing w:line="300" w:lineRule="auto"/>
        <w:ind w:right="0" w:firstLine="708"/>
        <w:jc w:val="both"/>
        <w:rPr>
          <w:rFonts w:ascii="Times New Roman" w:hAnsi="Times New Roman" w:cs="Times New Roman"/>
          <w:sz w:val="24"/>
          <w:szCs w:val="24"/>
        </w:rPr>
      </w:pPr>
      <w:r w:rsidRPr="00130C1A">
        <w:rPr>
          <w:rFonts w:ascii="Times New Roman" w:hAnsi="Times New Roman" w:cs="Times New Roman"/>
          <w:sz w:val="24"/>
          <w:szCs w:val="24"/>
        </w:rPr>
        <w:t>Виды разреш</w:t>
      </w:r>
      <w:r w:rsidR="00696D56" w:rsidRPr="00130C1A">
        <w:rPr>
          <w:rFonts w:ascii="Times New Roman" w:hAnsi="Times New Roman" w:cs="Times New Roman"/>
          <w:sz w:val="24"/>
          <w:szCs w:val="24"/>
        </w:rPr>
        <w:t>е</w:t>
      </w:r>
      <w:r w:rsidRPr="00130C1A">
        <w:rPr>
          <w:rFonts w:ascii="Times New Roman" w:hAnsi="Times New Roman" w:cs="Times New Roman"/>
          <w:sz w:val="24"/>
          <w:szCs w:val="24"/>
        </w:rPr>
        <w:t>нного использования земельных участков и объектов капитального строительства</w:t>
      </w:r>
      <w:r w:rsidR="000B2A0F" w:rsidRPr="00130C1A">
        <w:rPr>
          <w:rFonts w:ascii="Times New Roman" w:hAnsi="Times New Roman" w:cs="Times New Roman"/>
          <w:sz w:val="24"/>
          <w:szCs w:val="24"/>
        </w:rPr>
        <w:t xml:space="preserve">, в том числе предельные параметры разрешенного строительства, реконструкции объектов капитального строительства, </w:t>
      </w:r>
      <w:r w:rsidR="00BA014B" w:rsidRPr="00130C1A">
        <w:rPr>
          <w:rFonts w:ascii="Times New Roman" w:hAnsi="Times New Roman" w:cs="Times New Roman"/>
          <w:sz w:val="24"/>
          <w:szCs w:val="24"/>
        </w:rPr>
        <w:t>представлены в таблице 2.</w:t>
      </w:r>
      <w:r w:rsidR="00553E26">
        <w:rPr>
          <w:rFonts w:ascii="Times New Roman" w:hAnsi="Times New Roman" w:cs="Times New Roman"/>
          <w:sz w:val="24"/>
          <w:szCs w:val="24"/>
        </w:rPr>
        <w:t>2</w:t>
      </w:r>
      <w:r w:rsidR="009A0D5E" w:rsidRPr="00501AE9">
        <w:rPr>
          <w:rFonts w:ascii="Times New Roman" w:hAnsi="Times New Roman" w:cs="Times New Roman"/>
          <w:sz w:val="24"/>
          <w:szCs w:val="24"/>
        </w:rPr>
        <w:t>.</w:t>
      </w:r>
    </w:p>
    <w:p w:rsidR="00C713EB" w:rsidRPr="00501AE9" w:rsidRDefault="00C713EB" w:rsidP="00170BFC">
      <w:pPr>
        <w:pStyle w:val="ConsNormal"/>
        <w:widowControl/>
        <w:spacing w:line="300" w:lineRule="auto"/>
        <w:ind w:right="0" w:firstLine="708"/>
        <w:jc w:val="both"/>
        <w:rPr>
          <w:rFonts w:ascii="Times New Roman" w:hAnsi="Times New Roman" w:cs="Times New Roman"/>
          <w:sz w:val="24"/>
          <w:szCs w:val="24"/>
        </w:rPr>
        <w:sectPr w:rsidR="00C713EB" w:rsidRPr="00501AE9" w:rsidSect="00020737">
          <w:pgSz w:w="11906" w:h="16838"/>
          <w:pgMar w:top="1134" w:right="567" w:bottom="1134" w:left="1418" w:header="567" w:footer="567" w:gutter="0"/>
          <w:cols w:space="708"/>
          <w:titlePg/>
          <w:docGrid w:linePitch="360"/>
        </w:sectPr>
      </w:pPr>
    </w:p>
    <w:p w:rsidR="009A0D5E" w:rsidRPr="00501AE9" w:rsidRDefault="009A0D5E" w:rsidP="00170BFC">
      <w:pPr>
        <w:pStyle w:val="ConsNormal"/>
        <w:widowControl/>
        <w:spacing w:line="300" w:lineRule="auto"/>
        <w:ind w:right="0" w:firstLine="708"/>
        <w:jc w:val="right"/>
        <w:rPr>
          <w:rFonts w:ascii="Times New Roman" w:hAnsi="Times New Roman" w:cs="Times New Roman"/>
          <w:sz w:val="24"/>
          <w:szCs w:val="24"/>
        </w:rPr>
      </w:pPr>
      <w:r w:rsidRPr="00501AE9">
        <w:rPr>
          <w:rFonts w:ascii="Times New Roman" w:hAnsi="Times New Roman" w:cs="Times New Roman"/>
          <w:sz w:val="24"/>
          <w:szCs w:val="24"/>
        </w:rPr>
        <w:lastRenderedPageBreak/>
        <w:t>Таблица 2.</w:t>
      </w:r>
      <w:r w:rsidR="00553E26">
        <w:rPr>
          <w:rFonts w:ascii="Times New Roman" w:hAnsi="Times New Roman" w:cs="Times New Roman"/>
          <w:sz w:val="24"/>
          <w:szCs w:val="24"/>
        </w:rPr>
        <w:t>2</w:t>
      </w:r>
    </w:p>
    <w:p w:rsidR="00C713EB" w:rsidRDefault="00451D0E" w:rsidP="00981462">
      <w:pPr>
        <w:tabs>
          <w:tab w:val="left" w:pos="709"/>
          <w:tab w:val="left" w:pos="851"/>
        </w:tabs>
        <w:spacing w:line="300" w:lineRule="auto"/>
        <w:jc w:val="center"/>
      </w:pPr>
      <w:r w:rsidRPr="00501AE9">
        <w:t>Виды разрешенного использования земельных участков и объектов капитального строительства, в том числе предельные параметры разрешенного строительства, реконструкции объектов капитального строительства</w:t>
      </w:r>
    </w:p>
    <w:tbl>
      <w:tblPr>
        <w:tblW w:w="5000" w:type="pct"/>
        <w:jc w:val="center"/>
        <w:tblBorders>
          <w:top w:val="single" w:sz="4" w:space="0" w:color="auto"/>
          <w:left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706"/>
        <w:gridCol w:w="3123"/>
        <w:gridCol w:w="851"/>
        <w:gridCol w:w="4400"/>
        <w:gridCol w:w="5500"/>
      </w:tblGrid>
      <w:tr w:rsidR="005F25A4" w:rsidRPr="00501AE9" w:rsidTr="00917E6D">
        <w:trPr>
          <w:trHeight w:val="25"/>
          <w:jc w:val="center"/>
        </w:trPr>
        <w:tc>
          <w:tcPr>
            <w:tcW w:w="242" w:type="pct"/>
            <w:shd w:val="clear" w:color="auto" w:fill="FFFFFF"/>
            <w:vAlign w:val="center"/>
          </w:tcPr>
          <w:p w:rsidR="005F25A4" w:rsidRPr="00501AE9" w:rsidRDefault="005F25A4" w:rsidP="00917E6D">
            <w:pPr>
              <w:jc w:val="center"/>
              <w:rPr>
                <w:b/>
                <w:sz w:val="20"/>
              </w:rPr>
            </w:pPr>
            <w:r w:rsidRPr="00501AE9">
              <w:rPr>
                <w:b/>
                <w:sz w:val="20"/>
              </w:rPr>
              <w:t>№</w:t>
            </w:r>
          </w:p>
        </w:tc>
        <w:tc>
          <w:tcPr>
            <w:tcW w:w="1071" w:type="pct"/>
            <w:shd w:val="clear" w:color="auto" w:fill="FFFFFF"/>
            <w:vAlign w:val="center"/>
          </w:tcPr>
          <w:p w:rsidR="005F25A4" w:rsidRPr="00501AE9" w:rsidRDefault="005F25A4" w:rsidP="00917E6D">
            <w:pPr>
              <w:jc w:val="center"/>
              <w:rPr>
                <w:b/>
                <w:sz w:val="20"/>
              </w:rPr>
            </w:pPr>
            <w:r w:rsidRPr="00501AE9">
              <w:rPr>
                <w:b/>
                <w:sz w:val="20"/>
              </w:rPr>
              <w:t>Виды разрешенного использования земельных участков и объектов капитального строительства</w:t>
            </w:r>
          </w:p>
        </w:tc>
        <w:tc>
          <w:tcPr>
            <w:tcW w:w="292" w:type="pct"/>
            <w:shd w:val="clear" w:color="auto" w:fill="FFFFFF"/>
            <w:vAlign w:val="center"/>
          </w:tcPr>
          <w:p w:rsidR="005F25A4" w:rsidRPr="00501AE9" w:rsidRDefault="005F25A4" w:rsidP="00917E6D">
            <w:pPr>
              <w:jc w:val="center"/>
              <w:rPr>
                <w:b/>
                <w:sz w:val="20"/>
              </w:rPr>
            </w:pPr>
            <w:r w:rsidRPr="00501AE9">
              <w:rPr>
                <w:b/>
                <w:sz w:val="20"/>
              </w:rPr>
              <w:t>Код</w:t>
            </w:r>
          </w:p>
        </w:tc>
        <w:tc>
          <w:tcPr>
            <w:tcW w:w="1509" w:type="pct"/>
            <w:shd w:val="clear" w:color="auto" w:fill="FFFFFF"/>
            <w:vAlign w:val="center"/>
          </w:tcPr>
          <w:p w:rsidR="005F25A4" w:rsidRPr="00501AE9" w:rsidRDefault="005F25A4" w:rsidP="00917E6D">
            <w:pPr>
              <w:jc w:val="center"/>
              <w:rPr>
                <w:b/>
                <w:sz w:val="20"/>
              </w:rPr>
            </w:pPr>
            <w:r w:rsidRPr="00501AE9">
              <w:rPr>
                <w:b/>
                <w:sz w:val="20"/>
              </w:rPr>
              <w:t>Описание вида разрешенного использования земельного участка</w:t>
            </w:r>
          </w:p>
        </w:tc>
        <w:tc>
          <w:tcPr>
            <w:tcW w:w="1886" w:type="pct"/>
            <w:shd w:val="clear" w:color="auto" w:fill="FFFFFF"/>
            <w:vAlign w:val="center"/>
          </w:tcPr>
          <w:p w:rsidR="005F25A4" w:rsidRPr="00501AE9" w:rsidRDefault="005F25A4" w:rsidP="00917E6D">
            <w:pPr>
              <w:ind w:firstLine="2"/>
              <w:jc w:val="center"/>
              <w:rPr>
                <w:b/>
                <w:sz w:val="20"/>
              </w:rPr>
            </w:pPr>
            <w:r w:rsidRPr="00501AE9">
              <w:rPr>
                <w:b/>
                <w:sz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bl>
    <w:p w:rsidR="005F25A4" w:rsidRDefault="005F25A4" w:rsidP="005F25A4">
      <w:pPr>
        <w:tabs>
          <w:tab w:val="left" w:pos="709"/>
          <w:tab w:val="left" w:pos="851"/>
        </w:tabs>
        <w:spacing w:line="14" w:lineRule="auto"/>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705"/>
        <w:gridCol w:w="3114"/>
        <w:gridCol w:w="849"/>
        <w:gridCol w:w="4412"/>
        <w:gridCol w:w="5500"/>
      </w:tblGrid>
      <w:tr w:rsidR="00981462" w:rsidRPr="00501AE9" w:rsidTr="001311F4">
        <w:trPr>
          <w:trHeight w:val="20"/>
          <w:tblHeader/>
        </w:trPr>
        <w:tc>
          <w:tcPr>
            <w:tcW w:w="242" w:type="pct"/>
            <w:shd w:val="clear" w:color="auto" w:fill="FFFFFF"/>
          </w:tcPr>
          <w:p w:rsidR="00981462" w:rsidRPr="00501AE9" w:rsidRDefault="00981462" w:rsidP="001311F4">
            <w:pPr>
              <w:jc w:val="center"/>
              <w:rPr>
                <w:b/>
                <w:sz w:val="20"/>
                <w:szCs w:val="20"/>
              </w:rPr>
            </w:pPr>
            <w:r w:rsidRPr="00501AE9">
              <w:rPr>
                <w:b/>
                <w:sz w:val="20"/>
                <w:szCs w:val="20"/>
              </w:rPr>
              <w:t>1</w:t>
            </w:r>
          </w:p>
        </w:tc>
        <w:tc>
          <w:tcPr>
            <w:tcW w:w="1068" w:type="pct"/>
            <w:shd w:val="clear" w:color="auto" w:fill="FFFFFF"/>
          </w:tcPr>
          <w:p w:rsidR="00981462" w:rsidRPr="00501AE9" w:rsidRDefault="00981462" w:rsidP="001311F4">
            <w:pPr>
              <w:jc w:val="center"/>
              <w:rPr>
                <w:b/>
                <w:sz w:val="20"/>
                <w:szCs w:val="20"/>
              </w:rPr>
            </w:pPr>
            <w:r w:rsidRPr="00501AE9">
              <w:rPr>
                <w:b/>
                <w:sz w:val="20"/>
                <w:szCs w:val="20"/>
              </w:rPr>
              <w:t>2</w:t>
            </w:r>
          </w:p>
        </w:tc>
        <w:tc>
          <w:tcPr>
            <w:tcW w:w="291" w:type="pct"/>
            <w:shd w:val="clear" w:color="auto" w:fill="FFFFFF"/>
          </w:tcPr>
          <w:p w:rsidR="00981462" w:rsidRPr="00501AE9" w:rsidRDefault="00981462" w:rsidP="001311F4">
            <w:pPr>
              <w:jc w:val="center"/>
              <w:rPr>
                <w:b/>
                <w:sz w:val="20"/>
                <w:szCs w:val="20"/>
              </w:rPr>
            </w:pPr>
            <w:r w:rsidRPr="00501AE9">
              <w:rPr>
                <w:b/>
                <w:sz w:val="20"/>
                <w:szCs w:val="20"/>
              </w:rPr>
              <w:t>3</w:t>
            </w:r>
          </w:p>
        </w:tc>
        <w:tc>
          <w:tcPr>
            <w:tcW w:w="1513" w:type="pct"/>
            <w:shd w:val="clear" w:color="auto" w:fill="FFFFFF"/>
          </w:tcPr>
          <w:p w:rsidR="00981462" w:rsidRPr="00501AE9" w:rsidRDefault="00981462" w:rsidP="001311F4">
            <w:pPr>
              <w:jc w:val="center"/>
              <w:rPr>
                <w:b/>
                <w:sz w:val="20"/>
                <w:szCs w:val="20"/>
              </w:rPr>
            </w:pPr>
            <w:r w:rsidRPr="00501AE9">
              <w:rPr>
                <w:b/>
                <w:sz w:val="20"/>
                <w:szCs w:val="20"/>
              </w:rPr>
              <w:t>4</w:t>
            </w:r>
          </w:p>
        </w:tc>
        <w:tc>
          <w:tcPr>
            <w:tcW w:w="1886" w:type="pct"/>
            <w:shd w:val="clear" w:color="auto" w:fill="FFFFFF"/>
          </w:tcPr>
          <w:p w:rsidR="00981462" w:rsidRPr="00501AE9" w:rsidRDefault="00981462" w:rsidP="001311F4">
            <w:pPr>
              <w:ind w:firstLine="2"/>
              <w:jc w:val="center"/>
              <w:rPr>
                <w:b/>
                <w:sz w:val="20"/>
                <w:szCs w:val="20"/>
              </w:rPr>
            </w:pPr>
            <w:r w:rsidRPr="00501AE9">
              <w:rPr>
                <w:b/>
                <w:sz w:val="20"/>
                <w:szCs w:val="20"/>
              </w:rPr>
              <w:t>5</w:t>
            </w:r>
          </w:p>
        </w:tc>
      </w:tr>
      <w:tr w:rsidR="00981462" w:rsidRPr="00501AE9" w:rsidTr="001311F4">
        <w:trPr>
          <w:trHeight w:val="20"/>
        </w:trPr>
        <w:tc>
          <w:tcPr>
            <w:tcW w:w="242" w:type="pct"/>
            <w:shd w:val="clear" w:color="auto" w:fill="FFFFFF"/>
          </w:tcPr>
          <w:p w:rsidR="00981462" w:rsidRPr="00501AE9" w:rsidRDefault="00981462" w:rsidP="001311F4">
            <w:pPr>
              <w:jc w:val="center"/>
              <w:rPr>
                <w:b/>
                <w:sz w:val="20"/>
                <w:szCs w:val="20"/>
              </w:rPr>
            </w:pPr>
            <w:r w:rsidRPr="00501AE9">
              <w:rPr>
                <w:b/>
                <w:sz w:val="20"/>
                <w:szCs w:val="20"/>
              </w:rPr>
              <w:t>1</w:t>
            </w:r>
          </w:p>
        </w:tc>
        <w:tc>
          <w:tcPr>
            <w:tcW w:w="4758" w:type="pct"/>
            <w:gridSpan w:val="4"/>
            <w:shd w:val="clear" w:color="auto" w:fill="FFFFFF"/>
          </w:tcPr>
          <w:p w:rsidR="00981462" w:rsidRPr="00501AE9" w:rsidRDefault="00981462" w:rsidP="001311F4">
            <w:pPr>
              <w:jc w:val="center"/>
              <w:rPr>
                <w:b/>
                <w:sz w:val="20"/>
                <w:szCs w:val="20"/>
              </w:rPr>
            </w:pPr>
            <w:r w:rsidRPr="00501AE9">
              <w:rPr>
                <w:b/>
                <w:sz w:val="20"/>
                <w:szCs w:val="20"/>
              </w:rPr>
              <w:t>Основные виды разрешенного использования</w:t>
            </w:r>
          </w:p>
        </w:tc>
      </w:tr>
      <w:tr w:rsidR="00981462" w:rsidRPr="00501AE9" w:rsidTr="001311F4">
        <w:trPr>
          <w:trHeight w:val="20"/>
        </w:trPr>
        <w:tc>
          <w:tcPr>
            <w:tcW w:w="242" w:type="pct"/>
            <w:shd w:val="clear" w:color="auto" w:fill="FFFFFF"/>
          </w:tcPr>
          <w:p w:rsidR="00981462" w:rsidRPr="00501AE9" w:rsidRDefault="00981462" w:rsidP="00D86D74">
            <w:pPr>
              <w:pStyle w:val="aff8"/>
              <w:numPr>
                <w:ilvl w:val="0"/>
                <w:numId w:val="56"/>
              </w:numPr>
              <w:autoSpaceDE w:val="0"/>
              <w:autoSpaceDN w:val="0"/>
              <w:adjustRightInd w:val="0"/>
              <w:spacing w:line="240" w:lineRule="auto"/>
              <w:ind w:left="227" w:firstLine="0"/>
              <w:jc w:val="left"/>
              <w:rPr>
                <w:sz w:val="20"/>
              </w:rPr>
            </w:pPr>
          </w:p>
        </w:tc>
        <w:tc>
          <w:tcPr>
            <w:tcW w:w="1068" w:type="pct"/>
            <w:shd w:val="clear" w:color="auto" w:fill="FFFFFF"/>
          </w:tcPr>
          <w:p w:rsidR="00981462" w:rsidRPr="00501AE9" w:rsidRDefault="00981462" w:rsidP="001311F4">
            <w:pPr>
              <w:autoSpaceDE w:val="0"/>
              <w:autoSpaceDN w:val="0"/>
              <w:adjustRightInd w:val="0"/>
              <w:ind w:left="147"/>
              <w:rPr>
                <w:sz w:val="20"/>
                <w:szCs w:val="20"/>
              </w:rPr>
            </w:pPr>
            <w:r w:rsidRPr="00501AE9">
              <w:rPr>
                <w:sz w:val="20"/>
                <w:szCs w:val="20"/>
              </w:rPr>
              <w:t>Деловое управление</w:t>
            </w:r>
          </w:p>
        </w:tc>
        <w:tc>
          <w:tcPr>
            <w:tcW w:w="291" w:type="pct"/>
            <w:shd w:val="clear" w:color="auto" w:fill="FFFFFF"/>
          </w:tcPr>
          <w:p w:rsidR="00981462" w:rsidRPr="00501AE9" w:rsidRDefault="00981462" w:rsidP="001311F4">
            <w:pPr>
              <w:ind w:left="8"/>
              <w:jc w:val="center"/>
              <w:rPr>
                <w:sz w:val="20"/>
                <w:szCs w:val="20"/>
              </w:rPr>
            </w:pPr>
            <w:r w:rsidRPr="00501AE9">
              <w:rPr>
                <w:sz w:val="20"/>
                <w:szCs w:val="20"/>
              </w:rPr>
              <w:t>4.1</w:t>
            </w:r>
          </w:p>
        </w:tc>
        <w:tc>
          <w:tcPr>
            <w:tcW w:w="1513" w:type="pct"/>
            <w:shd w:val="clear" w:color="auto" w:fill="FFFFFF"/>
          </w:tcPr>
          <w:p w:rsidR="00981462" w:rsidRPr="00501AE9" w:rsidRDefault="00981462"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886" w:type="pct"/>
            <w:shd w:val="clear" w:color="auto" w:fill="FFFFFF"/>
          </w:tcPr>
          <w:p w:rsidR="00981462" w:rsidRPr="00501AE9" w:rsidRDefault="00981462" w:rsidP="00D86D74">
            <w:pPr>
              <w:numPr>
                <w:ilvl w:val="0"/>
                <w:numId w:val="59"/>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Предельные размеры земельных участков:</w:t>
            </w:r>
          </w:p>
          <w:p w:rsidR="00981462" w:rsidRPr="00501AE9" w:rsidRDefault="00981462"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минимальные размеры земельного участка определяются в соответствии с техническими регламентами по заданию на проектирование.</w:t>
            </w:r>
          </w:p>
          <w:p w:rsidR="00981462" w:rsidRPr="00501AE9" w:rsidRDefault="00981462" w:rsidP="00D86D74">
            <w:pPr>
              <w:numPr>
                <w:ilvl w:val="0"/>
                <w:numId w:val="59"/>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981462" w:rsidRPr="00501AE9" w:rsidRDefault="00981462"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 xml:space="preserve">минимальные отступы от границ земельного участка в целях определения места допустимого размещения объекта </w:t>
            </w:r>
            <w:r w:rsidR="005F25A4">
              <w:rPr>
                <w:rFonts w:eastAsia="Calibri"/>
                <w:bCs/>
                <w:sz w:val="20"/>
                <w:szCs w:val="20"/>
                <w:lang w:eastAsia="en-US"/>
              </w:rPr>
              <w:t>–</w:t>
            </w:r>
            <w:r w:rsidRPr="00501AE9">
              <w:rPr>
                <w:rFonts w:eastAsia="Calibri"/>
                <w:bCs/>
                <w:sz w:val="20"/>
                <w:szCs w:val="20"/>
                <w:lang w:eastAsia="en-US"/>
              </w:rPr>
              <w:t xml:space="preserve"> 5м.</w:t>
            </w:r>
          </w:p>
          <w:p w:rsidR="00981462" w:rsidRPr="00501AE9" w:rsidRDefault="00981462" w:rsidP="00D86D74">
            <w:pPr>
              <w:numPr>
                <w:ilvl w:val="0"/>
                <w:numId w:val="59"/>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Предельное количество этажей или предельная высота зданий, строений, сооружений:</w:t>
            </w:r>
          </w:p>
          <w:p w:rsidR="00981462" w:rsidRPr="00501AE9" w:rsidRDefault="00981462"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максимальное количество этажей – 3.</w:t>
            </w:r>
          </w:p>
          <w:p w:rsidR="00981462" w:rsidRPr="00501AE9" w:rsidRDefault="00981462" w:rsidP="00D86D74">
            <w:pPr>
              <w:numPr>
                <w:ilvl w:val="0"/>
                <w:numId w:val="59"/>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Максимальный процент застройки в границах земельного участка:</w:t>
            </w:r>
          </w:p>
          <w:p w:rsidR="00981462" w:rsidRPr="00501AE9" w:rsidRDefault="00981462" w:rsidP="00D86D74">
            <w:pPr>
              <w:numPr>
                <w:ilvl w:val="0"/>
                <w:numId w:val="13"/>
              </w:numPr>
              <w:ind w:left="442" w:right="50"/>
              <w:contextualSpacing/>
              <w:rPr>
                <w:rFonts w:eastAsia="Calibri"/>
                <w:b/>
                <w:bCs/>
                <w:sz w:val="20"/>
                <w:szCs w:val="20"/>
                <w:lang w:eastAsia="en-US"/>
              </w:rPr>
            </w:pPr>
            <w:r w:rsidRPr="00501AE9">
              <w:rPr>
                <w:rFonts w:eastAsia="Calibri"/>
                <w:bCs/>
                <w:sz w:val="20"/>
                <w:szCs w:val="20"/>
                <w:lang w:eastAsia="en-US"/>
              </w:rPr>
              <w:t>максимальный процент застройки земельного участка – 80</w:t>
            </w:r>
          </w:p>
        </w:tc>
      </w:tr>
      <w:tr w:rsidR="00981462" w:rsidRPr="00501AE9" w:rsidTr="001311F4">
        <w:trPr>
          <w:trHeight w:val="20"/>
        </w:trPr>
        <w:tc>
          <w:tcPr>
            <w:tcW w:w="242" w:type="pct"/>
            <w:shd w:val="clear" w:color="auto" w:fill="FFFFFF"/>
          </w:tcPr>
          <w:p w:rsidR="00981462" w:rsidRPr="00501AE9" w:rsidRDefault="00981462" w:rsidP="00D86D74">
            <w:pPr>
              <w:pStyle w:val="aff8"/>
              <w:numPr>
                <w:ilvl w:val="0"/>
                <w:numId w:val="56"/>
              </w:numPr>
              <w:autoSpaceDE w:val="0"/>
              <w:autoSpaceDN w:val="0"/>
              <w:adjustRightInd w:val="0"/>
              <w:spacing w:line="240" w:lineRule="auto"/>
              <w:ind w:left="227" w:firstLine="0"/>
              <w:jc w:val="left"/>
              <w:rPr>
                <w:sz w:val="20"/>
              </w:rPr>
            </w:pPr>
          </w:p>
        </w:tc>
        <w:tc>
          <w:tcPr>
            <w:tcW w:w="1068" w:type="pct"/>
            <w:shd w:val="clear" w:color="auto" w:fill="FFFFFF"/>
          </w:tcPr>
          <w:p w:rsidR="00981462" w:rsidRPr="00501AE9" w:rsidRDefault="00981462" w:rsidP="001311F4">
            <w:pPr>
              <w:autoSpaceDE w:val="0"/>
              <w:autoSpaceDN w:val="0"/>
              <w:adjustRightInd w:val="0"/>
              <w:ind w:left="147"/>
              <w:rPr>
                <w:sz w:val="20"/>
                <w:szCs w:val="20"/>
              </w:rPr>
            </w:pPr>
            <w:r w:rsidRPr="00501AE9">
              <w:rPr>
                <w:sz w:val="20"/>
                <w:szCs w:val="20"/>
              </w:rPr>
              <w:t>Объекты торговли (торговые центры, торгово-развлекательные центры (комплексы)</w:t>
            </w:r>
          </w:p>
        </w:tc>
        <w:tc>
          <w:tcPr>
            <w:tcW w:w="291" w:type="pct"/>
            <w:shd w:val="clear" w:color="auto" w:fill="FFFFFF"/>
          </w:tcPr>
          <w:p w:rsidR="00981462" w:rsidRPr="00501AE9" w:rsidRDefault="00981462" w:rsidP="001311F4">
            <w:pPr>
              <w:ind w:left="8"/>
              <w:jc w:val="center"/>
              <w:rPr>
                <w:sz w:val="20"/>
                <w:szCs w:val="20"/>
              </w:rPr>
            </w:pPr>
            <w:r w:rsidRPr="00501AE9">
              <w:rPr>
                <w:sz w:val="20"/>
                <w:szCs w:val="20"/>
              </w:rPr>
              <w:t>4.2</w:t>
            </w:r>
          </w:p>
        </w:tc>
        <w:tc>
          <w:tcPr>
            <w:tcW w:w="1513" w:type="pct"/>
            <w:shd w:val="clear" w:color="auto" w:fill="FFFFFF"/>
          </w:tcPr>
          <w:p w:rsidR="00981462" w:rsidRPr="00501AE9" w:rsidRDefault="00981462"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 xml:space="preserve">Размещение объектов капитального строительства, общей площадью свыше </w:t>
            </w:r>
            <w:r w:rsidRPr="00501AE9">
              <w:rPr>
                <w:rFonts w:eastAsia="Calibri"/>
                <w:bCs/>
                <w:sz w:val="20"/>
                <w:szCs w:val="20"/>
                <w:lang w:eastAsia="en-US"/>
              </w:rPr>
              <w:br/>
              <w:t xml:space="preserve">5000 кв.м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r:id="rId12" w:history="1">
              <w:r w:rsidRPr="00501AE9">
                <w:rPr>
                  <w:rFonts w:eastAsia="Calibri"/>
                  <w:bCs/>
                  <w:sz w:val="20"/>
                  <w:szCs w:val="20"/>
                  <w:lang w:eastAsia="en-US"/>
                </w:rPr>
                <w:t>кодами 4.5</w:t>
              </w:r>
            </w:hyperlink>
            <w:r w:rsidR="005F25A4">
              <w:rPr>
                <w:rFonts w:eastAsia="Calibri"/>
                <w:bCs/>
                <w:sz w:val="20"/>
                <w:szCs w:val="20"/>
                <w:lang w:eastAsia="en-US"/>
              </w:rPr>
              <w:t>–</w:t>
            </w:r>
            <w:hyperlink r:id="rId13" w:history="1">
              <w:r w:rsidRPr="00501AE9">
                <w:rPr>
                  <w:rFonts w:eastAsia="Calibri"/>
                  <w:bCs/>
                  <w:sz w:val="20"/>
                  <w:szCs w:val="20"/>
                  <w:lang w:eastAsia="en-US"/>
                </w:rPr>
                <w:t>4.8.2</w:t>
              </w:r>
            </w:hyperlink>
            <w:r w:rsidRPr="00501AE9">
              <w:rPr>
                <w:rFonts w:eastAsia="Calibri"/>
                <w:bCs/>
                <w:sz w:val="20"/>
                <w:szCs w:val="20"/>
                <w:lang w:eastAsia="en-US"/>
              </w:rPr>
              <w:t>;</w:t>
            </w:r>
          </w:p>
          <w:p w:rsidR="00981462" w:rsidRPr="00501AE9" w:rsidRDefault="00981462"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размещение гаражей и (или) стоянок для автомобилей сотрудников и посетителей торгового центра</w:t>
            </w:r>
          </w:p>
        </w:tc>
        <w:tc>
          <w:tcPr>
            <w:tcW w:w="1886" w:type="pct"/>
            <w:shd w:val="clear" w:color="auto" w:fill="FFFFFF"/>
          </w:tcPr>
          <w:p w:rsidR="00981462" w:rsidRPr="00501AE9" w:rsidRDefault="00981462" w:rsidP="00D86D74">
            <w:pPr>
              <w:numPr>
                <w:ilvl w:val="0"/>
                <w:numId w:val="51"/>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Предельные размеры земельных участков:</w:t>
            </w:r>
          </w:p>
          <w:p w:rsidR="00981462" w:rsidRPr="00501AE9" w:rsidRDefault="00981462"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минимальные размеры земельного участка определяются в соответствии с техническими регламентами по заданию на проектирование.</w:t>
            </w:r>
          </w:p>
          <w:p w:rsidR="00981462" w:rsidRPr="00501AE9" w:rsidRDefault="00981462" w:rsidP="00D86D74">
            <w:pPr>
              <w:numPr>
                <w:ilvl w:val="0"/>
                <w:numId w:val="51"/>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981462" w:rsidRPr="00501AE9" w:rsidRDefault="00981462"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 xml:space="preserve">минимальные отступы от границ земельного участка в целях определения места допустимого размещения объекта </w:t>
            </w:r>
            <w:r w:rsidR="005F25A4">
              <w:rPr>
                <w:rFonts w:eastAsia="Calibri"/>
                <w:bCs/>
                <w:sz w:val="20"/>
                <w:szCs w:val="20"/>
                <w:lang w:eastAsia="en-US"/>
              </w:rPr>
              <w:t>–</w:t>
            </w:r>
            <w:r w:rsidRPr="00501AE9">
              <w:rPr>
                <w:rFonts w:eastAsia="Calibri"/>
                <w:bCs/>
                <w:sz w:val="20"/>
                <w:szCs w:val="20"/>
                <w:lang w:eastAsia="en-US"/>
              </w:rPr>
              <w:t xml:space="preserve"> 5м.</w:t>
            </w:r>
          </w:p>
          <w:p w:rsidR="00981462" w:rsidRPr="00501AE9" w:rsidRDefault="00981462" w:rsidP="00D86D74">
            <w:pPr>
              <w:numPr>
                <w:ilvl w:val="0"/>
                <w:numId w:val="51"/>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Предельное количество этажей или предельная высота зданий, строений, сооружений:</w:t>
            </w:r>
          </w:p>
          <w:p w:rsidR="00981462" w:rsidRPr="00501AE9" w:rsidRDefault="00981462"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максимальное количество этажей – 3.</w:t>
            </w:r>
          </w:p>
          <w:p w:rsidR="00981462" w:rsidRPr="00501AE9" w:rsidRDefault="00981462" w:rsidP="00D86D74">
            <w:pPr>
              <w:numPr>
                <w:ilvl w:val="0"/>
                <w:numId w:val="51"/>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 xml:space="preserve">Максимальный процент застройки в границах </w:t>
            </w:r>
            <w:r w:rsidRPr="00501AE9">
              <w:rPr>
                <w:rFonts w:eastAsia="Calibri"/>
                <w:b/>
                <w:bCs/>
                <w:sz w:val="20"/>
                <w:szCs w:val="20"/>
                <w:lang w:eastAsia="en-US"/>
              </w:rPr>
              <w:lastRenderedPageBreak/>
              <w:t>земельного участка:</w:t>
            </w:r>
          </w:p>
          <w:p w:rsidR="00981462" w:rsidRPr="00501AE9" w:rsidRDefault="00981462" w:rsidP="00D86D74">
            <w:pPr>
              <w:numPr>
                <w:ilvl w:val="0"/>
                <w:numId w:val="13"/>
              </w:numPr>
              <w:ind w:left="442" w:right="50"/>
              <w:contextualSpacing/>
              <w:rPr>
                <w:rFonts w:eastAsia="Calibri"/>
                <w:b/>
                <w:bCs/>
                <w:sz w:val="20"/>
                <w:szCs w:val="20"/>
                <w:lang w:eastAsia="en-US"/>
              </w:rPr>
            </w:pPr>
            <w:r w:rsidRPr="00501AE9">
              <w:rPr>
                <w:rFonts w:eastAsia="Calibri"/>
                <w:bCs/>
                <w:sz w:val="20"/>
                <w:szCs w:val="20"/>
                <w:lang w:eastAsia="en-US"/>
              </w:rPr>
              <w:t>максимальный процент застройки земельного участка – 80</w:t>
            </w:r>
          </w:p>
        </w:tc>
      </w:tr>
      <w:tr w:rsidR="00981462" w:rsidRPr="00501AE9" w:rsidTr="001311F4">
        <w:trPr>
          <w:trHeight w:val="20"/>
        </w:trPr>
        <w:tc>
          <w:tcPr>
            <w:tcW w:w="242" w:type="pct"/>
            <w:shd w:val="clear" w:color="auto" w:fill="FFFFFF"/>
          </w:tcPr>
          <w:p w:rsidR="00981462" w:rsidRPr="00501AE9" w:rsidRDefault="00981462" w:rsidP="00D86D74">
            <w:pPr>
              <w:pStyle w:val="aff8"/>
              <w:numPr>
                <w:ilvl w:val="0"/>
                <w:numId w:val="56"/>
              </w:numPr>
              <w:autoSpaceDE w:val="0"/>
              <w:autoSpaceDN w:val="0"/>
              <w:adjustRightInd w:val="0"/>
              <w:spacing w:line="240" w:lineRule="auto"/>
              <w:ind w:left="227" w:firstLine="0"/>
              <w:jc w:val="left"/>
              <w:rPr>
                <w:sz w:val="20"/>
              </w:rPr>
            </w:pPr>
          </w:p>
        </w:tc>
        <w:tc>
          <w:tcPr>
            <w:tcW w:w="1068" w:type="pct"/>
            <w:shd w:val="clear" w:color="auto" w:fill="FFFFFF"/>
          </w:tcPr>
          <w:p w:rsidR="00981462" w:rsidRPr="00501AE9" w:rsidRDefault="00981462" w:rsidP="001311F4">
            <w:pPr>
              <w:autoSpaceDE w:val="0"/>
              <w:autoSpaceDN w:val="0"/>
              <w:adjustRightInd w:val="0"/>
              <w:ind w:left="147"/>
              <w:rPr>
                <w:sz w:val="20"/>
                <w:szCs w:val="20"/>
              </w:rPr>
            </w:pPr>
            <w:r w:rsidRPr="00501AE9">
              <w:rPr>
                <w:sz w:val="20"/>
                <w:szCs w:val="20"/>
              </w:rPr>
              <w:t>Рынки</w:t>
            </w:r>
          </w:p>
        </w:tc>
        <w:tc>
          <w:tcPr>
            <w:tcW w:w="291" w:type="pct"/>
            <w:shd w:val="clear" w:color="auto" w:fill="FFFFFF"/>
          </w:tcPr>
          <w:p w:rsidR="00981462" w:rsidRPr="00501AE9" w:rsidRDefault="00981462" w:rsidP="001311F4">
            <w:pPr>
              <w:ind w:left="8"/>
              <w:jc w:val="center"/>
              <w:rPr>
                <w:sz w:val="20"/>
                <w:szCs w:val="20"/>
              </w:rPr>
            </w:pPr>
            <w:r w:rsidRPr="00501AE9">
              <w:rPr>
                <w:sz w:val="20"/>
                <w:szCs w:val="20"/>
              </w:rPr>
              <w:t>4.3</w:t>
            </w:r>
          </w:p>
        </w:tc>
        <w:tc>
          <w:tcPr>
            <w:tcW w:w="1513" w:type="pct"/>
            <w:shd w:val="clear" w:color="auto" w:fill="FFFFFF"/>
          </w:tcPr>
          <w:p w:rsidR="00981462" w:rsidRPr="00501AE9" w:rsidRDefault="00981462"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кв.м;</w:t>
            </w:r>
          </w:p>
          <w:p w:rsidR="00981462" w:rsidRPr="00501AE9" w:rsidRDefault="00981462"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размещение гаражей и (или) стоянок для автомобилей сотрудников и посетителей рынка</w:t>
            </w:r>
          </w:p>
        </w:tc>
        <w:tc>
          <w:tcPr>
            <w:tcW w:w="1886" w:type="pct"/>
            <w:shd w:val="clear" w:color="auto" w:fill="FFFFFF"/>
          </w:tcPr>
          <w:p w:rsidR="00981462" w:rsidRPr="00501AE9" w:rsidRDefault="00981462" w:rsidP="00D86D74">
            <w:pPr>
              <w:numPr>
                <w:ilvl w:val="0"/>
                <w:numId w:val="52"/>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Предельные размеры земельных участков:</w:t>
            </w:r>
          </w:p>
          <w:p w:rsidR="00981462" w:rsidRPr="00501AE9" w:rsidRDefault="00981462"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минимальные размеры земельного участка определяются в соответствии с техническими регламентами по заданию на проектирование.</w:t>
            </w:r>
          </w:p>
          <w:p w:rsidR="00981462" w:rsidRPr="00501AE9" w:rsidRDefault="00981462" w:rsidP="00D86D74">
            <w:pPr>
              <w:numPr>
                <w:ilvl w:val="0"/>
                <w:numId w:val="52"/>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981462" w:rsidRPr="00501AE9" w:rsidRDefault="00981462"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 xml:space="preserve">минимальные отступы от границ земельного участка в целях определения места допустимого размещения объекта </w:t>
            </w:r>
            <w:r w:rsidR="005F25A4">
              <w:rPr>
                <w:rFonts w:eastAsia="Calibri"/>
                <w:bCs/>
                <w:sz w:val="20"/>
                <w:szCs w:val="20"/>
                <w:lang w:eastAsia="en-US"/>
              </w:rPr>
              <w:t>–</w:t>
            </w:r>
            <w:r w:rsidRPr="00501AE9">
              <w:rPr>
                <w:rFonts w:eastAsia="Calibri"/>
                <w:bCs/>
                <w:sz w:val="20"/>
                <w:szCs w:val="20"/>
                <w:lang w:eastAsia="en-US"/>
              </w:rPr>
              <w:t xml:space="preserve"> 5м.</w:t>
            </w:r>
          </w:p>
          <w:p w:rsidR="00981462" w:rsidRPr="00501AE9" w:rsidRDefault="00981462" w:rsidP="00D86D74">
            <w:pPr>
              <w:numPr>
                <w:ilvl w:val="0"/>
                <w:numId w:val="52"/>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Предельное количество этажей или предельная высота зданий, строений, сооружений:</w:t>
            </w:r>
          </w:p>
          <w:p w:rsidR="00981462" w:rsidRPr="00501AE9" w:rsidRDefault="00981462"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максимальное количество этажей – 3.</w:t>
            </w:r>
          </w:p>
          <w:p w:rsidR="00981462" w:rsidRPr="00501AE9" w:rsidRDefault="00981462" w:rsidP="00D86D74">
            <w:pPr>
              <w:numPr>
                <w:ilvl w:val="0"/>
                <w:numId w:val="52"/>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Максимальный процент застройки в границах земельного участка:</w:t>
            </w:r>
          </w:p>
          <w:p w:rsidR="00981462" w:rsidRPr="00501AE9" w:rsidRDefault="00981462" w:rsidP="00D86D74">
            <w:pPr>
              <w:numPr>
                <w:ilvl w:val="0"/>
                <w:numId w:val="13"/>
              </w:numPr>
              <w:ind w:left="442" w:right="50"/>
              <w:contextualSpacing/>
              <w:rPr>
                <w:b/>
                <w:bCs/>
                <w:sz w:val="20"/>
                <w:lang w:eastAsia="en-US"/>
              </w:rPr>
            </w:pPr>
            <w:r w:rsidRPr="00501AE9">
              <w:rPr>
                <w:rFonts w:eastAsia="Calibri"/>
                <w:bCs/>
                <w:sz w:val="20"/>
                <w:szCs w:val="20"/>
                <w:lang w:eastAsia="en-US"/>
              </w:rPr>
              <w:t>максимальный процент застройки земельного участка – 80</w:t>
            </w:r>
          </w:p>
        </w:tc>
      </w:tr>
      <w:tr w:rsidR="00981462" w:rsidRPr="00501AE9" w:rsidTr="001311F4">
        <w:trPr>
          <w:trHeight w:val="20"/>
        </w:trPr>
        <w:tc>
          <w:tcPr>
            <w:tcW w:w="242" w:type="pct"/>
            <w:shd w:val="clear" w:color="auto" w:fill="FFFFFF"/>
          </w:tcPr>
          <w:p w:rsidR="00981462" w:rsidRPr="00501AE9" w:rsidRDefault="00981462" w:rsidP="00D86D74">
            <w:pPr>
              <w:pStyle w:val="aff8"/>
              <w:numPr>
                <w:ilvl w:val="0"/>
                <w:numId w:val="56"/>
              </w:numPr>
              <w:autoSpaceDE w:val="0"/>
              <w:autoSpaceDN w:val="0"/>
              <w:adjustRightInd w:val="0"/>
              <w:spacing w:line="240" w:lineRule="auto"/>
              <w:ind w:left="170" w:firstLine="0"/>
              <w:jc w:val="left"/>
              <w:rPr>
                <w:sz w:val="20"/>
              </w:rPr>
            </w:pPr>
          </w:p>
        </w:tc>
        <w:tc>
          <w:tcPr>
            <w:tcW w:w="1068" w:type="pct"/>
            <w:shd w:val="clear" w:color="auto" w:fill="FFFFFF"/>
          </w:tcPr>
          <w:p w:rsidR="00981462" w:rsidRPr="00501AE9" w:rsidRDefault="00981462" w:rsidP="001311F4">
            <w:pPr>
              <w:autoSpaceDE w:val="0"/>
              <w:autoSpaceDN w:val="0"/>
              <w:adjustRightInd w:val="0"/>
              <w:ind w:left="147"/>
              <w:rPr>
                <w:sz w:val="20"/>
                <w:szCs w:val="20"/>
              </w:rPr>
            </w:pPr>
            <w:r w:rsidRPr="00501AE9">
              <w:rPr>
                <w:sz w:val="20"/>
                <w:szCs w:val="20"/>
              </w:rPr>
              <w:t>Магазины</w:t>
            </w:r>
          </w:p>
        </w:tc>
        <w:tc>
          <w:tcPr>
            <w:tcW w:w="291" w:type="pct"/>
            <w:shd w:val="clear" w:color="auto" w:fill="FFFFFF"/>
          </w:tcPr>
          <w:p w:rsidR="00981462" w:rsidRPr="00501AE9" w:rsidRDefault="00981462" w:rsidP="001311F4">
            <w:pPr>
              <w:ind w:left="8"/>
              <w:jc w:val="center"/>
              <w:rPr>
                <w:sz w:val="20"/>
                <w:szCs w:val="20"/>
              </w:rPr>
            </w:pPr>
            <w:r w:rsidRPr="00501AE9">
              <w:rPr>
                <w:sz w:val="20"/>
                <w:szCs w:val="20"/>
              </w:rPr>
              <w:t>4.4</w:t>
            </w:r>
          </w:p>
        </w:tc>
        <w:tc>
          <w:tcPr>
            <w:tcW w:w="1513" w:type="pct"/>
            <w:shd w:val="clear" w:color="auto" w:fill="FFFFFF"/>
          </w:tcPr>
          <w:p w:rsidR="00981462" w:rsidRPr="00501AE9" w:rsidRDefault="00981462"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Размещение объектов капитального строительства, предназначенных для продажи товаров, торговая площадь</w:t>
            </w:r>
            <w:r w:rsidR="00C363DF">
              <w:rPr>
                <w:rFonts w:eastAsia="Calibri"/>
                <w:bCs/>
                <w:sz w:val="20"/>
                <w:szCs w:val="20"/>
                <w:lang w:eastAsia="en-US"/>
              </w:rPr>
              <w:t xml:space="preserve"> которых составляет до 5000 кв.м</w:t>
            </w:r>
          </w:p>
        </w:tc>
        <w:tc>
          <w:tcPr>
            <w:tcW w:w="1886" w:type="pct"/>
            <w:shd w:val="clear" w:color="auto" w:fill="FFFFFF"/>
          </w:tcPr>
          <w:p w:rsidR="00981462" w:rsidRPr="00501AE9" w:rsidRDefault="00981462" w:rsidP="00D86D74">
            <w:pPr>
              <w:numPr>
                <w:ilvl w:val="0"/>
                <w:numId w:val="60"/>
              </w:numPr>
              <w:autoSpaceDE w:val="0"/>
              <w:autoSpaceDN w:val="0"/>
              <w:adjustRightInd w:val="0"/>
              <w:ind w:left="423" w:right="59" w:hanging="284"/>
              <w:contextualSpacing/>
              <w:rPr>
                <w:rFonts w:eastAsia="Calibri"/>
                <w:b/>
                <w:bCs/>
                <w:sz w:val="20"/>
                <w:szCs w:val="20"/>
                <w:lang w:eastAsia="en-US"/>
              </w:rPr>
            </w:pPr>
            <w:r w:rsidRPr="00501AE9">
              <w:rPr>
                <w:rFonts w:eastAsia="Calibri"/>
                <w:b/>
                <w:bCs/>
                <w:sz w:val="20"/>
                <w:szCs w:val="20"/>
                <w:lang w:eastAsia="en-US"/>
              </w:rPr>
              <w:t>Предельные размеры земельных участков:</w:t>
            </w:r>
          </w:p>
          <w:p w:rsidR="00981462" w:rsidRPr="00501AE9" w:rsidRDefault="00981462"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минимальные размеры земельного участка определяются в соответствии с техническими регламентами по заданию на проектирование.</w:t>
            </w:r>
          </w:p>
          <w:p w:rsidR="00981462" w:rsidRPr="00501AE9" w:rsidRDefault="00981462" w:rsidP="00D86D74">
            <w:pPr>
              <w:numPr>
                <w:ilvl w:val="0"/>
                <w:numId w:val="60"/>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981462" w:rsidRPr="00501AE9" w:rsidRDefault="00981462"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 xml:space="preserve">минимальные отступы от границ земельного участка в целях определения места допустимого размещения объекта </w:t>
            </w:r>
            <w:r w:rsidR="005F25A4">
              <w:rPr>
                <w:rFonts w:eastAsia="Calibri"/>
                <w:bCs/>
                <w:sz w:val="20"/>
                <w:szCs w:val="20"/>
                <w:lang w:eastAsia="en-US"/>
              </w:rPr>
              <w:t>–</w:t>
            </w:r>
            <w:r w:rsidRPr="00501AE9">
              <w:rPr>
                <w:rFonts w:eastAsia="Calibri"/>
                <w:bCs/>
                <w:sz w:val="20"/>
                <w:szCs w:val="20"/>
                <w:lang w:eastAsia="en-US"/>
              </w:rPr>
              <w:t xml:space="preserve"> 5м.</w:t>
            </w:r>
          </w:p>
          <w:p w:rsidR="00981462" w:rsidRPr="00501AE9" w:rsidRDefault="00981462" w:rsidP="00D86D74">
            <w:pPr>
              <w:numPr>
                <w:ilvl w:val="0"/>
                <w:numId w:val="60"/>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Предельное количество этажей или предельная высота зданий, строений, сооружений:</w:t>
            </w:r>
          </w:p>
          <w:p w:rsidR="00981462" w:rsidRPr="00501AE9" w:rsidRDefault="00981462"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максимальное количество этажей – 3.</w:t>
            </w:r>
          </w:p>
          <w:p w:rsidR="00981462" w:rsidRPr="00501AE9" w:rsidRDefault="00981462" w:rsidP="00D86D74">
            <w:pPr>
              <w:numPr>
                <w:ilvl w:val="0"/>
                <w:numId w:val="60"/>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Максимальный процент застройки в границах земельного участка:</w:t>
            </w:r>
          </w:p>
          <w:p w:rsidR="00981462" w:rsidRPr="00501AE9" w:rsidRDefault="00981462" w:rsidP="00D86D74">
            <w:pPr>
              <w:numPr>
                <w:ilvl w:val="0"/>
                <w:numId w:val="13"/>
              </w:numPr>
              <w:ind w:left="442" w:right="50"/>
              <w:contextualSpacing/>
              <w:rPr>
                <w:bCs/>
                <w:sz w:val="20"/>
                <w:lang w:eastAsia="en-US"/>
              </w:rPr>
            </w:pPr>
            <w:r w:rsidRPr="00501AE9">
              <w:rPr>
                <w:rFonts w:eastAsia="Calibri"/>
                <w:bCs/>
                <w:sz w:val="20"/>
                <w:szCs w:val="20"/>
                <w:lang w:eastAsia="en-US"/>
              </w:rPr>
              <w:t>максимальный процент застройки земельного участка – 80</w:t>
            </w:r>
          </w:p>
        </w:tc>
      </w:tr>
      <w:tr w:rsidR="00981462" w:rsidRPr="00501AE9" w:rsidTr="001311F4">
        <w:trPr>
          <w:trHeight w:val="20"/>
        </w:trPr>
        <w:tc>
          <w:tcPr>
            <w:tcW w:w="242" w:type="pct"/>
            <w:shd w:val="clear" w:color="auto" w:fill="FFFFFF"/>
          </w:tcPr>
          <w:p w:rsidR="00981462" w:rsidRPr="00501AE9" w:rsidRDefault="00981462" w:rsidP="00D86D74">
            <w:pPr>
              <w:pStyle w:val="aff8"/>
              <w:numPr>
                <w:ilvl w:val="0"/>
                <w:numId w:val="56"/>
              </w:numPr>
              <w:autoSpaceDE w:val="0"/>
              <w:autoSpaceDN w:val="0"/>
              <w:adjustRightInd w:val="0"/>
              <w:spacing w:line="240" w:lineRule="auto"/>
              <w:ind w:left="170" w:firstLine="0"/>
              <w:jc w:val="left"/>
              <w:rPr>
                <w:sz w:val="20"/>
              </w:rPr>
            </w:pPr>
          </w:p>
        </w:tc>
        <w:tc>
          <w:tcPr>
            <w:tcW w:w="1068" w:type="pct"/>
            <w:shd w:val="clear" w:color="auto" w:fill="FFFFFF"/>
          </w:tcPr>
          <w:p w:rsidR="00981462" w:rsidRPr="00501AE9" w:rsidRDefault="00981462" w:rsidP="001311F4">
            <w:pPr>
              <w:autoSpaceDE w:val="0"/>
              <w:autoSpaceDN w:val="0"/>
              <w:adjustRightInd w:val="0"/>
              <w:ind w:left="147"/>
              <w:rPr>
                <w:sz w:val="20"/>
                <w:szCs w:val="20"/>
              </w:rPr>
            </w:pPr>
            <w:r w:rsidRPr="00501AE9">
              <w:rPr>
                <w:sz w:val="20"/>
                <w:szCs w:val="20"/>
              </w:rPr>
              <w:t>Банковская и страховая деятельность</w:t>
            </w:r>
          </w:p>
        </w:tc>
        <w:tc>
          <w:tcPr>
            <w:tcW w:w="291" w:type="pct"/>
            <w:shd w:val="clear" w:color="auto" w:fill="FFFFFF"/>
          </w:tcPr>
          <w:p w:rsidR="00981462" w:rsidRPr="00501AE9" w:rsidRDefault="00981462" w:rsidP="001311F4">
            <w:pPr>
              <w:ind w:left="8"/>
              <w:jc w:val="center"/>
              <w:rPr>
                <w:sz w:val="20"/>
                <w:szCs w:val="20"/>
              </w:rPr>
            </w:pPr>
            <w:r w:rsidRPr="00501AE9">
              <w:rPr>
                <w:sz w:val="20"/>
                <w:szCs w:val="20"/>
              </w:rPr>
              <w:t>4.5</w:t>
            </w:r>
          </w:p>
        </w:tc>
        <w:tc>
          <w:tcPr>
            <w:tcW w:w="1513" w:type="pct"/>
            <w:shd w:val="clear" w:color="auto" w:fill="FFFFFF"/>
          </w:tcPr>
          <w:p w:rsidR="00981462" w:rsidRPr="00501AE9" w:rsidRDefault="00981462"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 xml:space="preserve">Размещение объектов капитального строительства, предназначенных для размещения организаций, оказывающих банковские и страховые </w:t>
            </w:r>
            <w:r w:rsidRPr="00501AE9">
              <w:rPr>
                <w:sz w:val="20"/>
                <w:szCs w:val="20"/>
              </w:rPr>
              <w:t>услуги</w:t>
            </w:r>
          </w:p>
        </w:tc>
        <w:tc>
          <w:tcPr>
            <w:tcW w:w="1886" w:type="pct"/>
            <w:shd w:val="clear" w:color="auto" w:fill="FFFFFF"/>
          </w:tcPr>
          <w:p w:rsidR="00981462" w:rsidRPr="00501AE9" w:rsidRDefault="00981462" w:rsidP="00D86D74">
            <w:pPr>
              <w:numPr>
                <w:ilvl w:val="0"/>
                <w:numId w:val="61"/>
              </w:numPr>
              <w:tabs>
                <w:tab w:val="left" w:pos="431"/>
              </w:tabs>
              <w:autoSpaceDE w:val="0"/>
              <w:autoSpaceDN w:val="0"/>
              <w:adjustRightInd w:val="0"/>
              <w:ind w:right="59" w:hanging="1023"/>
              <w:contextualSpacing/>
              <w:rPr>
                <w:rFonts w:eastAsia="Calibri"/>
                <w:b/>
                <w:bCs/>
                <w:sz w:val="20"/>
                <w:szCs w:val="20"/>
                <w:lang w:eastAsia="en-US"/>
              </w:rPr>
            </w:pPr>
            <w:r w:rsidRPr="00501AE9">
              <w:rPr>
                <w:rFonts w:eastAsia="Calibri"/>
                <w:b/>
                <w:bCs/>
                <w:sz w:val="20"/>
                <w:szCs w:val="20"/>
                <w:lang w:eastAsia="en-US"/>
              </w:rPr>
              <w:t>Предельные размеры земельных участков:</w:t>
            </w:r>
          </w:p>
          <w:p w:rsidR="00981462" w:rsidRPr="00501AE9" w:rsidRDefault="00981462"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 xml:space="preserve">для объектов административно-делового назначения минимальные размеры земельного участка </w:t>
            </w:r>
            <w:r w:rsidR="005F25A4">
              <w:rPr>
                <w:rFonts w:eastAsia="Calibri"/>
                <w:bCs/>
                <w:sz w:val="20"/>
                <w:szCs w:val="20"/>
                <w:lang w:eastAsia="en-US"/>
              </w:rPr>
              <w:t>–</w:t>
            </w:r>
            <w:r w:rsidRPr="00501AE9">
              <w:rPr>
                <w:rFonts w:eastAsia="Calibri"/>
                <w:bCs/>
                <w:sz w:val="20"/>
                <w:szCs w:val="20"/>
                <w:lang w:eastAsia="en-US"/>
              </w:rPr>
              <w:t xml:space="preserve"> 700 кв.м;</w:t>
            </w:r>
          </w:p>
          <w:p w:rsidR="00981462" w:rsidRPr="00501AE9" w:rsidRDefault="00981462" w:rsidP="00D86D74">
            <w:pPr>
              <w:numPr>
                <w:ilvl w:val="0"/>
                <w:numId w:val="61"/>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 xml:space="preserve">Минимальные отступы от границ земельных </w:t>
            </w:r>
            <w:r w:rsidRPr="00501AE9">
              <w:rPr>
                <w:rFonts w:eastAsia="Calibri"/>
                <w:b/>
                <w:bCs/>
                <w:sz w:val="20"/>
                <w:szCs w:val="20"/>
                <w:lang w:eastAsia="en-US"/>
              </w:rPr>
              <w:lastRenderedPageBreak/>
              <w:t>участков в целях определения допустимого размещения зданий, строений, сооружений:</w:t>
            </w:r>
          </w:p>
          <w:p w:rsidR="00981462" w:rsidRPr="00501AE9" w:rsidRDefault="00981462"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 xml:space="preserve">минимальные отступы от границ земельного участка в целях определения места допустимого размещения объекта </w:t>
            </w:r>
            <w:r w:rsidR="005F25A4">
              <w:rPr>
                <w:rFonts w:eastAsia="Calibri"/>
                <w:bCs/>
                <w:sz w:val="20"/>
                <w:szCs w:val="20"/>
                <w:lang w:eastAsia="en-US"/>
              </w:rPr>
              <w:t>–</w:t>
            </w:r>
            <w:r w:rsidRPr="00501AE9">
              <w:rPr>
                <w:rFonts w:eastAsia="Calibri"/>
                <w:bCs/>
                <w:sz w:val="20"/>
                <w:szCs w:val="20"/>
                <w:lang w:eastAsia="en-US"/>
              </w:rPr>
              <w:t xml:space="preserve"> 5м.</w:t>
            </w:r>
          </w:p>
          <w:p w:rsidR="00981462" w:rsidRPr="00501AE9" w:rsidRDefault="00981462" w:rsidP="00D86D74">
            <w:pPr>
              <w:numPr>
                <w:ilvl w:val="0"/>
                <w:numId w:val="61"/>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Предельное количество этажей или предельная высота зданий, строений, сооружений:</w:t>
            </w:r>
          </w:p>
          <w:p w:rsidR="00981462" w:rsidRPr="00501AE9" w:rsidRDefault="00981462"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максимальное количество этажей – 3.</w:t>
            </w:r>
          </w:p>
          <w:p w:rsidR="00981462" w:rsidRPr="00501AE9" w:rsidRDefault="00981462" w:rsidP="00D86D74">
            <w:pPr>
              <w:numPr>
                <w:ilvl w:val="0"/>
                <w:numId w:val="61"/>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Максимальный процент застройки в границах земельного участка:</w:t>
            </w:r>
          </w:p>
          <w:p w:rsidR="00981462" w:rsidRPr="00501AE9" w:rsidRDefault="00981462" w:rsidP="00D86D74">
            <w:pPr>
              <w:numPr>
                <w:ilvl w:val="0"/>
                <w:numId w:val="13"/>
              </w:numPr>
              <w:ind w:left="442" w:right="50"/>
              <w:contextualSpacing/>
              <w:rPr>
                <w:rFonts w:eastAsia="Calibri"/>
                <w:b/>
                <w:bCs/>
                <w:sz w:val="20"/>
                <w:szCs w:val="20"/>
                <w:lang w:eastAsia="en-US"/>
              </w:rPr>
            </w:pPr>
            <w:r w:rsidRPr="00501AE9">
              <w:rPr>
                <w:rFonts w:eastAsia="Calibri"/>
                <w:bCs/>
                <w:sz w:val="20"/>
                <w:szCs w:val="20"/>
                <w:lang w:eastAsia="en-US"/>
              </w:rPr>
              <w:t>максимальный процент застройки земельного участка – 80</w:t>
            </w:r>
          </w:p>
        </w:tc>
      </w:tr>
      <w:tr w:rsidR="00981462" w:rsidRPr="00501AE9" w:rsidTr="001311F4">
        <w:trPr>
          <w:trHeight w:val="20"/>
        </w:trPr>
        <w:tc>
          <w:tcPr>
            <w:tcW w:w="242" w:type="pct"/>
            <w:shd w:val="clear" w:color="auto" w:fill="FFFFFF"/>
          </w:tcPr>
          <w:p w:rsidR="00981462" w:rsidRPr="00501AE9" w:rsidRDefault="00981462" w:rsidP="00D86D74">
            <w:pPr>
              <w:pStyle w:val="aff8"/>
              <w:numPr>
                <w:ilvl w:val="0"/>
                <w:numId w:val="56"/>
              </w:numPr>
              <w:autoSpaceDE w:val="0"/>
              <w:autoSpaceDN w:val="0"/>
              <w:adjustRightInd w:val="0"/>
              <w:spacing w:line="240" w:lineRule="auto"/>
              <w:ind w:left="170" w:firstLine="0"/>
              <w:jc w:val="left"/>
              <w:rPr>
                <w:sz w:val="20"/>
              </w:rPr>
            </w:pPr>
          </w:p>
        </w:tc>
        <w:tc>
          <w:tcPr>
            <w:tcW w:w="1068" w:type="pct"/>
            <w:shd w:val="clear" w:color="auto" w:fill="FFFFFF"/>
          </w:tcPr>
          <w:p w:rsidR="00981462" w:rsidRPr="00501AE9" w:rsidRDefault="00981462" w:rsidP="001311F4">
            <w:pPr>
              <w:autoSpaceDE w:val="0"/>
              <w:autoSpaceDN w:val="0"/>
              <w:adjustRightInd w:val="0"/>
              <w:ind w:left="147"/>
              <w:rPr>
                <w:sz w:val="20"/>
                <w:szCs w:val="20"/>
              </w:rPr>
            </w:pPr>
            <w:r w:rsidRPr="00501AE9">
              <w:rPr>
                <w:sz w:val="20"/>
                <w:szCs w:val="20"/>
              </w:rPr>
              <w:t>Общественное питание</w:t>
            </w:r>
          </w:p>
        </w:tc>
        <w:tc>
          <w:tcPr>
            <w:tcW w:w="291" w:type="pct"/>
            <w:shd w:val="clear" w:color="auto" w:fill="FFFFFF"/>
          </w:tcPr>
          <w:p w:rsidR="00981462" w:rsidRPr="00501AE9" w:rsidRDefault="00981462" w:rsidP="001311F4">
            <w:pPr>
              <w:ind w:left="8"/>
              <w:jc w:val="center"/>
              <w:rPr>
                <w:sz w:val="20"/>
                <w:szCs w:val="20"/>
              </w:rPr>
            </w:pPr>
            <w:r w:rsidRPr="00501AE9">
              <w:rPr>
                <w:sz w:val="20"/>
                <w:szCs w:val="20"/>
              </w:rPr>
              <w:t>4.6</w:t>
            </w:r>
          </w:p>
        </w:tc>
        <w:tc>
          <w:tcPr>
            <w:tcW w:w="1513" w:type="pct"/>
            <w:shd w:val="clear" w:color="auto" w:fill="FFFFFF"/>
          </w:tcPr>
          <w:p w:rsidR="00981462" w:rsidRPr="00501AE9" w:rsidRDefault="00981462"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886" w:type="pct"/>
            <w:shd w:val="clear" w:color="auto" w:fill="FFFFFF"/>
          </w:tcPr>
          <w:p w:rsidR="00981462" w:rsidRPr="00501AE9" w:rsidRDefault="00981462" w:rsidP="00D86D74">
            <w:pPr>
              <w:numPr>
                <w:ilvl w:val="0"/>
                <w:numId w:val="62"/>
              </w:numPr>
              <w:autoSpaceDE w:val="0"/>
              <w:autoSpaceDN w:val="0"/>
              <w:adjustRightInd w:val="0"/>
              <w:ind w:left="423" w:right="59" w:hanging="315"/>
              <w:contextualSpacing/>
              <w:rPr>
                <w:rFonts w:eastAsia="Calibri"/>
                <w:b/>
                <w:bCs/>
                <w:sz w:val="20"/>
                <w:szCs w:val="20"/>
                <w:lang w:eastAsia="en-US"/>
              </w:rPr>
            </w:pPr>
            <w:r w:rsidRPr="00501AE9">
              <w:rPr>
                <w:rFonts w:eastAsia="Calibri"/>
                <w:b/>
                <w:bCs/>
                <w:sz w:val="20"/>
                <w:szCs w:val="20"/>
                <w:lang w:eastAsia="en-US"/>
              </w:rPr>
              <w:t>Предельные размеры земельных участков:</w:t>
            </w:r>
          </w:p>
          <w:p w:rsidR="00981462" w:rsidRPr="00501AE9" w:rsidRDefault="00981462"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минимальные размеры земельного участка определяются в соответствии с техническими регламентами по заданию на проектирование.</w:t>
            </w:r>
          </w:p>
          <w:p w:rsidR="00981462" w:rsidRPr="00501AE9" w:rsidRDefault="00981462" w:rsidP="00D86D74">
            <w:pPr>
              <w:numPr>
                <w:ilvl w:val="0"/>
                <w:numId w:val="62"/>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981462" w:rsidRPr="00501AE9" w:rsidRDefault="00981462"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 xml:space="preserve">минимальные отступы от границ земельного участка в целях определения места допустимого размещения объекта </w:t>
            </w:r>
            <w:r w:rsidR="005F25A4">
              <w:rPr>
                <w:rFonts w:eastAsia="Calibri"/>
                <w:bCs/>
                <w:sz w:val="20"/>
                <w:szCs w:val="20"/>
                <w:lang w:eastAsia="en-US"/>
              </w:rPr>
              <w:t>–</w:t>
            </w:r>
            <w:r w:rsidRPr="00501AE9">
              <w:rPr>
                <w:rFonts w:eastAsia="Calibri"/>
                <w:bCs/>
                <w:sz w:val="20"/>
                <w:szCs w:val="20"/>
                <w:lang w:eastAsia="en-US"/>
              </w:rPr>
              <w:t xml:space="preserve"> 5м.</w:t>
            </w:r>
          </w:p>
          <w:p w:rsidR="00981462" w:rsidRPr="00501AE9" w:rsidRDefault="00981462" w:rsidP="00D86D74">
            <w:pPr>
              <w:numPr>
                <w:ilvl w:val="0"/>
                <w:numId w:val="62"/>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Предельное количество этажей или предельная высота зданий, строений, сооружений:</w:t>
            </w:r>
          </w:p>
          <w:p w:rsidR="00981462" w:rsidRPr="00501AE9" w:rsidRDefault="00981462"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максимальное количество этажей – 3.</w:t>
            </w:r>
          </w:p>
          <w:p w:rsidR="00981462" w:rsidRPr="00501AE9" w:rsidRDefault="00981462" w:rsidP="00D86D74">
            <w:pPr>
              <w:numPr>
                <w:ilvl w:val="0"/>
                <w:numId w:val="62"/>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Максимальный процент застройки в границах земельного участка:</w:t>
            </w:r>
          </w:p>
          <w:p w:rsidR="00981462" w:rsidRPr="00501AE9" w:rsidRDefault="00981462"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максимальный процент застройки земельного участка – 80</w:t>
            </w:r>
          </w:p>
        </w:tc>
      </w:tr>
      <w:tr w:rsidR="00981462" w:rsidRPr="00501AE9" w:rsidTr="001311F4">
        <w:trPr>
          <w:trHeight w:val="20"/>
        </w:trPr>
        <w:tc>
          <w:tcPr>
            <w:tcW w:w="242" w:type="pct"/>
            <w:shd w:val="clear" w:color="auto" w:fill="FFFFFF"/>
          </w:tcPr>
          <w:p w:rsidR="00981462" w:rsidRPr="00501AE9" w:rsidRDefault="00981462" w:rsidP="00D86D74">
            <w:pPr>
              <w:pStyle w:val="aff8"/>
              <w:numPr>
                <w:ilvl w:val="0"/>
                <w:numId w:val="56"/>
              </w:numPr>
              <w:autoSpaceDE w:val="0"/>
              <w:autoSpaceDN w:val="0"/>
              <w:adjustRightInd w:val="0"/>
              <w:spacing w:line="240" w:lineRule="auto"/>
              <w:ind w:left="170" w:firstLine="0"/>
              <w:jc w:val="left"/>
              <w:rPr>
                <w:sz w:val="20"/>
              </w:rPr>
            </w:pPr>
          </w:p>
        </w:tc>
        <w:tc>
          <w:tcPr>
            <w:tcW w:w="1068" w:type="pct"/>
            <w:shd w:val="clear" w:color="auto" w:fill="FFFFFF"/>
          </w:tcPr>
          <w:p w:rsidR="00981462" w:rsidRPr="00501AE9" w:rsidRDefault="00981462" w:rsidP="001311F4">
            <w:pPr>
              <w:autoSpaceDE w:val="0"/>
              <w:autoSpaceDN w:val="0"/>
              <w:adjustRightInd w:val="0"/>
              <w:ind w:left="147"/>
              <w:rPr>
                <w:sz w:val="20"/>
                <w:szCs w:val="20"/>
              </w:rPr>
            </w:pPr>
            <w:r w:rsidRPr="00501AE9">
              <w:rPr>
                <w:sz w:val="20"/>
                <w:szCs w:val="20"/>
              </w:rPr>
              <w:t>Гостиничное обслуживание</w:t>
            </w:r>
          </w:p>
        </w:tc>
        <w:tc>
          <w:tcPr>
            <w:tcW w:w="291" w:type="pct"/>
            <w:shd w:val="clear" w:color="auto" w:fill="FFFFFF"/>
          </w:tcPr>
          <w:p w:rsidR="00981462" w:rsidRPr="00501AE9" w:rsidRDefault="00981462" w:rsidP="001311F4">
            <w:pPr>
              <w:ind w:left="8"/>
              <w:jc w:val="center"/>
              <w:rPr>
                <w:sz w:val="20"/>
                <w:szCs w:val="20"/>
              </w:rPr>
            </w:pPr>
            <w:r w:rsidRPr="00501AE9">
              <w:rPr>
                <w:sz w:val="20"/>
                <w:szCs w:val="20"/>
              </w:rPr>
              <w:t>4.7</w:t>
            </w:r>
          </w:p>
        </w:tc>
        <w:tc>
          <w:tcPr>
            <w:tcW w:w="1513" w:type="pct"/>
            <w:shd w:val="clear" w:color="auto" w:fill="FFFFFF"/>
          </w:tcPr>
          <w:p w:rsidR="00981462" w:rsidRPr="00501AE9" w:rsidRDefault="00981462"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886" w:type="pct"/>
            <w:shd w:val="clear" w:color="auto" w:fill="FFFFFF"/>
          </w:tcPr>
          <w:p w:rsidR="00981462" w:rsidRPr="00501AE9" w:rsidRDefault="00981462" w:rsidP="00D86D74">
            <w:pPr>
              <w:numPr>
                <w:ilvl w:val="0"/>
                <w:numId w:val="63"/>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Предельные размеры земельных участков:</w:t>
            </w:r>
          </w:p>
          <w:p w:rsidR="00981462" w:rsidRPr="00501AE9" w:rsidRDefault="00981462"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 xml:space="preserve">минимальные размеры земельного участка </w:t>
            </w:r>
            <w:r w:rsidR="005F25A4">
              <w:rPr>
                <w:rFonts w:eastAsia="Calibri"/>
                <w:bCs/>
                <w:sz w:val="20"/>
                <w:szCs w:val="20"/>
                <w:lang w:eastAsia="en-US"/>
              </w:rPr>
              <w:t>–</w:t>
            </w:r>
            <w:r w:rsidRPr="00501AE9">
              <w:rPr>
                <w:rFonts w:eastAsia="Calibri"/>
                <w:bCs/>
                <w:sz w:val="20"/>
                <w:szCs w:val="20"/>
                <w:lang w:eastAsia="en-US"/>
              </w:rPr>
              <w:t xml:space="preserve"> 55 кв.м на </w:t>
            </w:r>
            <w:r w:rsidRPr="00501AE9">
              <w:rPr>
                <w:rFonts w:eastAsia="Calibri"/>
                <w:bCs/>
                <w:sz w:val="20"/>
                <w:szCs w:val="20"/>
                <w:lang w:eastAsia="en-US"/>
              </w:rPr>
              <w:br/>
              <w:t>1 место;</w:t>
            </w:r>
          </w:p>
          <w:p w:rsidR="00981462" w:rsidRPr="00501AE9" w:rsidRDefault="00981462" w:rsidP="00D86D74">
            <w:pPr>
              <w:numPr>
                <w:ilvl w:val="0"/>
                <w:numId w:val="63"/>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981462" w:rsidRPr="00501AE9" w:rsidRDefault="00981462"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 xml:space="preserve">минимальные отступы от границ земельного участка в целях определения места допустимого размещения объекта </w:t>
            </w:r>
            <w:r w:rsidR="005F25A4">
              <w:rPr>
                <w:rFonts w:eastAsia="Calibri"/>
                <w:bCs/>
                <w:sz w:val="20"/>
                <w:szCs w:val="20"/>
                <w:lang w:eastAsia="en-US"/>
              </w:rPr>
              <w:t>–</w:t>
            </w:r>
            <w:r w:rsidRPr="00501AE9">
              <w:rPr>
                <w:rFonts w:eastAsia="Calibri"/>
                <w:bCs/>
                <w:sz w:val="20"/>
                <w:szCs w:val="20"/>
                <w:lang w:eastAsia="en-US"/>
              </w:rPr>
              <w:t xml:space="preserve"> 5м.</w:t>
            </w:r>
          </w:p>
          <w:p w:rsidR="00981462" w:rsidRPr="00501AE9" w:rsidRDefault="00981462" w:rsidP="00D86D74">
            <w:pPr>
              <w:numPr>
                <w:ilvl w:val="0"/>
                <w:numId w:val="63"/>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Предельное количество этажей или предельная высота зданий, строений, сооружений:</w:t>
            </w:r>
          </w:p>
          <w:p w:rsidR="00981462" w:rsidRPr="00501AE9" w:rsidRDefault="00981462"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максимальное количество этажей – 3.</w:t>
            </w:r>
          </w:p>
          <w:p w:rsidR="00981462" w:rsidRPr="00501AE9" w:rsidRDefault="00981462" w:rsidP="00D86D74">
            <w:pPr>
              <w:numPr>
                <w:ilvl w:val="0"/>
                <w:numId w:val="63"/>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lastRenderedPageBreak/>
              <w:t xml:space="preserve">Максимальный процент застройки земельного участка </w:t>
            </w:r>
            <w:r w:rsidR="005F25A4">
              <w:rPr>
                <w:rFonts w:eastAsia="Calibri"/>
                <w:b/>
                <w:bCs/>
                <w:sz w:val="20"/>
                <w:szCs w:val="20"/>
                <w:lang w:eastAsia="en-US"/>
              </w:rPr>
              <w:t>–</w:t>
            </w:r>
            <w:r w:rsidRPr="00501AE9">
              <w:rPr>
                <w:rFonts w:eastAsia="Calibri"/>
                <w:bCs/>
                <w:sz w:val="20"/>
                <w:szCs w:val="20"/>
                <w:lang w:eastAsia="en-US"/>
              </w:rPr>
              <w:t xml:space="preserve"> неподлежит установлению</w:t>
            </w:r>
          </w:p>
        </w:tc>
      </w:tr>
      <w:tr w:rsidR="00981462" w:rsidRPr="00501AE9" w:rsidTr="001311F4">
        <w:trPr>
          <w:trHeight w:val="20"/>
        </w:trPr>
        <w:tc>
          <w:tcPr>
            <w:tcW w:w="242" w:type="pct"/>
            <w:shd w:val="clear" w:color="auto" w:fill="FFFFFF"/>
          </w:tcPr>
          <w:p w:rsidR="00981462" w:rsidRPr="00501AE9" w:rsidRDefault="00981462" w:rsidP="00D86D74">
            <w:pPr>
              <w:pStyle w:val="aff8"/>
              <w:numPr>
                <w:ilvl w:val="0"/>
                <w:numId w:val="56"/>
              </w:numPr>
              <w:autoSpaceDE w:val="0"/>
              <w:autoSpaceDN w:val="0"/>
              <w:adjustRightInd w:val="0"/>
              <w:spacing w:line="240" w:lineRule="auto"/>
              <w:ind w:left="170" w:firstLine="0"/>
              <w:jc w:val="left"/>
              <w:rPr>
                <w:sz w:val="20"/>
              </w:rPr>
            </w:pPr>
          </w:p>
        </w:tc>
        <w:tc>
          <w:tcPr>
            <w:tcW w:w="1068" w:type="pct"/>
            <w:shd w:val="clear" w:color="auto" w:fill="FFFFFF"/>
          </w:tcPr>
          <w:p w:rsidR="00981462" w:rsidRPr="00501AE9" w:rsidRDefault="00981462" w:rsidP="001311F4">
            <w:pPr>
              <w:autoSpaceDE w:val="0"/>
              <w:autoSpaceDN w:val="0"/>
              <w:adjustRightInd w:val="0"/>
              <w:ind w:left="147"/>
              <w:rPr>
                <w:sz w:val="20"/>
                <w:szCs w:val="20"/>
              </w:rPr>
            </w:pPr>
            <w:r w:rsidRPr="00501AE9">
              <w:rPr>
                <w:sz w:val="20"/>
                <w:szCs w:val="20"/>
              </w:rPr>
              <w:t>Развлекательные мероприятия</w:t>
            </w:r>
          </w:p>
        </w:tc>
        <w:tc>
          <w:tcPr>
            <w:tcW w:w="291" w:type="pct"/>
            <w:shd w:val="clear" w:color="auto" w:fill="FFFFFF"/>
          </w:tcPr>
          <w:p w:rsidR="00981462" w:rsidRPr="00501AE9" w:rsidRDefault="00981462" w:rsidP="001311F4">
            <w:pPr>
              <w:ind w:left="8"/>
              <w:jc w:val="center"/>
              <w:rPr>
                <w:sz w:val="20"/>
                <w:szCs w:val="20"/>
              </w:rPr>
            </w:pPr>
            <w:r w:rsidRPr="00501AE9">
              <w:rPr>
                <w:sz w:val="20"/>
                <w:szCs w:val="20"/>
              </w:rPr>
              <w:t>4.8.1</w:t>
            </w:r>
          </w:p>
        </w:tc>
        <w:tc>
          <w:tcPr>
            <w:tcW w:w="1513" w:type="pct"/>
            <w:shd w:val="clear" w:color="auto" w:fill="FFFFFF"/>
          </w:tcPr>
          <w:p w:rsidR="00981462" w:rsidRPr="00501AE9" w:rsidRDefault="00981462" w:rsidP="00D86D74">
            <w:pPr>
              <w:numPr>
                <w:ilvl w:val="0"/>
                <w:numId w:val="13"/>
              </w:numPr>
              <w:autoSpaceDE w:val="0"/>
              <w:autoSpaceDN w:val="0"/>
              <w:adjustRightInd w:val="0"/>
              <w:ind w:left="442" w:right="59"/>
              <w:contextualSpacing/>
              <w:rPr>
                <w:rFonts w:eastAsia="Calibri"/>
                <w:bCs/>
                <w:sz w:val="20"/>
                <w:szCs w:val="20"/>
                <w:lang w:eastAsia="en-US"/>
              </w:rPr>
            </w:pPr>
            <w:r w:rsidRPr="00501AE9">
              <w:rPr>
                <w:sz w:val="20"/>
                <w:szCs w:val="20"/>
              </w:rPr>
              <w:t xml:space="preserve">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w:t>
            </w:r>
            <w:r w:rsidRPr="00501AE9">
              <w:rPr>
                <w:rFonts w:eastAsia="Calibri"/>
                <w:bCs/>
                <w:sz w:val="20"/>
                <w:szCs w:val="20"/>
                <w:lang w:eastAsia="en-US"/>
              </w:rPr>
              <w:t>игровых</w:t>
            </w:r>
            <w:r w:rsidRPr="00501AE9">
              <w:rPr>
                <w:sz w:val="20"/>
                <w:szCs w:val="20"/>
              </w:rPr>
              <w:t xml:space="preserve"> автоматов (кроме игрового оборудования, используемого для проведения азартных игр), игровых площадок</w:t>
            </w:r>
          </w:p>
        </w:tc>
        <w:tc>
          <w:tcPr>
            <w:tcW w:w="1886" w:type="pct"/>
            <w:shd w:val="clear" w:color="auto" w:fill="FFFFFF"/>
          </w:tcPr>
          <w:p w:rsidR="00981462" w:rsidRPr="00501AE9" w:rsidRDefault="00981462" w:rsidP="00D86D74">
            <w:pPr>
              <w:numPr>
                <w:ilvl w:val="0"/>
                <w:numId w:val="53"/>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Предельные размеры земельных участков:</w:t>
            </w:r>
          </w:p>
          <w:p w:rsidR="00981462" w:rsidRPr="00501AE9" w:rsidRDefault="00981462"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минимальные размеры земельного участка определяются в соответствии с техническими регламентами по заданию на проектирование.</w:t>
            </w:r>
          </w:p>
          <w:p w:rsidR="00981462" w:rsidRPr="00501AE9" w:rsidRDefault="00981462" w:rsidP="00D86D74">
            <w:pPr>
              <w:numPr>
                <w:ilvl w:val="0"/>
                <w:numId w:val="53"/>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981462" w:rsidRPr="00501AE9" w:rsidRDefault="00981462"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 xml:space="preserve">минимальные отступы от границ земельного участка в целях определения места допустимого размещения объекта </w:t>
            </w:r>
            <w:r w:rsidR="005F25A4">
              <w:rPr>
                <w:rFonts w:eastAsia="Calibri"/>
                <w:bCs/>
                <w:sz w:val="20"/>
                <w:szCs w:val="20"/>
                <w:lang w:eastAsia="en-US"/>
              </w:rPr>
              <w:t>–</w:t>
            </w:r>
            <w:r w:rsidRPr="00501AE9">
              <w:rPr>
                <w:rFonts w:eastAsia="Calibri"/>
                <w:bCs/>
                <w:sz w:val="20"/>
                <w:szCs w:val="20"/>
                <w:lang w:eastAsia="en-US"/>
              </w:rPr>
              <w:t xml:space="preserve"> 5м.</w:t>
            </w:r>
          </w:p>
          <w:p w:rsidR="00981462" w:rsidRPr="00501AE9" w:rsidRDefault="00981462" w:rsidP="00D86D74">
            <w:pPr>
              <w:numPr>
                <w:ilvl w:val="0"/>
                <w:numId w:val="53"/>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Предельное количество этажей или предельная высота зданий, строений, сооружений:</w:t>
            </w:r>
          </w:p>
          <w:p w:rsidR="00981462" w:rsidRPr="00501AE9" w:rsidRDefault="00981462"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максимальное количество этажей – 3.</w:t>
            </w:r>
          </w:p>
          <w:p w:rsidR="00981462" w:rsidRPr="00501AE9" w:rsidRDefault="00981462" w:rsidP="00D86D74">
            <w:pPr>
              <w:numPr>
                <w:ilvl w:val="0"/>
                <w:numId w:val="53"/>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Максимальный процент застройки в границах земельного участка:</w:t>
            </w:r>
          </w:p>
          <w:p w:rsidR="00981462" w:rsidRPr="00501AE9" w:rsidRDefault="00981462"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максимальный процент застройки земельного участка – 70</w:t>
            </w:r>
          </w:p>
        </w:tc>
      </w:tr>
      <w:tr w:rsidR="00981462" w:rsidRPr="00501AE9" w:rsidTr="001311F4">
        <w:trPr>
          <w:trHeight w:val="20"/>
        </w:trPr>
        <w:tc>
          <w:tcPr>
            <w:tcW w:w="242" w:type="pct"/>
            <w:shd w:val="clear" w:color="auto" w:fill="FFFFFF"/>
          </w:tcPr>
          <w:p w:rsidR="00981462" w:rsidRPr="00501AE9" w:rsidRDefault="00981462" w:rsidP="00D86D74">
            <w:pPr>
              <w:pStyle w:val="aff8"/>
              <w:numPr>
                <w:ilvl w:val="0"/>
                <w:numId w:val="56"/>
              </w:numPr>
              <w:autoSpaceDE w:val="0"/>
              <w:autoSpaceDN w:val="0"/>
              <w:adjustRightInd w:val="0"/>
              <w:spacing w:line="240" w:lineRule="auto"/>
              <w:ind w:left="170" w:firstLine="0"/>
              <w:jc w:val="left"/>
              <w:rPr>
                <w:sz w:val="20"/>
              </w:rPr>
            </w:pPr>
          </w:p>
        </w:tc>
        <w:tc>
          <w:tcPr>
            <w:tcW w:w="1068" w:type="pct"/>
            <w:shd w:val="clear" w:color="auto" w:fill="FFFFFF"/>
          </w:tcPr>
          <w:p w:rsidR="00981462" w:rsidRPr="00501AE9" w:rsidRDefault="00981462" w:rsidP="001311F4">
            <w:pPr>
              <w:autoSpaceDE w:val="0"/>
              <w:autoSpaceDN w:val="0"/>
              <w:adjustRightInd w:val="0"/>
              <w:ind w:left="147"/>
              <w:rPr>
                <w:sz w:val="20"/>
                <w:szCs w:val="20"/>
              </w:rPr>
            </w:pPr>
            <w:r w:rsidRPr="00501AE9">
              <w:rPr>
                <w:sz w:val="20"/>
                <w:szCs w:val="20"/>
              </w:rPr>
              <w:t>Выставочно-ярмарочная деятельность</w:t>
            </w:r>
          </w:p>
        </w:tc>
        <w:tc>
          <w:tcPr>
            <w:tcW w:w="291" w:type="pct"/>
            <w:shd w:val="clear" w:color="auto" w:fill="FFFFFF"/>
          </w:tcPr>
          <w:p w:rsidR="00981462" w:rsidRPr="00501AE9" w:rsidRDefault="00981462" w:rsidP="001311F4">
            <w:pPr>
              <w:ind w:left="8"/>
              <w:jc w:val="center"/>
              <w:rPr>
                <w:sz w:val="20"/>
                <w:szCs w:val="20"/>
              </w:rPr>
            </w:pPr>
            <w:r w:rsidRPr="00501AE9">
              <w:rPr>
                <w:sz w:val="20"/>
                <w:szCs w:val="20"/>
              </w:rPr>
              <w:t>4.10</w:t>
            </w:r>
          </w:p>
        </w:tc>
        <w:tc>
          <w:tcPr>
            <w:tcW w:w="1513" w:type="pct"/>
            <w:shd w:val="clear" w:color="auto" w:fill="FFFFFF"/>
          </w:tcPr>
          <w:p w:rsidR="00981462" w:rsidRPr="00501AE9" w:rsidRDefault="00981462"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1886" w:type="pct"/>
            <w:shd w:val="clear" w:color="auto" w:fill="FFFFFF"/>
          </w:tcPr>
          <w:p w:rsidR="00981462" w:rsidRPr="00501AE9" w:rsidRDefault="00981462" w:rsidP="00D86D74">
            <w:pPr>
              <w:numPr>
                <w:ilvl w:val="0"/>
                <w:numId w:val="54"/>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Предельные размеры земельных участков:</w:t>
            </w:r>
          </w:p>
          <w:p w:rsidR="00981462" w:rsidRPr="00501AE9" w:rsidRDefault="00981462"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минимальные размеры земельного участка определяются в соответствии с техническими регламентами по заданию на проектирование.</w:t>
            </w:r>
          </w:p>
          <w:p w:rsidR="00981462" w:rsidRPr="00501AE9" w:rsidRDefault="00981462" w:rsidP="00D86D74">
            <w:pPr>
              <w:numPr>
                <w:ilvl w:val="0"/>
                <w:numId w:val="54"/>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981462" w:rsidRPr="00501AE9" w:rsidRDefault="00981462"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 xml:space="preserve">минимальные отступы от границ земельного участка в целях определения места допустимого размещения объекта </w:t>
            </w:r>
            <w:r w:rsidR="005F25A4">
              <w:rPr>
                <w:rFonts w:eastAsia="Calibri"/>
                <w:bCs/>
                <w:sz w:val="20"/>
                <w:szCs w:val="20"/>
                <w:lang w:eastAsia="en-US"/>
              </w:rPr>
              <w:t>–</w:t>
            </w:r>
            <w:r w:rsidRPr="00501AE9">
              <w:rPr>
                <w:rFonts w:eastAsia="Calibri"/>
                <w:bCs/>
                <w:sz w:val="20"/>
                <w:szCs w:val="20"/>
                <w:lang w:eastAsia="en-US"/>
              </w:rPr>
              <w:t xml:space="preserve"> 5м.</w:t>
            </w:r>
          </w:p>
          <w:p w:rsidR="00981462" w:rsidRPr="00501AE9" w:rsidRDefault="00981462" w:rsidP="00D86D74">
            <w:pPr>
              <w:numPr>
                <w:ilvl w:val="0"/>
                <w:numId w:val="54"/>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Предельное количество этажей или предельная высота зданий, строений, сооружений:</w:t>
            </w:r>
          </w:p>
          <w:p w:rsidR="00981462" w:rsidRPr="00501AE9" w:rsidRDefault="00981462"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максимальное количество этажей – 3.</w:t>
            </w:r>
          </w:p>
          <w:p w:rsidR="00981462" w:rsidRPr="00501AE9" w:rsidRDefault="00981462" w:rsidP="00D86D74">
            <w:pPr>
              <w:numPr>
                <w:ilvl w:val="0"/>
                <w:numId w:val="54"/>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Максимальный процент застройки в границах земельного участка:</w:t>
            </w:r>
          </w:p>
          <w:p w:rsidR="00981462" w:rsidRPr="00501AE9" w:rsidRDefault="00981462" w:rsidP="00D86D74">
            <w:pPr>
              <w:numPr>
                <w:ilvl w:val="0"/>
                <w:numId w:val="13"/>
              </w:numPr>
              <w:ind w:left="442" w:right="50"/>
              <w:contextualSpacing/>
              <w:rPr>
                <w:rFonts w:eastAsia="Calibri"/>
                <w:b/>
                <w:bCs/>
                <w:sz w:val="20"/>
                <w:szCs w:val="20"/>
                <w:lang w:eastAsia="en-US"/>
              </w:rPr>
            </w:pPr>
            <w:r w:rsidRPr="00501AE9">
              <w:rPr>
                <w:rFonts w:eastAsia="Calibri"/>
                <w:bCs/>
                <w:sz w:val="20"/>
                <w:szCs w:val="20"/>
                <w:lang w:eastAsia="en-US"/>
              </w:rPr>
              <w:t>максимальный процент застройки земельного участка – 70</w:t>
            </w:r>
          </w:p>
        </w:tc>
      </w:tr>
      <w:tr w:rsidR="00981462" w:rsidRPr="00501AE9" w:rsidTr="001311F4">
        <w:trPr>
          <w:trHeight w:val="20"/>
        </w:trPr>
        <w:tc>
          <w:tcPr>
            <w:tcW w:w="242" w:type="pct"/>
            <w:shd w:val="clear" w:color="auto" w:fill="FFFFFF"/>
          </w:tcPr>
          <w:p w:rsidR="00981462" w:rsidRPr="00501AE9" w:rsidRDefault="00981462" w:rsidP="00D86D74">
            <w:pPr>
              <w:pStyle w:val="aff8"/>
              <w:numPr>
                <w:ilvl w:val="0"/>
                <w:numId w:val="56"/>
              </w:numPr>
              <w:autoSpaceDE w:val="0"/>
              <w:autoSpaceDN w:val="0"/>
              <w:adjustRightInd w:val="0"/>
              <w:spacing w:line="240" w:lineRule="auto"/>
              <w:ind w:left="170" w:firstLine="0"/>
              <w:jc w:val="left"/>
              <w:rPr>
                <w:sz w:val="20"/>
              </w:rPr>
            </w:pPr>
          </w:p>
        </w:tc>
        <w:tc>
          <w:tcPr>
            <w:tcW w:w="1068" w:type="pct"/>
            <w:shd w:val="clear" w:color="auto" w:fill="FFFFFF"/>
          </w:tcPr>
          <w:p w:rsidR="00981462" w:rsidRPr="00501AE9" w:rsidRDefault="00981462" w:rsidP="001311F4">
            <w:pPr>
              <w:autoSpaceDE w:val="0"/>
              <w:autoSpaceDN w:val="0"/>
              <w:adjustRightInd w:val="0"/>
              <w:ind w:left="147"/>
              <w:rPr>
                <w:sz w:val="20"/>
                <w:szCs w:val="20"/>
              </w:rPr>
            </w:pPr>
            <w:r w:rsidRPr="00501AE9">
              <w:rPr>
                <w:sz w:val="20"/>
                <w:szCs w:val="20"/>
              </w:rPr>
              <w:t>Обеспечение занятий спортом в помещениях</w:t>
            </w:r>
          </w:p>
        </w:tc>
        <w:tc>
          <w:tcPr>
            <w:tcW w:w="291" w:type="pct"/>
            <w:shd w:val="clear" w:color="auto" w:fill="FFFFFF"/>
          </w:tcPr>
          <w:p w:rsidR="00981462" w:rsidRPr="00501AE9" w:rsidRDefault="00981462" w:rsidP="001311F4">
            <w:pPr>
              <w:ind w:left="8"/>
              <w:jc w:val="center"/>
              <w:rPr>
                <w:sz w:val="20"/>
                <w:szCs w:val="20"/>
              </w:rPr>
            </w:pPr>
            <w:r w:rsidRPr="00501AE9">
              <w:rPr>
                <w:sz w:val="20"/>
                <w:szCs w:val="20"/>
              </w:rPr>
              <w:t>5.1.2</w:t>
            </w:r>
          </w:p>
        </w:tc>
        <w:tc>
          <w:tcPr>
            <w:tcW w:w="1513" w:type="pct"/>
            <w:shd w:val="clear" w:color="auto" w:fill="FFFFFF"/>
          </w:tcPr>
          <w:p w:rsidR="00981462" w:rsidRPr="00501AE9" w:rsidRDefault="00981462" w:rsidP="00D86D74">
            <w:pPr>
              <w:numPr>
                <w:ilvl w:val="0"/>
                <w:numId w:val="13"/>
              </w:numPr>
              <w:autoSpaceDE w:val="0"/>
              <w:autoSpaceDN w:val="0"/>
              <w:adjustRightInd w:val="0"/>
              <w:ind w:left="442" w:right="59"/>
              <w:contextualSpacing/>
              <w:rPr>
                <w:sz w:val="20"/>
                <w:szCs w:val="20"/>
              </w:rPr>
            </w:pPr>
            <w:r w:rsidRPr="00501AE9">
              <w:rPr>
                <w:sz w:val="20"/>
                <w:szCs w:val="20"/>
              </w:rPr>
              <w:t>Размещение спортивных клубов, спортивных залов, бассейнов, физкультурно-оздоровительных комплексов в зданиях и сооружениях</w:t>
            </w:r>
          </w:p>
        </w:tc>
        <w:tc>
          <w:tcPr>
            <w:tcW w:w="1886" w:type="pct"/>
            <w:shd w:val="clear" w:color="auto" w:fill="FFFFFF"/>
          </w:tcPr>
          <w:p w:rsidR="00981462" w:rsidRPr="00501AE9" w:rsidRDefault="00981462" w:rsidP="00D86D74">
            <w:pPr>
              <w:numPr>
                <w:ilvl w:val="0"/>
                <w:numId w:val="55"/>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Предельные размеры земельных участков:</w:t>
            </w:r>
          </w:p>
          <w:p w:rsidR="00981462" w:rsidRPr="00501AE9" w:rsidRDefault="00981462"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минимальные размеры земельного участка определяются в соответствии с техническими регламентами по заданию на проектирование.</w:t>
            </w:r>
          </w:p>
          <w:p w:rsidR="00981462" w:rsidRPr="00501AE9" w:rsidRDefault="00981462" w:rsidP="00D86D74">
            <w:pPr>
              <w:numPr>
                <w:ilvl w:val="0"/>
                <w:numId w:val="55"/>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 xml:space="preserve">Минимальные отступы от границ земельных </w:t>
            </w:r>
            <w:r w:rsidRPr="00501AE9">
              <w:rPr>
                <w:rFonts w:eastAsia="Calibri"/>
                <w:b/>
                <w:bCs/>
                <w:sz w:val="20"/>
                <w:szCs w:val="20"/>
                <w:lang w:eastAsia="en-US"/>
              </w:rPr>
              <w:lastRenderedPageBreak/>
              <w:t>участков в целях определения допустимого размещения зданий, строений, сооружений:</w:t>
            </w:r>
          </w:p>
          <w:p w:rsidR="00981462" w:rsidRPr="00501AE9" w:rsidRDefault="00981462"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 xml:space="preserve">минимальные отступы от границ земельного участка в целях определения места допустимого размещения объекта </w:t>
            </w:r>
            <w:r w:rsidR="005F25A4">
              <w:rPr>
                <w:rFonts w:eastAsia="Calibri"/>
                <w:bCs/>
                <w:sz w:val="20"/>
                <w:szCs w:val="20"/>
                <w:lang w:eastAsia="en-US"/>
              </w:rPr>
              <w:t>–</w:t>
            </w:r>
            <w:r w:rsidRPr="00501AE9">
              <w:rPr>
                <w:rFonts w:eastAsia="Calibri"/>
                <w:bCs/>
                <w:sz w:val="20"/>
                <w:szCs w:val="20"/>
                <w:lang w:eastAsia="en-US"/>
              </w:rPr>
              <w:t xml:space="preserve"> 5м.</w:t>
            </w:r>
          </w:p>
          <w:p w:rsidR="00981462" w:rsidRPr="00501AE9" w:rsidRDefault="00981462" w:rsidP="00D86D74">
            <w:pPr>
              <w:numPr>
                <w:ilvl w:val="0"/>
                <w:numId w:val="55"/>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Предельное количество этажей или предельная высота зданий, строений, сооружений:</w:t>
            </w:r>
          </w:p>
          <w:p w:rsidR="00981462" w:rsidRPr="00501AE9" w:rsidRDefault="00981462"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максимальное количество этажей – 3.</w:t>
            </w:r>
          </w:p>
          <w:p w:rsidR="00981462" w:rsidRPr="00501AE9" w:rsidRDefault="00981462" w:rsidP="00D86D74">
            <w:pPr>
              <w:numPr>
                <w:ilvl w:val="0"/>
                <w:numId w:val="55"/>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Максимальный процент застройки в границах земельного участка:</w:t>
            </w:r>
          </w:p>
          <w:p w:rsidR="00981462" w:rsidRPr="00501AE9" w:rsidRDefault="00981462" w:rsidP="00D86D74">
            <w:pPr>
              <w:numPr>
                <w:ilvl w:val="0"/>
                <w:numId w:val="13"/>
              </w:numPr>
              <w:ind w:left="442" w:right="50"/>
              <w:contextualSpacing/>
              <w:rPr>
                <w:sz w:val="20"/>
                <w:szCs w:val="20"/>
              </w:rPr>
            </w:pPr>
            <w:r w:rsidRPr="00501AE9">
              <w:rPr>
                <w:rFonts w:eastAsia="Calibri"/>
                <w:bCs/>
                <w:sz w:val="20"/>
                <w:szCs w:val="20"/>
                <w:lang w:eastAsia="en-US"/>
              </w:rPr>
              <w:t>максимальный процент застройки земельного участка – 70</w:t>
            </w:r>
          </w:p>
        </w:tc>
      </w:tr>
      <w:tr w:rsidR="00981462" w:rsidRPr="00501AE9" w:rsidTr="001311F4">
        <w:trPr>
          <w:trHeight w:val="20"/>
        </w:trPr>
        <w:tc>
          <w:tcPr>
            <w:tcW w:w="242" w:type="pct"/>
            <w:shd w:val="clear" w:color="auto" w:fill="FFFFFF"/>
          </w:tcPr>
          <w:p w:rsidR="00981462" w:rsidRPr="00501AE9" w:rsidRDefault="00981462" w:rsidP="00D86D74">
            <w:pPr>
              <w:pStyle w:val="aff8"/>
              <w:numPr>
                <w:ilvl w:val="0"/>
                <w:numId w:val="56"/>
              </w:numPr>
              <w:autoSpaceDE w:val="0"/>
              <w:autoSpaceDN w:val="0"/>
              <w:adjustRightInd w:val="0"/>
              <w:spacing w:line="240" w:lineRule="auto"/>
              <w:ind w:left="170" w:firstLine="0"/>
              <w:jc w:val="left"/>
              <w:rPr>
                <w:sz w:val="20"/>
              </w:rPr>
            </w:pPr>
          </w:p>
        </w:tc>
        <w:tc>
          <w:tcPr>
            <w:tcW w:w="1068" w:type="pct"/>
            <w:shd w:val="clear" w:color="auto" w:fill="FFFFFF"/>
          </w:tcPr>
          <w:p w:rsidR="00981462" w:rsidRPr="00501AE9" w:rsidRDefault="00981462" w:rsidP="001311F4">
            <w:pPr>
              <w:autoSpaceDE w:val="0"/>
              <w:autoSpaceDN w:val="0"/>
              <w:adjustRightInd w:val="0"/>
              <w:ind w:left="147"/>
              <w:rPr>
                <w:sz w:val="20"/>
                <w:szCs w:val="20"/>
              </w:rPr>
            </w:pPr>
            <w:r w:rsidRPr="00501AE9">
              <w:rPr>
                <w:sz w:val="20"/>
                <w:szCs w:val="20"/>
              </w:rPr>
              <w:t xml:space="preserve">Коммунальное обслуживание </w:t>
            </w:r>
          </w:p>
        </w:tc>
        <w:tc>
          <w:tcPr>
            <w:tcW w:w="291" w:type="pct"/>
            <w:shd w:val="clear" w:color="auto" w:fill="FFFFFF"/>
          </w:tcPr>
          <w:p w:rsidR="00981462" w:rsidRPr="00501AE9" w:rsidRDefault="00981462" w:rsidP="001311F4">
            <w:pPr>
              <w:ind w:left="8"/>
              <w:jc w:val="center"/>
              <w:rPr>
                <w:sz w:val="20"/>
                <w:szCs w:val="20"/>
              </w:rPr>
            </w:pPr>
            <w:r w:rsidRPr="00501AE9">
              <w:rPr>
                <w:sz w:val="20"/>
                <w:szCs w:val="20"/>
              </w:rPr>
              <w:t>3.1</w:t>
            </w:r>
          </w:p>
        </w:tc>
        <w:tc>
          <w:tcPr>
            <w:tcW w:w="1513" w:type="pct"/>
            <w:shd w:val="clear" w:color="auto" w:fill="FFFFFF"/>
          </w:tcPr>
          <w:p w:rsidR="00981462" w:rsidRPr="00501AE9" w:rsidRDefault="00981462"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14" w:history="1">
              <w:r w:rsidRPr="00501AE9">
                <w:rPr>
                  <w:rFonts w:eastAsia="Calibri"/>
                  <w:bCs/>
                  <w:sz w:val="20"/>
                  <w:szCs w:val="20"/>
                  <w:lang w:eastAsia="en-US"/>
                </w:rPr>
                <w:t>кодами 3.1.1</w:t>
              </w:r>
            </w:hyperlink>
            <w:r w:rsidR="005F25A4">
              <w:rPr>
                <w:rFonts w:eastAsia="Calibri"/>
                <w:bCs/>
                <w:sz w:val="20"/>
                <w:szCs w:val="20"/>
                <w:lang w:eastAsia="en-US"/>
              </w:rPr>
              <w:t xml:space="preserve">– </w:t>
            </w:r>
            <w:hyperlink r:id="rId15" w:history="1">
              <w:r w:rsidRPr="00501AE9">
                <w:rPr>
                  <w:rFonts w:eastAsia="Calibri"/>
                  <w:bCs/>
                  <w:sz w:val="20"/>
                  <w:szCs w:val="20"/>
                  <w:lang w:eastAsia="en-US"/>
                </w:rPr>
                <w:t>3.1.2</w:t>
              </w:r>
            </w:hyperlink>
          </w:p>
        </w:tc>
        <w:tc>
          <w:tcPr>
            <w:tcW w:w="1886" w:type="pct"/>
            <w:shd w:val="clear" w:color="auto" w:fill="FFFFFF"/>
          </w:tcPr>
          <w:p w:rsidR="00981462" w:rsidRPr="00501AE9" w:rsidRDefault="00981462" w:rsidP="00D86D74">
            <w:pPr>
              <w:numPr>
                <w:ilvl w:val="0"/>
                <w:numId w:val="64"/>
              </w:numPr>
              <w:autoSpaceDE w:val="0"/>
              <w:autoSpaceDN w:val="0"/>
              <w:adjustRightInd w:val="0"/>
              <w:ind w:left="423" w:right="59" w:hanging="284"/>
              <w:contextualSpacing/>
              <w:rPr>
                <w:rFonts w:eastAsia="Calibri"/>
                <w:b/>
                <w:bCs/>
                <w:sz w:val="20"/>
                <w:szCs w:val="20"/>
                <w:lang w:eastAsia="en-US"/>
              </w:rPr>
            </w:pPr>
            <w:r w:rsidRPr="00501AE9">
              <w:rPr>
                <w:rFonts w:eastAsia="Calibri"/>
                <w:b/>
                <w:bCs/>
                <w:sz w:val="20"/>
                <w:szCs w:val="20"/>
                <w:lang w:eastAsia="en-US"/>
              </w:rPr>
              <w:t xml:space="preserve">Предельные размеры земельных участков </w:t>
            </w:r>
            <w:r w:rsidR="005F25A4">
              <w:rPr>
                <w:rFonts w:eastAsia="Calibri"/>
                <w:b/>
                <w:bCs/>
                <w:sz w:val="20"/>
                <w:szCs w:val="20"/>
                <w:lang w:eastAsia="en-US"/>
              </w:rPr>
              <w:t>–</w:t>
            </w:r>
            <w:r w:rsidRPr="00501AE9">
              <w:rPr>
                <w:rFonts w:eastAsia="Calibri"/>
                <w:bCs/>
                <w:sz w:val="20"/>
                <w:szCs w:val="20"/>
                <w:lang w:eastAsia="en-US"/>
              </w:rPr>
              <w:t xml:space="preserve"> неподлежит установлению;</w:t>
            </w:r>
          </w:p>
          <w:p w:rsidR="00981462" w:rsidRPr="00501AE9" w:rsidRDefault="00981462" w:rsidP="00D86D74">
            <w:pPr>
              <w:numPr>
                <w:ilvl w:val="0"/>
                <w:numId w:val="64"/>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 xml:space="preserve">Минимальные отступы от границ земельного участка в целях определения места допустимого размещения объекта – </w:t>
            </w:r>
            <w:r w:rsidRPr="00501AE9">
              <w:rPr>
                <w:rFonts w:eastAsia="Calibri"/>
                <w:bCs/>
                <w:sz w:val="20"/>
                <w:szCs w:val="20"/>
                <w:lang w:eastAsia="en-US"/>
              </w:rPr>
              <w:t>не подлежат установлению;</w:t>
            </w:r>
          </w:p>
          <w:p w:rsidR="00981462" w:rsidRPr="00501AE9" w:rsidRDefault="00981462" w:rsidP="00D86D74">
            <w:pPr>
              <w:numPr>
                <w:ilvl w:val="0"/>
                <w:numId w:val="64"/>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 xml:space="preserve">Максимальная высота здания (этажность) – </w:t>
            </w:r>
            <w:r w:rsidRPr="00501AE9">
              <w:rPr>
                <w:rFonts w:eastAsia="Calibri"/>
                <w:bCs/>
                <w:sz w:val="20"/>
                <w:szCs w:val="20"/>
                <w:lang w:eastAsia="en-US"/>
              </w:rPr>
              <w:t>не подлежит установлению;</w:t>
            </w:r>
          </w:p>
          <w:p w:rsidR="00981462" w:rsidRPr="00501AE9" w:rsidRDefault="00981462" w:rsidP="00D86D74">
            <w:pPr>
              <w:numPr>
                <w:ilvl w:val="0"/>
                <w:numId w:val="64"/>
              </w:numPr>
              <w:autoSpaceDE w:val="0"/>
              <w:autoSpaceDN w:val="0"/>
              <w:adjustRightInd w:val="0"/>
              <w:ind w:left="427" w:right="59" w:hanging="309"/>
              <w:contextualSpacing/>
              <w:rPr>
                <w:rFonts w:eastAsia="Calibri"/>
                <w:bCs/>
                <w:sz w:val="20"/>
                <w:szCs w:val="20"/>
                <w:lang w:eastAsia="en-US"/>
              </w:rPr>
            </w:pPr>
            <w:r w:rsidRPr="00501AE9">
              <w:rPr>
                <w:rFonts w:eastAsia="Calibri"/>
                <w:b/>
                <w:bCs/>
                <w:sz w:val="20"/>
                <w:szCs w:val="20"/>
                <w:lang w:eastAsia="en-US"/>
              </w:rPr>
              <w:t xml:space="preserve">Максимальный процент застройки земельного участка – </w:t>
            </w:r>
            <w:r w:rsidRPr="00501AE9">
              <w:rPr>
                <w:rFonts w:eastAsia="Calibri"/>
                <w:bCs/>
                <w:sz w:val="20"/>
                <w:szCs w:val="20"/>
                <w:lang w:eastAsia="en-US"/>
              </w:rPr>
              <w:t>не подлежит установлению</w:t>
            </w:r>
          </w:p>
        </w:tc>
      </w:tr>
      <w:tr w:rsidR="00981462" w:rsidRPr="00501AE9" w:rsidTr="001311F4">
        <w:trPr>
          <w:trHeight w:val="20"/>
        </w:trPr>
        <w:tc>
          <w:tcPr>
            <w:tcW w:w="242" w:type="pct"/>
            <w:shd w:val="clear" w:color="auto" w:fill="FFFFFF"/>
          </w:tcPr>
          <w:p w:rsidR="00981462" w:rsidRPr="00501AE9" w:rsidRDefault="00981462" w:rsidP="00D86D74">
            <w:pPr>
              <w:pStyle w:val="aff8"/>
              <w:numPr>
                <w:ilvl w:val="0"/>
                <w:numId w:val="56"/>
              </w:numPr>
              <w:autoSpaceDE w:val="0"/>
              <w:autoSpaceDN w:val="0"/>
              <w:adjustRightInd w:val="0"/>
              <w:spacing w:line="240" w:lineRule="auto"/>
              <w:ind w:left="170" w:firstLine="0"/>
              <w:jc w:val="left"/>
              <w:rPr>
                <w:sz w:val="20"/>
              </w:rPr>
            </w:pPr>
          </w:p>
        </w:tc>
        <w:tc>
          <w:tcPr>
            <w:tcW w:w="1068" w:type="pct"/>
            <w:shd w:val="clear" w:color="auto" w:fill="FFFFFF"/>
          </w:tcPr>
          <w:p w:rsidR="00981462" w:rsidRPr="00501AE9" w:rsidRDefault="00981462" w:rsidP="001311F4">
            <w:pPr>
              <w:autoSpaceDE w:val="0"/>
              <w:autoSpaceDN w:val="0"/>
              <w:adjustRightInd w:val="0"/>
              <w:ind w:left="147"/>
              <w:rPr>
                <w:sz w:val="20"/>
                <w:szCs w:val="20"/>
              </w:rPr>
            </w:pPr>
            <w:r w:rsidRPr="00501AE9">
              <w:rPr>
                <w:sz w:val="20"/>
                <w:szCs w:val="20"/>
              </w:rPr>
              <w:t>Обеспечение внутреннего правопорядка</w:t>
            </w:r>
          </w:p>
        </w:tc>
        <w:tc>
          <w:tcPr>
            <w:tcW w:w="291" w:type="pct"/>
            <w:shd w:val="clear" w:color="auto" w:fill="FFFFFF"/>
          </w:tcPr>
          <w:p w:rsidR="00981462" w:rsidRPr="00501AE9" w:rsidRDefault="00981462" w:rsidP="001311F4">
            <w:pPr>
              <w:ind w:left="8"/>
              <w:jc w:val="center"/>
              <w:rPr>
                <w:sz w:val="20"/>
                <w:szCs w:val="20"/>
              </w:rPr>
            </w:pPr>
            <w:r w:rsidRPr="00501AE9">
              <w:rPr>
                <w:sz w:val="20"/>
                <w:szCs w:val="20"/>
              </w:rPr>
              <w:t>8.3</w:t>
            </w:r>
          </w:p>
        </w:tc>
        <w:tc>
          <w:tcPr>
            <w:tcW w:w="1513" w:type="pct"/>
            <w:shd w:val="clear" w:color="auto" w:fill="FFFFFF"/>
          </w:tcPr>
          <w:p w:rsidR="00981462" w:rsidRPr="00501AE9" w:rsidRDefault="00981462"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981462" w:rsidRPr="00501AE9" w:rsidRDefault="00981462"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размещение объектов гражданской обороны, за исключением объектов гражданской обороны, являющихся частями производственных зданий</w:t>
            </w:r>
          </w:p>
        </w:tc>
        <w:tc>
          <w:tcPr>
            <w:tcW w:w="1886" w:type="pct"/>
            <w:shd w:val="clear" w:color="auto" w:fill="FFFFFF"/>
          </w:tcPr>
          <w:p w:rsidR="00981462" w:rsidRPr="00501AE9" w:rsidRDefault="00981462" w:rsidP="00D86D74">
            <w:pPr>
              <w:numPr>
                <w:ilvl w:val="0"/>
                <w:numId w:val="65"/>
              </w:numPr>
              <w:autoSpaceDE w:val="0"/>
              <w:autoSpaceDN w:val="0"/>
              <w:adjustRightInd w:val="0"/>
              <w:ind w:left="425" w:right="59" w:hanging="286"/>
              <w:contextualSpacing/>
              <w:rPr>
                <w:rFonts w:eastAsia="Calibri"/>
                <w:b/>
                <w:bCs/>
                <w:sz w:val="20"/>
                <w:szCs w:val="20"/>
                <w:lang w:eastAsia="en-US"/>
              </w:rPr>
            </w:pPr>
            <w:r w:rsidRPr="00501AE9">
              <w:rPr>
                <w:rFonts w:eastAsia="Calibri"/>
                <w:b/>
                <w:bCs/>
                <w:sz w:val="20"/>
                <w:szCs w:val="20"/>
                <w:lang w:eastAsia="en-US"/>
              </w:rPr>
              <w:t>Предельные размеры земельных участков:</w:t>
            </w:r>
          </w:p>
          <w:p w:rsidR="00981462" w:rsidRPr="00501AE9" w:rsidRDefault="00981462"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минимальные размеры земельного участка определяются в соответствии с техническими регламентами по заданию на проектирование.</w:t>
            </w:r>
          </w:p>
          <w:p w:rsidR="00981462" w:rsidRPr="00501AE9" w:rsidRDefault="00981462" w:rsidP="00D86D74">
            <w:pPr>
              <w:numPr>
                <w:ilvl w:val="0"/>
                <w:numId w:val="65"/>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981462" w:rsidRPr="00501AE9" w:rsidRDefault="00981462"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 xml:space="preserve">минимальные отступы от границ земельного участка в целях определения места допустимого размещения объекта </w:t>
            </w:r>
            <w:r w:rsidR="005F25A4">
              <w:rPr>
                <w:rFonts w:eastAsia="Calibri"/>
                <w:bCs/>
                <w:sz w:val="20"/>
                <w:szCs w:val="20"/>
                <w:lang w:eastAsia="en-US"/>
              </w:rPr>
              <w:t>–</w:t>
            </w:r>
            <w:r w:rsidRPr="00501AE9">
              <w:rPr>
                <w:rFonts w:eastAsia="Calibri"/>
                <w:bCs/>
                <w:sz w:val="20"/>
                <w:szCs w:val="20"/>
                <w:lang w:eastAsia="en-US"/>
              </w:rPr>
              <w:t xml:space="preserve"> 10м.</w:t>
            </w:r>
          </w:p>
          <w:p w:rsidR="00981462" w:rsidRPr="00501AE9" w:rsidRDefault="00981462" w:rsidP="00D86D74">
            <w:pPr>
              <w:numPr>
                <w:ilvl w:val="0"/>
                <w:numId w:val="65"/>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Максимальная высота здания (этажность)</w:t>
            </w:r>
            <w:r w:rsidRPr="00501AE9">
              <w:rPr>
                <w:rFonts w:eastAsia="Calibri"/>
                <w:bCs/>
                <w:sz w:val="20"/>
                <w:szCs w:val="20"/>
                <w:lang w:eastAsia="en-US"/>
              </w:rPr>
              <w:t xml:space="preserve"> – не подлежит установлению;</w:t>
            </w:r>
          </w:p>
          <w:p w:rsidR="00981462" w:rsidRPr="00501AE9" w:rsidRDefault="00981462" w:rsidP="00D86D74">
            <w:pPr>
              <w:numPr>
                <w:ilvl w:val="0"/>
                <w:numId w:val="65"/>
              </w:numPr>
              <w:autoSpaceDE w:val="0"/>
              <w:autoSpaceDN w:val="0"/>
              <w:adjustRightInd w:val="0"/>
              <w:ind w:left="427" w:right="59" w:hanging="309"/>
              <w:contextualSpacing/>
              <w:rPr>
                <w:rFonts w:eastAsia="Calibri"/>
                <w:bCs/>
                <w:sz w:val="20"/>
                <w:szCs w:val="20"/>
                <w:lang w:eastAsia="en-US"/>
              </w:rPr>
            </w:pPr>
            <w:r w:rsidRPr="00501AE9">
              <w:rPr>
                <w:rFonts w:eastAsia="Calibri"/>
                <w:b/>
                <w:bCs/>
                <w:sz w:val="20"/>
                <w:szCs w:val="20"/>
                <w:lang w:eastAsia="en-US"/>
              </w:rPr>
              <w:t>Максимальный процент застройки земельного участка -</w:t>
            </w:r>
            <w:r w:rsidRPr="00501AE9">
              <w:rPr>
                <w:rFonts w:eastAsia="Calibri"/>
                <w:bCs/>
                <w:sz w:val="20"/>
                <w:szCs w:val="20"/>
                <w:lang w:eastAsia="en-US"/>
              </w:rPr>
              <w:t xml:space="preserve"> не подлежит установлению</w:t>
            </w:r>
          </w:p>
        </w:tc>
      </w:tr>
      <w:tr w:rsidR="00981462" w:rsidRPr="00501AE9" w:rsidTr="001311F4">
        <w:trPr>
          <w:trHeight w:val="20"/>
        </w:trPr>
        <w:tc>
          <w:tcPr>
            <w:tcW w:w="242" w:type="pct"/>
            <w:shd w:val="clear" w:color="auto" w:fill="FFFFFF"/>
          </w:tcPr>
          <w:p w:rsidR="00981462" w:rsidRPr="00501AE9" w:rsidRDefault="00981462" w:rsidP="00D86D74">
            <w:pPr>
              <w:pStyle w:val="aff8"/>
              <w:numPr>
                <w:ilvl w:val="0"/>
                <w:numId w:val="56"/>
              </w:numPr>
              <w:autoSpaceDE w:val="0"/>
              <w:autoSpaceDN w:val="0"/>
              <w:adjustRightInd w:val="0"/>
              <w:spacing w:line="240" w:lineRule="auto"/>
              <w:ind w:left="170" w:firstLine="0"/>
              <w:jc w:val="left"/>
              <w:rPr>
                <w:sz w:val="20"/>
              </w:rPr>
            </w:pPr>
          </w:p>
        </w:tc>
        <w:tc>
          <w:tcPr>
            <w:tcW w:w="1068" w:type="pct"/>
            <w:shd w:val="clear" w:color="auto" w:fill="FFFFFF"/>
          </w:tcPr>
          <w:p w:rsidR="00981462" w:rsidRPr="00501AE9" w:rsidRDefault="00981462" w:rsidP="001311F4">
            <w:pPr>
              <w:autoSpaceDE w:val="0"/>
              <w:autoSpaceDN w:val="0"/>
              <w:adjustRightInd w:val="0"/>
              <w:ind w:left="147"/>
              <w:rPr>
                <w:sz w:val="20"/>
                <w:szCs w:val="20"/>
              </w:rPr>
            </w:pPr>
            <w:r w:rsidRPr="00501AE9">
              <w:rPr>
                <w:sz w:val="20"/>
                <w:szCs w:val="20"/>
              </w:rPr>
              <w:t xml:space="preserve">Земельные участки (территории) общего пользования </w:t>
            </w:r>
          </w:p>
        </w:tc>
        <w:tc>
          <w:tcPr>
            <w:tcW w:w="291" w:type="pct"/>
            <w:shd w:val="clear" w:color="auto" w:fill="FFFFFF"/>
          </w:tcPr>
          <w:p w:rsidR="00981462" w:rsidRPr="00501AE9" w:rsidRDefault="00981462" w:rsidP="001311F4">
            <w:pPr>
              <w:ind w:left="8"/>
              <w:jc w:val="center"/>
              <w:rPr>
                <w:sz w:val="20"/>
                <w:szCs w:val="20"/>
              </w:rPr>
            </w:pPr>
            <w:r w:rsidRPr="00501AE9">
              <w:rPr>
                <w:sz w:val="20"/>
                <w:szCs w:val="20"/>
              </w:rPr>
              <w:t>12.0</w:t>
            </w:r>
          </w:p>
        </w:tc>
        <w:tc>
          <w:tcPr>
            <w:tcW w:w="1513" w:type="pct"/>
            <w:shd w:val="clear" w:color="auto" w:fill="FFFFFF"/>
          </w:tcPr>
          <w:p w:rsidR="00981462" w:rsidRPr="00501AE9" w:rsidRDefault="00981462"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w:t>
            </w:r>
            <w:r w:rsidR="005F25A4">
              <w:rPr>
                <w:rFonts w:eastAsia="Calibri"/>
                <w:bCs/>
                <w:sz w:val="20"/>
                <w:szCs w:val="20"/>
                <w:lang w:eastAsia="en-US"/>
              </w:rPr>
              <w:t>–</w:t>
            </w:r>
            <w:r w:rsidRPr="00501AE9">
              <w:rPr>
                <w:rFonts w:eastAsia="Calibri"/>
                <w:bCs/>
                <w:sz w:val="20"/>
                <w:szCs w:val="20"/>
                <w:lang w:eastAsia="en-US"/>
              </w:rPr>
              <w:t xml:space="preserve"> 12.0.2</w:t>
            </w:r>
          </w:p>
        </w:tc>
        <w:tc>
          <w:tcPr>
            <w:tcW w:w="1886" w:type="pct"/>
            <w:shd w:val="clear" w:color="auto" w:fill="FFFFFF"/>
          </w:tcPr>
          <w:p w:rsidR="00981462" w:rsidRPr="00501AE9" w:rsidRDefault="00981462" w:rsidP="00D86D74">
            <w:pPr>
              <w:numPr>
                <w:ilvl w:val="0"/>
                <w:numId w:val="66"/>
              </w:numPr>
              <w:autoSpaceDE w:val="0"/>
              <w:autoSpaceDN w:val="0"/>
              <w:adjustRightInd w:val="0"/>
              <w:ind w:left="425" w:right="59" w:hanging="284"/>
              <w:contextualSpacing/>
              <w:rPr>
                <w:rFonts w:eastAsia="Calibri"/>
                <w:b/>
                <w:bCs/>
                <w:sz w:val="20"/>
                <w:szCs w:val="20"/>
                <w:lang w:eastAsia="en-US"/>
              </w:rPr>
            </w:pPr>
            <w:r w:rsidRPr="00501AE9">
              <w:rPr>
                <w:rFonts w:eastAsia="Calibri"/>
                <w:b/>
                <w:bCs/>
                <w:sz w:val="20"/>
                <w:szCs w:val="20"/>
                <w:lang w:eastAsia="en-US"/>
              </w:rPr>
              <w:t xml:space="preserve">Предельные размеры земельных участков </w:t>
            </w:r>
            <w:r w:rsidR="005F25A4">
              <w:rPr>
                <w:rFonts w:eastAsia="Calibri"/>
                <w:b/>
                <w:bCs/>
                <w:sz w:val="20"/>
                <w:szCs w:val="20"/>
                <w:lang w:eastAsia="en-US"/>
              </w:rPr>
              <w:t>–</w:t>
            </w:r>
            <w:r w:rsidRPr="00501AE9">
              <w:rPr>
                <w:rFonts w:eastAsia="Calibri"/>
                <w:bCs/>
                <w:sz w:val="20"/>
                <w:szCs w:val="20"/>
                <w:lang w:eastAsia="en-US"/>
              </w:rPr>
              <w:t xml:space="preserve"> неподлежит установлению.</w:t>
            </w:r>
          </w:p>
          <w:p w:rsidR="00981462" w:rsidRPr="00501AE9" w:rsidRDefault="00981462" w:rsidP="00D86D74">
            <w:pPr>
              <w:numPr>
                <w:ilvl w:val="0"/>
                <w:numId w:val="66"/>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 xml:space="preserve">Минимальные отступы от границ земельного участка в целях определения места допустимого размещения объекта – </w:t>
            </w:r>
            <w:r w:rsidRPr="00501AE9">
              <w:rPr>
                <w:rFonts w:eastAsia="Calibri"/>
                <w:bCs/>
                <w:sz w:val="20"/>
                <w:szCs w:val="20"/>
                <w:lang w:eastAsia="en-US"/>
              </w:rPr>
              <w:t>не подлежат установлению</w:t>
            </w:r>
            <w:r w:rsidRPr="00501AE9">
              <w:rPr>
                <w:rFonts w:eastAsia="Calibri"/>
                <w:b/>
                <w:bCs/>
                <w:sz w:val="20"/>
                <w:szCs w:val="20"/>
                <w:lang w:eastAsia="en-US"/>
              </w:rPr>
              <w:t>.</w:t>
            </w:r>
          </w:p>
          <w:p w:rsidR="00981462" w:rsidRPr="00501AE9" w:rsidRDefault="00981462" w:rsidP="00D86D74">
            <w:pPr>
              <w:numPr>
                <w:ilvl w:val="0"/>
                <w:numId w:val="66"/>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 xml:space="preserve">Максимальная высота здания (этажность) – </w:t>
            </w:r>
            <w:r w:rsidRPr="00501AE9">
              <w:rPr>
                <w:rFonts w:eastAsia="Calibri"/>
                <w:bCs/>
                <w:sz w:val="20"/>
                <w:szCs w:val="20"/>
                <w:lang w:eastAsia="en-US"/>
              </w:rPr>
              <w:t xml:space="preserve">не </w:t>
            </w:r>
            <w:r w:rsidRPr="00501AE9">
              <w:rPr>
                <w:rFonts w:eastAsia="Calibri"/>
                <w:bCs/>
                <w:sz w:val="20"/>
                <w:szCs w:val="20"/>
                <w:lang w:eastAsia="en-US"/>
              </w:rPr>
              <w:lastRenderedPageBreak/>
              <w:t>подлежит установлению.</w:t>
            </w:r>
          </w:p>
          <w:p w:rsidR="00981462" w:rsidRPr="00501AE9" w:rsidRDefault="00981462" w:rsidP="00D86D74">
            <w:pPr>
              <w:numPr>
                <w:ilvl w:val="0"/>
                <w:numId w:val="66"/>
              </w:numPr>
              <w:autoSpaceDE w:val="0"/>
              <w:autoSpaceDN w:val="0"/>
              <w:adjustRightInd w:val="0"/>
              <w:ind w:left="427" w:right="59" w:hanging="309"/>
              <w:contextualSpacing/>
              <w:rPr>
                <w:rFonts w:eastAsia="Calibri"/>
                <w:bCs/>
                <w:sz w:val="20"/>
                <w:szCs w:val="20"/>
                <w:lang w:eastAsia="en-US"/>
              </w:rPr>
            </w:pPr>
            <w:r w:rsidRPr="00501AE9">
              <w:rPr>
                <w:rFonts w:eastAsia="Calibri"/>
                <w:b/>
                <w:bCs/>
                <w:sz w:val="20"/>
                <w:szCs w:val="20"/>
                <w:lang w:eastAsia="en-US"/>
              </w:rPr>
              <w:t xml:space="preserve">Максимальный процент застройки земельного участка – </w:t>
            </w:r>
            <w:r w:rsidRPr="00501AE9">
              <w:rPr>
                <w:rFonts w:eastAsia="Calibri"/>
                <w:bCs/>
                <w:sz w:val="20"/>
                <w:szCs w:val="20"/>
                <w:lang w:eastAsia="en-US"/>
              </w:rPr>
              <w:t>не подлежит установлению</w:t>
            </w:r>
          </w:p>
        </w:tc>
      </w:tr>
      <w:tr w:rsidR="00981462" w:rsidRPr="00501AE9" w:rsidTr="001311F4">
        <w:trPr>
          <w:trHeight w:val="20"/>
        </w:trPr>
        <w:tc>
          <w:tcPr>
            <w:tcW w:w="242" w:type="pct"/>
            <w:shd w:val="clear" w:color="auto" w:fill="FFFFFF"/>
          </w:tcPr>
          <w:p w:rsidR="00981462" w:rsidRPr="00501AE9" w:rsidRDefault="00981462" w:rsidP="001311F4">
            <w:pPr>
              <w:ind w:left="53" w:right="106"/>
              <w:jc w:val="center"/>
              <w:rPr>
                <w:b/>
                <w:sz w:val="20"/>
                <w:szCs w:val="20"/>
              </w:rPr>
            </w:pPr>
            <w:r w:rsidRPr="00501AE9">
              <w:rPr>
                <w:b/>
                <w:sz w:val="20"/>
                <w:szCs w:val="20"/>
              </w:rPr>
              <w:lastRenderedPageBreak/>
              <w:t>2</w:t>
            </w:r>
          </w:p>
        </w:tc>
        <w:tc>
          <w:tcPr>
            <w:tcW w:w="4758" w:type="pct"/>
            <w:gridSpan w:val="4"/>
            <w:shd w:val="clear" w:color="auto" w:fill="FFFFFF"/>
          </w:tcPr>
          <w:p w:rsidR="00981462" w:rsidRPr="00501AE9" w:rsidRDefault="00981462" w:rsidP="001311F4">
            <w:pPr>
              <w:ind w:left="53" w:right="106"/>
              <w:jc w:val="center"/>
              <w:rPr>
                <w:b/>
                <w:sz w:val="20"/>
                <w:szCs w:val="20"/>
              </w:rPr>
            </w:pPr>
            <w:r w:rsidRPr="00501AE9">
              <w:rPr>
                <w:b/>
                <w:sz w:val="20"/>
                <w:szCs w:val="20"/>
              </w:rPr>
              <w:t>Условно разрешенные виды использования</w:t>
            </w:r>
          </w:p>
        </w:tc>
      </w:tr>
      <w:tr w:rsidR="00981462" w:rsidRPr="00501AE9" w:rsidTr="001311F4">
        <w:trPr>
          <w:trHeight w:val="20"/>
        </w:trPr>
        <w:tc>
          <w:tcPr>
            <w:tcW w:w="242" w:type="pct"/>
            <w:shd w:val="clear" w:color="auto" w:fill="FFFFFF"/>
          </w:tcPr>
          <w:p w:rsidR="00981462" w:rsidRPr="00501AE9" w:rsidRDefault="00981462" w:rsidP="00D86D74">
            <w:pPr>
              <w:pStyle w:val="aff8"/>
              <w:numPr>
                <w:ilvl w:val="0"/>
                <w:numId w:val="57"/>
              </w:numPr>
              <w:autoSpaceDE w:val="0"/>
              <w:autoSpaceDN w:val="0"/>
              <w:adjustRightInd w:val="0"/>
              <w:spacing w:line="240" w:lineRule="auto"/>
              <w:ind w:left="227" w:firstLine="0"/>
              <w:jc w:val="left"/>
              <w:rPr>
                <w:sz w:val="20"/>
              </w:rPr>
            </w:pPr>
          </w:p>
        </w:tc>
        <w:tc>
          <w:tcPr>
            <w:tcW w:w="1068" w:type="pct"/>
            <w:shd w:val="clear" w:color="auto" w:fill="FFFFFF"/>
          </w:tcPr>
          <w:p w:rsidR="00981462" w:rsidRPr="00501AE9" w:rsidRDefault="00981462" w:rsidP="001311F4">
            <w:pPr>
              <w:autoSpaceDE w:val="0"/>
              <w:autoSpaceDN w:val="0"/>
              <w:adjustRightInd w:val="0"/>
              <w:ind w:left="147"/>
              <w:rPr>
                <w:sz w:val="20"/>
                <w:szCs w:val="20"/>
              </w:rPr>
            </w:pPr>
            <w:r w:rsidRPr="00501AE9">
              <w:rPr>
                <w:sz w:val="20"/>
                <w:szCs w:val="20"/>
              </w:rPr>
              <w:t>Малоэтажная многоквартирная жилая застройка</w:t>
            </w:r>
          </w:p>
        </w:tc>
        <w:tc>
          <w:tcPr>
            <w:tcW w:w="291" w:type="pct"/>
            <w:shd w:val="clear" w:color="auto" w:fill="FFFFFF"/>
          </w:tcPr>
          <w:p w:rsidR="00981462" w:rsidRPr="00501AE9" w:rsidRDefault="00981462" w:rsidP="001311F4">
            <w:pPr>
              <w:ind w:left="8"/>
              <w:jc w:val="center"/>
              <w:rPr>
                <w:sz w:val="20"/>
                <w:szCs w:val="20"/>
              </w:rPr>
            </w:pPr>
            <w:r w:rsidRPr="00501AE9">
              <w:rPr>
                <w:sz w:val="20"/>
                <w:szCs w:val="20"/>
              </w:rPr>
              <w:t>2.1.1</w:t>
            </w:r>
          </w:p>
        </w:tc>
        <w:tc>
          <w:tcPr>
            <w:tcW w:w="1513" w:type="pct"/>
            <w:shd w:val="clear" w:color="auto" w:fill="FFFFFF"/>
          </w:tcPr>
          <w:p w:rsidR="00981462" w:rsidRPr="00501AE9" w:rsidRDefault="00981462" w:rsidP="00D86D74">
            <w:pPr>
              <w:numPr>
                <w:ilvl w:val="0"/>
                <w:numId w:val="13"/>
              </w:numPr>
              <w:autoSpaceDE w:val="0"/>
              <w:autoSpaceDN w:val="0"/>
              <w:adjustRightInd w:val="0"/>
              <w:ind w:left="442" w:right="59"/>
              <w:contextualSpacing/>
              <w:rPr>
                <w:rFonts w:eastAsia="Calibri"/>
                <w:bCs/>
                <w:sz w:val="20"/>
                <w:szCs w:val="20"/>
                <w:lang w:eastAsia="en-US"/>
              </w:rPr>
            </w:pPr>
            <w:r w:rsidRPr="00501AE9">
              <w:rPr>
                <w:sz w:val="20"/>
                <w:szCs w:val="20"/>
              </w:rPr>
              <w:t>Р</w:t>
            </w:r>
            <w:r w:rsidRPr="00501AE9">
              <w:rPr>
                <w:rFonts w:eastAsia="Calibri"/>
                <w:bCs/>
                <w:sz w:val="20"/>
                <w:szCs w:val="20"/>
                <w:lang w:eastAsia="en-US"/>
              </w:rPr>
              <w:t>азмещение малоэтажных многоквартирных домов (многоквартирные дома высотой до 4 этажей, включая мансардный);</w:t>
            </w:r>
          </w:p>
          <w:p w:rsidR="00981462" w:rsidRPr="00501AE9" w:rsidRDefault="00981462"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обустройство спортивных и детских площадок, площадок для отдыха;</w:t>
            </w:r>
          </w:p>
          <w:p w:rsidR="00981462" w:rsidRPr="00501AE9" w:rsidRDefault="00981462"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 общей площади помещений дома</w:t>
            </w:r>
          </w:p>
        </w:tc>
        <w:tc>
          <w:tcPr>
            <w:tcW w:w="1886" w:type="pct"/>
            <w:shd w:val="clear" w:color="auto" w:fill="FFFFFF"/>
          </w:tcPr>
          <w:p w:rsidR="00981462" w:rsidRPr="00501AE9" w:rsidRDefault="00981462" w:rsidP="00D86D74">
            <w:pPr>
              <w:numPr>
                <w:ilvl w:val="0"/>
                <w:numId w:val="67"/>
              </w:numPr>
              <w:autoSpaceDE w:val="0"/>
              <w:autoSpaceDN w:val="0"/>
              <w:adjustRightInd w:val="0"/>
              <w:ind w:left="427" w:right="59" w:hanging="283"/>
              <w:contextualSpacing/>
              <w:rPr>
                <w:rFonts w:eastAsia="Calibri"/>
                <w:b/>
                <w:bCs/>
                <w:sz w:val="20"/>
                <w:szCs w:val="20"/>
                <w:lang w:eastAsia="en-US"/>
              </w:rPr>
            </w:pPr>
            <w:r w:rsidRPr="00501AE9">
              <w:rPr>
                <w:rFonts w:eastAsia="Calibri"/>
                <w:b/>
                <w:bCs/>
                <w:sz w:val="20"/>
                <w:szCs w:val="20"/>
                <w:lang w:eastAsia="en-US"/>
              </w:rPr>
              <w:t>Предельные размеры земельных участков</w:t>
            </w:r>
          </w:p>
          <w:p w:rsidR="00981462" w:rsidRPr="00501AE9" w:rsidRDefault="00981462"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 xml:space="preserve">минимальные размеры земельного участка </w:t>
            </w:r>
            <w:r w:rsidR="005F25A4">
              <w:rPr>
                <w:rFonts w:eastAsia="Calibri"/>
                <w:bCs/>
                <w:sz w:val="20"/>
                <w:szCs w:val="20"/>
                <w:lang w:eastAsia="en-US"/>
              </w:rPr>
              <w:t>–</w:t>
            </w:r>
            <w:r w:rsidRPr="00501AE9">
              <w:rPr>
                <w:rFonts w:eastAsia="Calibri"/>
                <w:bCs/>
                <w:sz w:val="20"/>
                <w:szCs w:val="20"/>
                <w:lang w:eastAsia="en-US"/>
              </w:rPr>
              <w:t xml:space="preserve"> 400 кв.м.;</w:t>
            </w:r>
          </w:p>
          <w:p w:rsidR="00981462" w:rsidRPr="00501AE9" w:rsidRDefault="00981462"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 xml:space="preserve">максимальные размеры земельного участка – </w:t>
            </w:r>
            <w:r w:rsidRPr="00501AE9">
              <w:rPr>
                <w:rFonts w:eastAsia="Calibri"/>
                <w:bCs/>
                <w:sz w:val="20"/>
                <w:szCs w:val="20"/>
                <w:lang w:eastAsia="en-US"/>
              </w:rPr>
              <w:br/>
              <w:t>100000 кв.м</w:t>
            </w:r>
          </w:p>
          <w:p w:rsidR="00981462" w:rsidRPr="00501AE9" w:rsidRDefault="00981462" w:rsidP="00D86D74">
            <w:pPr>
              <w:numPr>
                <w:ilvl w:val="0"/>
                <w:numId w:val="67"/>
              </w:numPr>
              <w:autoSpaceDE w:val="0"/>
              <w:autoSpaceDN w:val="0"/>
              <w:adjustRightInd w:val="0"/>
              <w:ind w:left="427" w:right="59" w:hanging="283"/>
              <w:contextualSpacing/>
              <w:rPr>
                <w:rFonts w:eastAsia="Calibri"/>
                <w:b/>
                <w:bCs/>
                <w:sz w:val="20"/>
                <w:szCs w:val="20"/>
                <w:lang w:eastAsia="en-US"/>
              </w:rPr>
            </w:pPr>
            <w:r w:rsidRPr="00501AE9">
              <w:rPr>
                <w:rFonts w:eastAsia="Calibri"/>
                <w:b/>
                <w:bCs/>
                <w:sz w:val="20"/>
                <w:szCs w:val="20"/>
                <w:lang w:eastAsia="en-US"/>
              </w:rPr>
              <w:t>Минимальные отступы от границ земельного участка в целях определения места допустимого размещения объекта</w:t>
            </w:r>
          </w:p>
          <w:p w:rsidR="00981462" w:rsidRPr="00501AE9" w:rsidRDefault="00981462"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 xml:space="preserve">минимальные отступы от границ земельного участка до жилого дома </w:t>
            </w:r>
            <w:r w:rsidR="005F25A4">
              <w:rPr>
                <w:rFonts w:eastAsia="Calibri"/>
                <w:bCs/>
                <w:sz w:val="20"/>
                <w:szCs w:val="20"/>
                <w:lang w:eastAsia="en-US"/>
              </w:rPr>
              <w:t>–</w:t>
            </w:r>
            <w:r w:rsidRPr="00501AE9">
              <w:rPr>
                <w:rFonts w:eastAsia="Calibri"/>
                <w:bCs/>
                <w:sz w:val="20"/>
                <w:szCs w:val="20"/>
                <w:lang w:eastAsia="en-US"/>
              </w:rPr>
              <w:t xml:space="preserve"> 3м.; </w:t>
            </w:r>
          </w:p>
          <w:p w:rsidR="00981462" w:rsidRPr="00501AE9" w:rsidRDefault="00981462"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 xml:space="preserve">минимальные отступы от красных линий улиц </w:t>
            </w:r>
            <w:r w:rsidR="005F25A4">
              <w:rPr>
                <w:rFonts w:eastAsia="Calibri"/>
                <w:bCs/>
                <w:sz w:val="20"/>
                <w:szCs w:val="20"/>
                <w:lang w:eastAsia="en-US"/>
              </w:rPr>
              <w:t>–</w:t>
            </w:r>
            <w:r w:rsidRPr="00501AE9">
              <w:rPr>
                <w:rFonts w:eastAsia="Calibri"/>
                <w:bCs/>
                <w:sz w:val="20"/>
                <w:szCs w:val="20"/>
                <w:lang w:eastAsia="en-US"/>
              </w:rPr>
              <w:t xml:space="preserve"> 5м;</w:t>
            </w:r>
          </w:p>
          <w:p w:rsidR="00981462" w:rsidRPr="00501AE9" w:rsidRDefault="00981462"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 xml:space="preserve">минимальные отступы от красных линий проездов </w:t>
            </w:r>
            <w:r w:rsidR="005F25A4">
              <w:rPr>
                <w:rFonts w:eastAsia="Calibri"/>
                <w:bCs/>
                <w:sz w:val="20"/>
                <w:szCs w:val="20"/>
                <w:lang w:eastAsia="en-US"/>
              </w:rPr>
              <w:t>–</w:t>
            </w:r>
            <w:r w:rsidRPr="00501AE9">
              <w:rPr>
                <w:rFonts w:eastAsia="Calibri"/>
                <w:bCs/>
                <w:sz w:val="20"/>
                <w:szCs w:val="20"/>
                <w:lang w:eastAsia="en-US"/>
              </w:rPr>
              <w:t xml:space="preserve"> 3м;</w:t>
            </w:r>
          </w:p>
          <w:p w:rsidR="00981462" w:rsidRPr="00501AE9" w:rsidRDefault="00981462"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минимальный отступ от границ земельных участков в целях определения мест допустимого размещения объекта жилищного строительства, других построек (за исключением индивидуального гаража) за пределами которых запрещено строительство зданий, строений, сооружений от объекта жилищного строительства до красной линии геонима или границы земельного участка со стороны геонима (в случае отсутствия утвержденных красных линий) – 5 м;</w:t>
            </w:r>
          </w:p>
          <w:p w:rsidR="00981462" w:rsidRPr="00501AE9" w:rsidRDefault="00981462"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минимальный отступ от границ земельных участков в целях определения мест допустимого размещения объекта жилищного строительства, других построек (за исключением индивидуального гаража) за пределами которых запрещено строительство зданий, строений, сооружений от объекта жилищного строительства до красной линии проезда или границы земельного участка со стороны проезда (в случае отсутствия утвержденных красных линий) – 3 м</w:t>
            </w:r>
          </w:p>
          <w:p w:rsidR="00981462" w:rsidRPr="00501AE9" w:rsidRDefault="00981462" w:rsidP="00D86D74">
            <w:pPr>
              <w:numPr>
                <w:ilvl w:val="0"/>
                <w:numId w:val="67"/>
              </w:numPr>
              <w:autoSpaceDE w:val="0"/>
              <w:autoSpaceDN w:val="0"/>
              <w:adjustRightInd w:val="0"/>
              <w:ind w:left="427" w:right="59" w:hanging="283"/>
              <w:contextualSpacing/>
              <w:rPr>
                <w:rFonts w:eastAsia="Calibri"/>
                <w:b/>
                <w:bCs/>
                <w:sz w:val="20"/>
                <w:szCs w:val="20"/>
                <w:lang w:eastAsia="en-US"/>
              </w:rPr>
            </w:pPr>
            <w:r w:rsidRPr="00501AE9">
              <w:rPr>
                <w:rFonts w:eastAsia="Calibri"/>
                <w:b/>
                <w:bCs/>
                <w:sz w:val="20"/>
                <w:szCs w:val="20"/>
                <w:lang w:eastAsia="en-US"/>
              </w:rPr>
              <w:t>Максимальная высота здания (этажность):</w:t>
            </w:r>
          </w:p>
          <w:p w:rsidR="00981462" w:rsidRPr="00501AE9" w:rsidRDefault="00981462"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 xml:space="preserve">максимальное количество этажей </w:t>
            </w:r>
            <w:r w:rsidR="005F25A4">
              <w:rPr>
                <w:rFonts w:eastAsia="Calibri"/>
                <w:bCs/>
                <w:sz w:val="20"/>
                <w:szCs w:val="20"/>
                <w:lang w:eastAsia="en-US"/>
              </w:rPr>
              <w:t>–</w:t>
            </w:r>
            <w:r w:rsidRPr="00501AE9">
              <w:rPr>
                <w:rFonts w:eastAsia="Calibri"/>
                <w:bCs/>
                <w:sz w:val="20"/>
                <w:szCs w:val="20"/>
                <w:lang w:eastAsia="en-US"/>
              </w:rPr>
              <w:t xml:space="preserve"> 3;</w:t>
            </w:r>
          </w:p>
          <w:p w:rsidR="00981462" w:rsidRPr="00501AE9" w:rsidRDefault="00981462"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 xml:space="preserve">максимальная высота </w:t>
            </w:r>
            <w:r w:rsidR="005F25A4">
              <w:rPr>
                <w:rFonts w:eastAsia="Calibri"/>
                <w:bCs/>
                <w:sz w:val="20"/>
                <w:szCs w:val="20"/>
                <w:lang w:eastAsia="en-US"/>
              </w:rPr>
              <w:t>–</w:t>
            </w:r>
            <w:r w:rsidRPr="00501AE9">
              <w:rPr>
                <w:rFonts w:eastAsia="Calibri"/>
                <w:bCs/>
                <w:sz w:val="20"/>
                <w:szCs w:val="20"/>
                <w:lang w:eastAsia="en-US"/>
              </w:rPr>
              <w:t xml:space="preserve"> 14 м</w:t>
            </w:r>
          </w:p>
          <w:p w:rsidR="00981462" w:rsidRPr="00501AE9" w:rsidRDefault="00981462" w:rsidP="00D86D74">
            <w:pPr>
              <w:numPr>
                <w:ilvl w:val="0"/>
                <w:numId w:val="67"/>
              </w:numPr>
              <w:autoSpaceDE w:val="0"/>
              <w:autoSpaceDN w:val="0"/>
              <w:adjustRightInd w:val="0"/>
              <w:ind w:left="427" w:right="59" w:hanging="283"/>
              <w:contextualSpacing/>
              <w:rPr>
                <w:rFonts w:eastAsia="Calibri"/>
                <w:b/>
                <w:bCs/>
                <w:sz w:val="20"/>
                <w:szCs w:val="20"/>
                <w:lang w:eastAsia="en-US"/>
              </w:rPr>
            </w:pPr>
            <w:r w:rsidRPr="00501AE9">
              <w:rPr>
                <w:rFonts w:eastAsia="Calibri"/>
                <w:b/>
                <w:bCs/>
                <w:sz w:val="20"/>
                <w:szCs w:val="20"/>
                <w:lang w:eastAsia="en-US"/>
              </w:rPr>
              <w:t>Максимальный процент застройки в границах земельного участка:</w:t>
            </w:r>
          </w:p>
          <w:p w:rsidR="00981462" w:rsidRPr="00501AE9" w:rsidRDefault="00981462"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 xml:space="preserve">максимальный процент застройки земельного участка </w:t>
            </w:r>
            <w:r w:rsidR="005F25A4">
              <w:rPr>
                <w:rFonts w:eastAsia="Calibri"/>
                <w:bCs/>
                <w:sz w:val="20"/>
                <w:szCs w:val="20"/>
                <w:lang w:eastAsia="en-US"/>
              </w:rPr>
              <w:t>–</w:t>
            </w:r>
            <w:r w:rsidRPr="00501AE9">
              <w:rPr>
                <w:rFonts w:eastAsia="Calibri"/>
                <w:bCs/>
                <w:sz w:val="20"/>
                <w:szCs w:val="20"/>
                <w:lang w:eastAsia="en-US"/>
              </w:rPr>
              <w:t xml:space="preserve"> 60;</w:t>
            </w:r>
          </w:p>
          <w:p w:rsidR="00981462" w:rsidRPr="00501AE9" w:rsidRDefault="00981462" w:rsidP="00D86D74">
            <w:pPr>
              <w:numPr>
                <w:ilvl w:val="0"/>
                <w:numId w:val="67"/>
              </w:numPr>
              <w:autoSpaceDE w:val="0"/>
              <w:autoSpaceDN w:val="0"/>
              <w:adjustRightInd w:val="0"/>
              <w:ind w:left="427" w:right="59" w:hanging="283"/>
              <w:contextualSpacing/>
              <w:rPr>
                <w:rFonts w:eastAsia="Calibri"/>
                <w:b/>
                <w:bCs/>
                <w:sz w:val="20"/>
                <w:szCs w:val="20"/>
                <w:lang w:eastAsia="en-US"/>
              </w:rPr>
            </w:pPr>
            <w:r w:rsidRPr="00501AE9">
              <w:rPr>
                <w:rFonts w:eastAsia="Calibri"/>
                <w:b/>
                <w:bCs/>
                <w:sz w:val="20"/>
                <w:szCs w:val="20"/>
                <w:lang w:eastAsia="en-US"/>
              </w:rPr>
              <w:t>Иные показатели:</w:t>
            </w:r>
          </w:p>
          <w:p w:rsidR="00981462" w:rsidRPr="00501AE9" w:rsidRDefault="00981462"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lastRenderedPageBreak/>
              <w:t xml:space="preserve">минимальный процент озеленения </w:t>
            </w:r>
            <w:r w:rsidR="005F25A4">
              <w:rPr>
                <w:rFonts w:eastAsia="Calibri"/>
                <w:bCs/>
                <w:sz w:val="20"/>
                <w:szCs w:val="20"/>
                <w:lang w:eastAsia="en-US"/>
              </w:rPr>
              <w:t>–</w:t>
            </w:r>
            <w:r w:rsidRPr="00501AE9">
              <w:rPr>
                <w:rFonts w:eastAsia="Calibri"/>
                <w:bCs/>
                <w:sz w:val="20"/>
                <w:szCs w:val="20"/>
                <w:lang w:eastAsia="en-US"/>
              </w:rPr>
              <w:t xml:space="preserve"> 25</w:t>
            </w:r>
          </w:p>
        </w:tc>
      </w:tr>
      <w:tr w:rsidR="00981462" w:rsidRPr="00501AE9" w:rsidTr="001311F4">
        <w:trPr>
          <w:trHeight w:val="20"/>
        </w:trPr>
        <w:tc>
          <w:tcPr>
            <w:tcW w:w="242" w:type="pct"/>
            <w:shd w:val="clear" w:color="auto" w:fill="FFFFFF"/>
          </w:tcPr>
          <w:p w:rsidR="00981462" w:rsidRPr="00501AE9" w:rsidRDefault="00981462" w:rsidP="00D86D74">
            <w:pPr>
              <w:pStyle w:val="aff8"/>
              <w:numPr>
                <w:ilvl w:val="0"/>
                <w:numId w:val="57"/>
              </w:numPr>
              <w:autoSpaceDE w:val="0"/>
              <w:autoSpaceDN w:val="0"/>
              <w:adjustRightInd w:val="0"/>
              <w:spacing w:line="240" w:lineRule="auto"/>
              <w:ind w:left="227" w:firstLine="0"/>
              <w:jc w:val="left"/>
              <w:rPr>
                <w:sz w:val="20"/>
              </w:rPr>
            </w:pPr>
          </w:p>
        </w:tc>
        <w:tc>
          <w:tcPr>
            <w:tcW w:w="1068" w:type="pct"/>
            <w:shd w:val="clear" w:color="auto" w:fill="FFFFFF"/>
          </w:tcPr>
          <w:p w:rsidR="00981462" w:rsidRPr="00501AE9" w:rsidRDefault="00981462" w:rsidP="001311F4">
            <w:pPr>
              <w:autoSpaceDE w:val="0"/>
              <w:autoSpaceDN w:val="0"/>
              <w:adjustRightInd w:val="0"/>
              <w:ind w:left="147"/>
              <w:rPr>
                <w:sz w:val="20"/>
                <w:szCs w:val="20"/>
              </w:rPr>
            </w:pPr>
            <w:r w:rsidRPr="00501AE9">
              <w:rPr>
                <w:sz w:val="20"/>
                <w:szCs w:val="20"/>
              </w:rPr>
              <w:t>Государственное управление</w:t>
            </w:r>
          </w:p>
        </w:tc>
        <w:tc>
          <w:tcPr>
            <w:tcW w:w="291" w:type="pct"/>
            <w:shd w:val="clear" w:color="auto" w:fill="FFFFFF"/>
          </w:tcPr>
          <w:p w:rsidR="00981462" w:rsidRPr="00501AE9" w:rsidRDefault="00981462" w:rsidP="001311F4">
            <w:pPr>
              <w:ind w:left="8"/>
              <w:jc w:val="center"/>
              <w:rPr>
                <w:sz w:val="20"/>
                <w:szCs w:val="20"/>
              </w:rPr>
            </w:pPr>
            <w:r w:rsidRPr="00501AE9">
              <w:rPr>
                <w:sz w:val="20"/>
                <w:szCs w:val="20"/>
              </w:rPr>
              <w:t>3.8.1</w:t>
            </w:r>
          </w:p>
        </w:tc>
        <w:tc>
          <w:tcPr>
            <w:tcW w:w="1513" w:type="pct"/>
            <w:shd w:val="clear" w:color="auto" w:fill="FFFFFF"/>
          </w:tcPr>
          <w:p w:rsidR="00981462" w:rsidRPr="00501AE9" w:rsidRDefault="00981462" w:rsidP="00D86D74">
            <w:pPr>
              <w:numPr>
                <w:ilvl w:val="0"/>
                <w:numId w:val="13"/>
              </w:numPr>
              <w:autoSpaceDE w:val="0"/>
              <w:autoSpaceDN w:val="0"/>
              <w:adjustRightInd w:val="0"/>
              <w:ind w:left="442" w:right="59"/>
              <w:contextualSpacing/>
              <w:rPr>
                <w:rFonts w:eastAsia="Calibri"/>
                <w:bCs/>
                <w:sz w:val="20"/>
                <w:szCs w:val="20"/>
                <w:lang w:eastAsia="en-US"/>
              </w:rPr>
            </w:pPr>
            <w:r w:rsidRPr="00501AE9">
              <w:rPr>
                <w:sz w:val="20"/>
                <w:szCs w:val="20"/>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1886" w:type="pct"/>
            <w:shd w:val="clear" w:color="auto" w:fill="FFFFFF"/>
          </w:tcPr>
          <w:p w:rsidR="00981462" w:rsidRPr="00501AE9" w:rsidRDefault="00981462" w:rsidP="00D86D74">
            <w:pPr>
              <w:numPr>
                <w:ilvl w:val="0"/>
                <w:numId w:val="174"/>
              </w:numPr>
              <w:autoSpaceDE w:val="0"/>
              <w:autoSpaceDN w:val="0"/>
              <w:adjustRightInd w:val="0"/>
              <w:ind w:left="423" w:right="59" w:hanging="284"/>
              <w:contextualSpacing/>
              <w:rPr>
                <w:rFonts w:eastAsia="Calibri"/>
                <w:b/>
                <w:bCs/>
                <w:sz w:val="20"/>
                <w:szCs w:val="20"/>
                <w:lang w:eastAsia="en-US"/>
              </w:rPr>
            </w:pPr>
            <w:r w:rsidRPr="00501AE9">
              <w:rPr>
                <w:rFonts w:eastAsia="Calibri"/>
                <w:b/>
                <w:bCs/>
                <w:sz w:val="20"/>
                <w:szCs w:val="20"/>
                <w:lang w:eastAsia="en-US"/>
              </w:rPr>
              <w:t>Предельные размеры земельных участков:</w:t>
            </w:r>
          </w:p>
          <w:p w:rsidR="00981462" w:rsidRPr="00501AE9" w:rsidRDefault="00981462"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минимальные размеры земельного участка определяются в соответствии с техническими регламентами по заданию на проектирование.</w:t>
            </w:r>
          </w:p>
          <w:p w:rsidR="00981462" w:rsidRPr="00501AE9" w:rsidRDefault="00981462" w:rsidP="00D86D74">
            <w:pPr>
              <w:numPr>
                <w:ilvl w:val="0"/>
                <w:numId w:val="174"/>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981462" w:rsidRPr="00501AE9" w:rsidRDefault="00981462"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 xml:space="preserve">минимальные отступы от границ земельного участка в целях определения места допустимого размещения объекта </w:t>
            </w:r>
            <w:r w:rsidR="005F25A4">
              <w:rPr>
                <w:rFonts w:eastAsia="Calibri"/>
                <w:bCs/>
                <w:sz w:val="20"/>
                <w:szCs w:val="20"/>
                <w:lang w:eastAsia="en-US"/>
              </w:rPr>
              <w:t>–</w:t>
            </w:r>
            <w:r w:rsidRPr="00501AE9">
              <w:rPr>
                <w:rFonts w:eastAsia="Calibri"/>
                <w:bCs/>
                <w:sz w:val="20"/>
                <w:szCs w:val="20"/>
                <w:lang w:eastAsia="en-US"/>
              </w:rPr>
              <w:t xml:space="preserve"> 5м.</w:t>
            </w:r>
          </w:p>
          <w:p w:rsidR="00981462" w:rsidRPr="00501AE9" w:rsidRDefault="00981462" w:rsidP="00D86D74">
            <w:pPr>
              <w:numPr>
                <w:ilvl w:val="0"/>
                <w:numId w:val="174"/>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Предельное количество этажей или предельная высота зданий, строений, сооружений:</w:t>
            </w:r>
          </w:p>
          <w:p w:rsidR="00981462" w:rsidRPr="00501AE9" w:rsidRDefault="00981462"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максимальное количество этажей – 2.</w:t>
            </w:r>
          </w:p>
          <w:p w:rsidR="00981462" w:rsidRPr="00501AE9" w:rsidRDefault="00981462" w:rsidP="00D86D74">
            <w:pPr>
              <w:numPr>
                <w:ilvl w:val="0"/>
                <w:numId w:val="174"/>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Максимальный процент застройки в границах земельного участка:</w:t>
            </w:r>
          </w:p>
          <w:p w:rsidR="00981462" w:rsidRPr="00501AE9" w:rsidRDefault="00981462"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максимальный процент застройки земельного участка – 70</w:t>
            </w:r>
          </w:p>
        </w:tc>
      </w:tr>
      <w:tr w:rsidR="00981462" w:rsidRPr="00501AE9" w:rsidTr="001311F4">
        <w:trPr>
          <w:trHeight w:val="20"/>
        </w:trPr>
        <w:tc>
          <w:tcPr>
            <w:tcW w:w="242" w:type="pct"/>
            <w:shd w:val="clear" w:color="auto" w:fill="FFFFFF"/>
          </w:tcPr>
          <w:p w:rsidR="00981462" w:rsidRPr="00501AE9" w:rsidRDefault="00981462" w:rsidP="001311F4">
            <w:pPr>
              <w:ind w:left="53" w:right="106"/>
              <w:jc w:val="center"/>
              <w:rPr>
                <w:b/>
                <w:sz w:val="20"/>
                <w:szCs w:val="20"/>
              </w:rPr>
            </w:pPr>
            <w:r w:rsidRPr="00501AE9">
              <w:rPr>
                <w:b/>
                <w:sz w:val="20"/>
                <w:szCs w:val="20"/>
              </w:rPr>
              <w:t>3</w:t>
            </w:r>
          </w:p>
        </w:tc>
        <w:tc>
          <w:tcPr>
            <w:tcW w:w="4758" w:type="pct"/>
            <w:gridSpan w:val="4"/>
            <w:shd w:val="clear" w:color="auto" w:fill="FFFFFF"/>
          </w:tcPr>
          <w:p w:rsidR="00981462" w:rsidRPr="00501AE9" w:rsidRDefault="00981462" w:rsidP="001311F4">
            <w:pPr>
              <w:ind w:left="53" w:right="106"/>
              <w:jc w:val="center"/>
              <w:rPr>
                <w:b/>
                <w:sz w:val="20"/>
                <w:szCs w:val="20"/>
              </w:rPr>
            </w:pPr>
            <w:r w:rsidRPr="00501AE9">
              <w:rPr>
                <w:b/>
                <w:sz w:val="20"/>
                <w:szCs w:val="20"/>
              </w:rPr>
              <w:t>Вспомогательные виды разрешенного использования</w:t>
            </w:r>
          </w:p>
        </w:tc>
      </w:tr>
      <w:tr w:rsidR="00981462" w:rsidRPr="00501AE9" w:rsidTr="001311F4">
        <w:trPr>
          <w:trHeight w:val="20"/>
        </w:trPr>
        <w:tc>
          <w:tcPr>
            <w:tcW w:w="242" w:type="pct"/>
            <w:shd w:val="clear" w:color="auto" w:fill="FFFFFF"/>
          </w:tcPr>
          <w:p w:rsidR="00981462" w:rsidRPr="00501AE9" w:rsidRDefault="00981462" w:rsidP="00D86D74">
            <w:pPr>
              <w:pStyle w:val="aff8"/>
              <w:numPr>
                <w:ilvl w:val="0"/>
                <w:numId w:val="58"/>
              </w:numPr>
              <w:autoSpaceDE w:val="0"/>
              <w:autoSpaceDN w:val="0"/>
              <w:adjustRightInd w:val="0"/>
              <w:spacing w:line="240" w:lineRule="auto"/>
              <w:ind w:left="227" w:firstLine="0"/>
              <w:jc w:val="left"/>
              <w:rPr>
                <w:sz w:val="20"/>
              </w:rPr>
            </w:pPr>
          </w:p>
        </w:tc>
        <w:tc>
          <w:tcPr>
            <w:tcW w:w="1068" w:type="pct"/>
            <w:shd w:val="clear" w:color="auto" w:fill="FFFFFF"/>
          </w:tcPr>
          <w:p w:rsidR="00981462" w:rsidRPr="00501AE9" w:rsidRDefault="00981462" w:rsidP="001311F4">
            <w:pPr>
              <w:autoSpaceDE w:val="0"/>
              <w:autoSpaceDN w:val="0"/>
              <w:adjustRightInd w:val="0"/>
              <w:ind w:left="147"/>
              <w:rPr>
                <w:sz w:val="20"/>
                <w:szCs w:val="20"/>
              </w:rPr>
            </w:pPr>
            <w:r w:rsidRPr="00501AE9">
              <w:rPr>
                <w:sz w:val="20"/>
                <w:szCs w:val="20"/>
              </w:rPr>
              <w:t>Служебные гаражи</w:t>
            </w:r>
          </w:p>
        </w:tc>
        <w:tc>
          <w:tcPr>
            <w:tcW w:w="291" w:type="pct"/>
            <w:shd w:val="clear" w:color="auto" w:fill="FFFFFF"/>
          </w:tcPr>
          <w:p w:rsidR="00981462" w:rsidRPr="00501AE9" w:rsidRDefault="00981462" w:rsidP="001311F4">
            <w:pPr>
              <w:ind w:left="8"/>
              <w:jc w:val="center"/>
              <w:rPr>
                <w:sz w:val="20"/>
                <w:szCs w:val="20"/>
              </w:rPr>
            </w:pPr>
            <w:r w:rsidRPr="00501AE9">
              <w:rPr>
                <w:sz w:val="20"/>
                <w:szCs w:val="20"/>
              </w:rPr>
              <w:t>4.9</w:t>
            </w:r>
          </w:p>
        </w:tc>
        <w:tc>
          <w:tcPr>
            <w:tcW w:w="1513" w:type="pct"/>
            <w:shd w:val="clear" w:color="auto" w:fill="FFFFFF"/>
          </w:tcPr>
          <w:p w:rsidR="00981462" w:rsidRPr="00501AE9" w:rsidRDefault="00981462"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16" w:history="1">
              <w:r w:rsidRPr="00501AE9">
                <w:rPr>
                  <w:rFonts w:eastAsia="Calibri"/>
                  <w:bCs/>
                  <w:sz w:val="20"/>
                  <w:szCs w:val="20"/>
                  <w:lang w:eastAsia="en-US"/>
                </w:rPr>
                <w:t>кодами 3.0</w:t>
              </w:r>
            </w:hyperlink>
            <w:r w:rsidRPr="00501AE9">
              <w:rPr>
                <w:rFonts w:eastAsia="Calibri"/>
                <w:bCs/>
                <w:sz w:val="20"/>
                <w:szCs w:val="20"/>
                <w:lang w:eastAsia="en-US"/>
              </w:rPr>
              <w:t xml:space="preserve">, </w:t>
            </w:r>
            <w:hyperlink r:id="rId17" w:history="1">
              <w:r w:rsidRPr="00501AE9">
                <w:rPr>
                  <w:rFonts w:eastAsia="Calibri"/>
                  <w:bCs/>
                  <w:sz w:val="20"/>
                  <w:szCs w:val="20"/>
                  <w:lang w:eastAsia="en-US"/>
                </w:rPr>
                <w:t>4.0</w:t>
              </w:r>
            </w:hyperlink>
            <w:r w:rsidRPr="00501AE9">
              <w:rPr>
                <w:rFonts w:eastAsia="Calibri"/>
                <w:bCs/>
                <w:sz w:val="20"/>
                <w:szCs w:val="20"/>
                <w:lang w:eastAsia="en-US"/>
              </w:rPr>
              <w:t>, а также для стоянки и хранения транспортных средств общего пользования, в том числе в депо</w:t>
            </w:r>
          </w:p>
        </w:tc>
        <w:tc>
          <w:tcPr>
            <w:tcW w:w="1886" w:type="pct"/>
            <w:shd w:val="clear" w:color="auto" w:fill="FFFFFF"/>
          </w:tcPr>
          <w:p w:rsidR="00981462" w:rsidRPr="00501AE9" w:rsidRDefault="00981462" w:rsidP="00D86D74">
            <w:pPr>
              <w:numPr>
                <w:ilvl w:val="0"/>
                <w:numId w:val="68"/>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Предельные размеры земельных участков:</w:t>
            </w:r>
          </w:p>
          <w:p w:rsidR="00981462" w:rsidRPr="00501AE9" w:rsidRDefault="00981462"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минимальные размеры земельного участка определяются в соответствии с техническими регламентами;</w:t>
            </w:r>
          </w:p>
          <w:p w:rsidR="00981462" w:rsidRPr="00501AE9" w:rsidRDefault="00981462" w:rsidP="00D86D74">
            <w:pPr>
              <w:numPr>
                <w:ilvl w:val="0"/>
                <w:numId w:val="68"/>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981462" w:rsidRPr="00501AE9" w:rsidRDefault="00981462"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минимальные отступы от границ земельного участка в целях определения места допустимого размещения объекта – 0,5 м.</w:t>
            </w:r>
          </w:p>
          <w:p w:rsidR="00981462" w:rsidRPr="00501AE9" w:rsidRDefault="00981462" w:rsidP="00D86D74">
            <w:pPr>
              <w:numPr>
                <w:ilvl w:val="0"/>
                <w:numId w:val="68"/>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Предельное количество этажей или предельная высота зданий, строений, сооружений:</w:t>
            </w:r>
          </w:p>
          <w:p w:rsidR="00981462" w:rsidRPr="00501AE9" w:rsidRDefault="00981462"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максимальное количество этажей – 1.</w:t>
            </w:r>
          </w:p>
          <w:p w:rsidR="00981462" w:rsidRPr="00501AE9" w:rsidRDefault="00981462" w:rsidP="00D86D74">
            <w:pPr>
              <w:numPr>
                <w:ilvl w:val="0"/>
                <w:numId w:val="68"/>
              </w:numPr>
              <w:autoSpaceDE w:val="0"/>
              <w:autoSpaceDN w:val="0"/>
              <w:adjustRightInd w:val="0"/>
              <w:ind w:left="427" w:right="59" w:hanging="309"/>
              <w:contextualSpacing/>
              <w:rPr>
                <w:rFonts w:eastAsia="Calibri"/>
                <w:bCs/>
                <w:sz w:val="20"/>
                <w:szCs w:val="20"/>
                <w:lang w:eastAsia="en-US"/>
              </w:rPr>
            </w:pPr>
            <w:r w:rsidRPr="00501AE9">
              <w:rPr>
                <w:rFonts w:eastAsia="Calibri"/>
                <w:b/>
                <w:bCs/>
                <w:sz w:val="20"/>
                <w:szCs w:val="20"/>
                <w:lang w:eastAsia="en-US"/>
              </w:rPr>
              <w:t>Максимальный процент застройки земельного участка</w:t>
            </w:r>
            <w:r w:rsidR="005F25A4">
              <w:rPr>
                <w:rFonts w:eastAsia="Calibri"/>
                <w:bCs/>
                <w:sz w:val="20"/>
                <w:szCs w:val="20"/>
                <w:lang w:eastAsia="en-US"/>
              </w:rPr>
              <w:t>–</w:t>
            </w:r>
            <w:r w:rsidRPr="00501AE9">
              <w:rPr>
                <w:rFonts w:eastAsia="Calibri"/>
                <w:bCs/>
                <w:sz w:val="20"/>
                <w:szCs w:val="20"/>
                <w:lang w:eastAsia="en-US"/>
              </w:rPr>
              <w:t xml:space="preserve"> неподлежит установлению</w:t>
            </w:r>
          </w:p>
        </w:tc>
      </w:tr>
    </w:tbl>
    <w:p w:rsidR="00981462" w:rsidRPr="00501AE9" w:rsidRDefault="00981462" w:rsidP="00981462">
      <w:pPr>
        <w:tabs>
          <w:tab w:val="left" w:pos="709"/>
          <w:tab w:val="left" w:pos="851"/>
        </w:tabs>
        <w:spacing w:line="300" w:lineRule="auto"/>
        <w:jc w:val="center"/>
        <w:sectPr w:rsidR="00981462" w:rsidRPr="00501AE9" w:rsidSect="00451D0E">
          <w:pgSz w:w="16838" w:h="11906" w:orient="landscape"/>
          <w:pgMar w:top="1418" w:right="1134" w:bottom="567" w:left="1134" w:header="567" w:footer="567" w:gutter="0"/>
          <w:cols w:space="708"/>
          <w:titlePg/>
          <w:docGrid w:linePitch="360"/>
        </w:sectPr>
      </w:pPr>
    </w:p>
    <w:p w:rsidR="003B05FD" w:rsidRPr="00501AE9" w:rsidRDefault="003B05FD" w:rsidP="002D056F">
      <w:pPr>
        <w:pStyle w:val="3"/>
        <w:spacing w:before="120" w:after="0" w:line="300" w:lineRule="auto"/>
        <w:jc w:val="left"/>
        <w:rPr>
          <w:rFonts w:cs="Times New Roman"/>
          <w:sz w:val="24"/>
          <w:szCs w:val="24"/>
        </w:rPr>
      </w:pPr>
      <w:bookmarkStart w:id="30" w:name="_Toc271540897"/>
      <w:bookmarkStart w:id="31" w:name="_Toc271545992"/>
      <w:bookmarkStart w:id="32" w:name="_Toc290140061"/>
      <w:bookmarkStart w:id="33" w:name="_Toc35612566"/>
      <w:r w:rsidRPr="00501AE9">
        <w:rPr>
          <w:rFonts w:cs="Times New Roman"/>
          <w:sz w:val="24"/>
          <w:szCs w:val="24"/>
        </w:rPr>
        <w:lastRenderedPageBreak/>
        <w:t>Статья</w:t>
      </w:r>
      <w:r w:rsidR="007815A8">
        <w:rPr>
          <w:rFonts w:cs="Times New Roman"/>
          <w:sz w:val="24"/>
          <w:szCs w:val="24"/>
        </w:rPr>
        <w:t>6</w:t>
      </w:r>
      <w:r w:rsidRPr="00501AE9">
        <w:rPr>
          <w:rFonts w:cs="Times New Roman"/>
          <w:sz w:val="24"/>
          <w:szCs w:val="24"/>
        </w:rPr>
        <w:t>. Градостроительные регламенты. Зон</w:t>
      </w:r>
      <w:r w:rsidR="00D52BAF" w:rsidRPr="00501AE9">
        <w:rPr>
          <w:rFonts w:cs="Times New Roman"/>
          <w:sz w:val="24"/>
          <w:szCs w:val="24"/>
        </w:rPr>
        <w:t>ы</w:t>
      </w:r>
      <w:r w:rsidRPr="00501AE9">
        <w:rPr>
          <w:rFonts w:cs="Times New Roman"/>
          <w:sz w:val="24"/>
          <w:szCs w:val="24"/>
        </w:rPr>
        <w:t xml:space="preserve"> инженерной и транспортной инфраструктур</w:t>
      </w:r>
      <w:bookmarkEnd w:id="30"/>
      <w:bookmarkEnd w:id="31"/>
      <w:bookmarkEnd w:id="32"/>
      <w:bookmarkEnd w:id="33"/>
    </w:p>
    <w:p w:rsidR="007E1F18" w:rsidRPr="00501AE9" w:rsidRDefault="007E1F18" w:rsidP="002D056F">
      <w:pPr>
        <w:pStyle w:val="ConsNormal"/>
        <w:widowControl/>
        <w:spacing w:line="300" w:lineRule="auto"/>
        <w:ind w:right="0" w:firstLine="426"/>
        <w:jc w:val="both"/>
        <w:rPr>
          <w:rFonts w:ascii="Times New Roman" w:hAnsi="Times New Roman" w:cs="Times New Roman"/>
          <w:sz w:val="24"/>
          <w:szCs w:val="24"/>
        </w:rPr>
      </w:pPr>
      <w:r w:rsidRPr="00501AE9">
        <w:rPr>
          <w:rFonts w:ascii="Times New Roman" w:hAnsi="Times New Roman" w:cs="Times New Roman"/>
          <w:sz w:val="24"/>
          <w:szCs w:val="24"/>
        </w:rPr>
        <w:t xml:space="preserve">1. Зоны предназначены для размещения новых и расширения (реконструкции) существующих объектов инженерной и транспортной инфраструктур, в том числе сооружений и коммуникаций железнодорожного, автомобильного, водного, воздушного и трубопроводного транспорта, связи. </w:t>
      </w:r>
    </w:p>
    <w:p w:rsidR="0099610B" w:rsidRDefault="007E1F18" w:rsidP="00553E26">
      <w:pPr>
        <w:pStyle w:val="ConsNormal"/>
        <w:widowControl/>
        <w:spacing w:line="300" w:lineRule="auto"/>
        <w:ind w:right="0" w:firstLine="426"/>
        <w:jc w:val="both"/>
        <w:rPr>
          <w:rFonts w:ascii="Times New Roman" w:hAnsi="Times New Roman" w:cs="Times New Roman"/>
          <w:sz w:val="24"/>
          <w:szCs w:val="24"/>
        </w:rPr>
      </w:pPr>
      <w:r w:rsidRPr="00501AE9">
        <w:rPr>
          <w:rFonts w:ascii="Times New Roman" w:hAnsi="Times New Roman" w:cs="Times New Roman"/>
          <w:sz w:val="24"/>
          <w:szCs w:val="24"/>
        </w:rPr>
        <w:t>2. В состав зон инженерной и транспортной инфраструктур включен</w:t>
      </w:r>
      <w:r w:rsidR="0099610B">
        <w:rPr>
          <w:rFonts w:ascii="Times New Roman" w:hAnsi="Times New Roman" w:cs="Times New Roman"/>
          <w:sz w:val="24"/>
          <w:szCs w:val="24"/>
        </w:rPr>
        <w:t>ы:</w:t>
      </w:r>
    </w:p>
    <w:p w:rsidR="007E1F18" w:rsidRPr="00501AE9" w:rsidRDefault="0099610B" w:rsidP="0099610B">
      <w:pPr>
        <w:pStyle w:val="ConsNormal"/>
        <w:widowControl/>
        <w:spacing w:line="300" w:lineRule="auto"/>
        <w:ind w:right="0" w:firstLine="567"/>
        <w:jc w:val="both"/>
        <w:rPr>
          <w:rFonts w:ascii="Times New Roman" w:hAnsi="Times New Roman" w:cs="Times New Roman"/>
          <w:sz w:val="24"/>
          <w:szCs w:val="24"/>
        </w:rPr>
      </w:pPr>
      <w:r>
        <w:rPr>
          <w:rFonts w:ascii="Times New Roman" w:hAnsi="Times New Roman" w:cs="Times New Roman"/>
          <w:sz w:val="24"/>
          <w:szCs w:val="24"/>
        </w:rPr>
        <w:t>1)</w:t>
      </w:r>
      <w:r w:rsidR="00BA014B">
        <w:rPr>
          <w:rFonts w:ascii="Times New Roman" w:hAnsi="Times New Roman" w:cs="Times New Roman"/>
          <w:sz w:val="24"/>
          <w:szCs w:val="24"/>
        </w:rPr>
        <w:t>з</w:t>
      </w:r>
      <w:r w:rsidR="00BA014B" w:rsidRPr="00BA014B">
        <w:rPr>
          <w:rFonts w:ascii="Times New Roman" w:hAnsi="Times New Roman" w:cs="Times New Roman"/>
          <w:sz w:val="24"/>
          <w:szCs w:val="24"/>
        </w:rPr>
        <w:t>она инженерной инфраструктуры</w:t>
      </w:r>
      <w:r w:rsidR="007E1F18" w:rsidRPr="00501AE9">
        <w:rPr>
          <w:rFonts w:ascii="Times New Roman" w:hAnsi="Times New Roman" w:cs="Times New Roman"/>
          <w:sz w:val="24"/>
          <w:szCs w:val="24"/>
        </w:rPr>
        <w:t>(И</w:t>
      </w:r>
      <w:r w:rsidR="00BA014B">
        <w:rPr>
          <w:rFonts w:ascii="Times New Roman" w:hAnsi="Times New Roman" w:cs="Times New Roman"/>
          <w:sz w:val="24"/>
          <w:szCs w:val="24"/>
        </w:rPr>
        <w:t>Т</w:t>
      </w:r>
      <w:r w:rsidR="00553E26">
        <w:rPr>
          <w:rFonts w:ascii="Times New Roman" w:hAnsi="Times New Roman" w:cs="Times New Roman"/>
          <w:sz w:val="24"/>
          <w:szCs w:val="24"/>
        </w:rPr>
        <w:t>-1).</w:t>
      </w:r>
    </w:p>
    <w:p w:rsidR="00D52BAF" w:rsidRPr="00501AE9" w:rsidRDefault="007E1F18" w:rsidP="002D056F">
      <w:pPr>
        <w:pStyle w:val="3"/>
        <w:spacing w:before="120" w:after="0" w:line="300" w:lineRule="auto"/>
        <w:rPr>
          <w:rFonts w:cs="Times New Roman"/>
          <w:sz w:val="24"/>
          <w:szCs w:val="24"/>
        </w:rPr>
      </w:pPr>
      <w:bookmarkStart w:id="34" w:name="_Toc35612567"/>
      <w:r w:rsidRPr="00501AE9">
        <w:rPr>
          <w:rFonts w:cs="Times New Roman"/>
          <w:sz w:val="24"/>
          <w:szCs w:val="24"/>
        </w:rPr>
        <w:t>Статья</w:t>
      </w:r>
      <w:r w:rsidR="005F5944">
        <w:rPr>
          <w:rFonts w:cs="Times New Roman"/>
          <w:sz w:val="24"/>
          <w:szCs w:val="24"/>
        </w:rPr>
        <w:t>6</w:t>
      </w:r>
      <w:r w:rsidRPr="00501AE9">
        <w:rPr>
          <w:rFonts w:cs="Times New Roman"/>
          <w:sz w:val="24"/>
          <w:szCs w:val="24"/>
        </w:rPr>
        <w:t xml:space="preserve">.1. </w:t>
      </w:r>
      <w:r w:rsidR="00D52BAF" w:rsidRPr="00501AE9">
        <w:rPr>
          <w:rFonts w:cs="Times New Roman"/>
          <w:sz w:val="24"/>
          <w:szCs w:val="24"/>
        </w:rPr>
        <w:t>И</w:t>
      </w:r>
      <w:r w:rsidR="00BA014B">
        <w:rPr>
          <w:rFonts w:cs="Times New Roman"/>
          <w:sz w:val="24"/>
          <w:szCs w:val="24"/>
        </w:rPr>
        <w:t>Т</w:t>
      </w:r>
      <w:r w:rsidR="00D52BAF" w:rsidRPr="00501AE9">
        <w:rPr>
          <w:rFonts w:cs="Times New Roman"/>
          <w:sz w:val="24"/>
          <w:szCs w:val="24"/>
        </w:rPr>
        <w:t>-1</w:t>
      </w:r>
      <w:r w:rsidR="0013742C" w:rsidRPr="00501AE9">
        <w:rPr>
          <w:rFonts w:cs="Times New Roman"/>
          <w:sz w:val="24"/>
          <w:szCs w:val="24"/>
        </w:rPr>
        <w:t xml:space="preserve">. </w:t>
      </w:r>
      <w:r w:rsidR="00D52BAF" w:rsidRPr="00BA014B">
        <w:rPr>
          <w:rFonts w:cs="Times New Roman"/>
          <w:sz w:val="24"/>
          <w:szCs w:val="24"/>
        </w:rPr>
        <w:t xml:space="preserve">Зона </w:t>
      </w:r>
      <w:r w:rsidR="00BA014B" w:rsidRPr="00BA014B">
        <w:rPr>
          <w:rFonts w:cs="Times New Roman"/>
          <w:sz w:val="24"/>
          <w:szCs w:val="24"/>
        </w:rPr>
        <w:t>инженерной инфраструктуры</w:t>
      </w:r>
      <w:bookmarkEnd w:id="34"/>
    </w:p>
    <w:p w:rsidR="00CD4252" w:rsidRPr="00501AE9" w:rsidRDefault="00835185" w:rsidP="002D056F">
      <w:pPr>
        <w:pStyle w:val="ConsNormal"/>
        <w:widowControl/>
        <w:spacing w:line="300" w:lineRule="auto"/>
        <w:ind w:right="0" w:firstLine="708"/>
        <w:jc w:val="both"/>
        <w:rPr>
          <w:rFonts w:ascii="Times New Roman" w:hAnsi="Times New Roman" w:cs="Times New Roman"/>
          <w:sz w:val="24"/>
          <w:szCs w:val="24"/>
        </w:rPr>
      </w:pPr>
      <w:r w:rsidRPr="00501AE9">
        <w:rPr>
          <w:rFonts w:ascii="Times New Roman" w:hAnsi="Times New Roman" w:cs="Times New Roman"/>
          <w:sz w:val="24"/>
          <w:szCs w:val="24"/>
        </w:rPr>
        <w:t>Виды разреш</w:t>
      </w:r>
      <w:r w:rsidR="00696D56" w:rsidRPr="00501AE9">
        <w:rPr>
          <w:rFonts w:ascii="Times New Roman" w:hAnsi="Times New Roman" w:cs="Times New Roman"/>
          <w:sz w:val="24"/>
          <w:szCs w:val="24"/>
        </w:rPr>
        <w:t>е</w:t>
      </w:r>
      <w:r w:rsidRPr="00501AE9">
        <w:rPr>
          <w:rFonts w:ascii="Times New Roman" w:hAnsi="Times New Roman" w:cs="Times New Roman"/>
          <w:sz w:val="24"/>
          <w:szCs w:val="24"/>
        </w:rPr>
        <w:t>нного использования земельных участков и объектов капитального строительства</w:t>
      </w:r>
      <w:r w:rsidR="000B2A0F">
        <w:rPr>
          <w:rFonts w:ascii="Times New Roman" w:hAnsi="Times New Roman" w:cs="Times New Roman"/>
          <w:sz w:val="24"/>
          <w:szCs w:val="24"/>
        </w:rPr>
        <w:t xml:space="preserve">, </w:t>
      </w:r>
      <w:r w:rsidR="000B2A0F" w:rsidRPr="00501AE9">
        <w:rPr>
          <w:rFonts w:ascii="Times New Roman" w:hAnsi="Times New Roman" w:cs="Times New Roman"/>
          <w:sz w:val="24"/>
          <w:szCs w:val="24"/>
        </w:rPr>
        <w:t>в том числе предельные параметры разрешенного строительства, реконструкции объе</w:t>
      </w:r>
      <w:r w:rsidR="000B2A0F">
        <w:rPr>
          <w:rFonts w:ascii="Times New Roman" w:hAnsi="Times New Roman" w:cs="Times New Roman"/>
          <w:sz w:val="24"/>
          <w:szCs w:val="24"/>
        </w:rPr>
        <w:t xml:space="preserve">ктов капитального строительства, </w:t>
      </w:r>
      <w:r w:rsidR="00DF77C2" w:rsidRPr="00501AE9">
        <w:rPr>
          <w:rFonts w:ascii="Times New Roman" w:hAnsi="Times New Roman" w:cs="Times New Roman"/>
          <w:sz w:val="24"/>
          <w:szCs w:val="24"/>
        </w:rPr>
        <w:t>представлены в таблице 2.</w:t>
      </w:r>
      <w:r w:rsidR="00553E26">
        <w:rPr>
          <w:rFonts w:ascii="Times New Roman" w:hAnsi="Times New Roman" w:cs="Times New Roman"/>
          <w:sz w:val="24"/>
          <w:szCs w:val="24"/>
        </w:rPr>
        <w:t>3</w:t>
      </w:r>
      <w:r w:rsidR="00DF77C2" w:rsidRPr="00501AE9">
        <w:rPr>
          <w:rFonts w:ascii="Times New Roman" w:hAnsi="Times New Roman" w:cs="Times New Roman"/>
          <w:sz w:val="24"/>
          <w:szCs w:val="24"/>
        </w:rPr>
        <w:t>.</w:t>
      </w:r>
    </w:p>
    <w:p w:rsidR="00CD4252" w:rsidRPr="00501AE9" w:rsidRDefault="00CD4252" w:rsidP="002D056F">
      <w:pPr>
        <w:pStyle w:val="ConsNormal"/>
        <w:widowControl/>
        <w:spacing w:line="300" w:lineRule="auto"/>
        <w:ind w:right="0" w:firstLine="708"/>
        <w:jc w:val="both"/>
        <w:rPr>
          <w:rFonts w:ascii="Times New Roman" w:hAnsi="Times New Roman" w:cs="Times New Roman"/>
          <w:sz w:val="24"/>
          <w:szCs w:val="24"/>
        </w:rPr>
        <w:sectPr w:rsidR="00CD4252" w:rsidRPr="00501AE9" w:rsidSect="00020737">
          <w:pgSz w:w="11906" w:h="16838"/>
          <w:pgMar w:top="1134" w:right="567" w:bottom="1134" w:left="1418" w:header="567" w:footer="567" w:gutter="0"/>
          <w:cols w:space="708"/>
          <w:titlePg/>
          <w:docGrid w:linePitch="360"/>
        </w:sectPr>
      </w:pPr>
    </w:p>
    <w:p w:rsidR="00277916" w:rsidRPr="00501AE9" w:rsidRDefault="00277916" w:rsidP="00277916">
      <w:pPr>
        <w:tabs>
          <w:tab w:val="left" w:pos="709"/>
          <w:tab w:val="left" w:pos="851"/>
        </w:tabs>
        <w:spacing w:line="300" w:lineRule="auto"/>
        <w:jc w:val="right"/>
      </w:pPr>
      <w:r w:rsidRPr="00501AE9">
        <w:lastRenderedPageBreak/>
        <w:t>Таблица 2.</w:t>
      </w:r>
      <w:r w:rsidR="00553E26">
        <w:t>3</w:t>
      </w:r>
    </w:p>
    <w:p w:rsidR="00CD4252" w:rsidRPr="00501AE9" w:rsidRDefault="00CD4252" w:rsidP="00CD4252">
      <w:pPr>
        <w:tabs>
          <w:tab w:val="left" w:pos="709"/>
          <w:tab w:val="left" w:pos="851"/>
        </w:tabs>
        <w:spacing w:line="300" w:lineRule="auto"/>
        <w:jc w:val="center"/>
      </w:pPr>
      <w:r w:rsidRPr="00501AE9">
        <w:t xml:space="preserve">Виды разрешенного использования земельных участков и объектов капитального строительства, в том числе предельные параметры разрешенного строительства, реконструкции объектов капитального строительства </w:t>
      </w:r>
    </w:p>
    <w:tbl>
      <w:tblPr>
        <w:tblW w:w="5000" w:type="pct"/>
        <w:jc w:val="center"/>
        <w:tblBorders>
          <w:top w:val="single" w:sz="4" w:space="0" w:color="auto"/>
          <w:left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706"/>
        <w:gridCol w:w="3123"/>
        <w:gridCol w:w="851"/>
        <w:gridCol w:w="4400"/>
        <w:gridCol w:w="5500"/>
      </w:tblGrid>
      <w:tr w:rsidR="00501AE9" w:rsidRPr="00501AE9" w:rsidTr="00FA7A77">
        <w:trPr>
          <w:trHeight w:val="25"/>
          <w:jc w:val="center"/>
        </w:trPr>
        <w:tc>
          <w:tcPr>
            <w:tcW w:w="242" w:type="pct"/>
            <w:shd w:val="clear" w:color="auto" w:fill="FFFFFF"/>
            <w:vAlign w:val="center"/>
          </w:tcPr>
          <w:p w:rsidR="00277916" w:rsidRPr="00501AE9" w:rsidRDefault="00277916" w:rsidP="005D6FDF">
            <w:pPr>
              <w:jc w:val="center"/>
              <w:rPr>
                <w:b/>
                <w:sz w:val="20"/>
              </w:rPr>
            </w:pPr>
            <w:r w:rsidRPr="00501AE9">
              <w:rPr>
                <w:b/>
                <w:sz w:val="20"/>
              </w:rPr>
              <w:t>№</w:t>
            </w:r>
          </w:p>
        </w:tc>
        <w:tc>
          <w:tcPr>
            <w:tcW w:w="1071" w:type="pct"/>
            <w:shd w:val="clear" w:color="auto" w:fill="FFFFFF"/>
            <w:vAlign w:val="center"/>
          </w:tcPr>
          <w:p w:rsidR="00277916" w:rsidRPr="00501AE9" w:rsidRDefault="00277916" w:rsidP="005D6FDF">
            <w:pPr>
              <w:ind w:firstLine="1"/>
              <w:jc w:val="center"/>
              <w:rPr>
                <w:b/>
                <w:sz w:val="20"/>
              </w:rPr>
            </w:pPr>
            <w:r w:rsidRPr="00501AE9">
              <w:rPr>
                <w:b/>
                <w:sz w:val="20"/>
              </w:rPr>
              <w:t>Виды разрешенного использования земельных участков и объектов капитального строительства</w:t>
            </w:r>
          </w:p>
        </w:tc>
        <w:tc>
          <w:tcPr>
            <w:tcW w:w="292" w:type="pct"/>
            <w:shd w:val="clear" w:color="auto" w:fill="FFFFFF"/>
            <w:vAlign w:val="center"/>
          </w:tcPr>
          <w:p w:rsidR="00277916" w:rsidRPr="00501AE9" w:rsidRDefault="00277916" w:rsidP="005D6FDF">
            <w:pPr>
              <w:ind w:hanging="1"/>
              <w:jc w:val="center"/>
              <w:rPr>
                <w:b/>
                <w:sz w:val="20"/>
              </w:rPr>
            </w:pPr>
            <w:r w:rsidRPr="00501AE9">
              <w:rPr>
                <w:b/>
                <w:sz w:val="20"/>
              </w:rPr>
              <w:t>Код</w:t>
            </w:r>
          </w:p>
        </w:tc>
        <w:tc>
          <w:tcPr>
            <w:tcW w:w="1509" w:type="pct"/>
            <w:shd w:val="clear" w:color="auto" w:fill="FFFFFF"/>
            <w:vAlign w:val="center"/>
          </w:tcPr>
          <w:p w:rsidR="00277916" w:rsidRPr="00501AE9" w:rsidRDefault="00277916" w:rsidP="005D6FDF">
            <w:pPr>
              <w:jc w:val="center"/>
              <w:rPr>
                <w:b/>
                <w:sz w:val="20"/>
              </w:rPr>
            </w:pPr>
            <w:r w:rsidRPr="00501AE9">
              <w:rPr>
                <w:b/>
                <w:sz w:val="20"/>
              </w:rPr>
              <w:t>Описание вида разрешенного использования земельного участка</w:t>
            </w:r>
          </w:p>
        </w:tc>
        <w:tc>
          <w:tcPr>
            <w:tcW w:w="1886" w:type="pct"/>
            <w:shd w:val="clear" w:color="auto" w:fill="FFFFFF"/>
            <w:vAlign w:val="center"/>
          </w:tcPr>
          <w:p w:rsidR="00277916" w:rsidRPr="00501AE9" w:rsidRDefault="00277916" w:rsidP="005D6FDF">
            <w:pPr>
              <w:jc w:val="center"/>
              <w:rPr>
                <w:b/>
                <w:sz w:val="20"/>
              </w:rPr>
            </w:pPr>
            <w:r w:rsidRPr="00501AE9">
              <w:rPr>
                <w:b/>
                <w:sz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bl>
    <w:p w:rsidR="00277916" w:rsidRPr="00501AE9" w:rsidRDefault="00277916" w:rsidP="005D6FDF">
      <w:pPr>
        <w:tabs>
          <w:tab w:val="left" w:pos="709"/>
          <w:tab w:val="left" w:pos="851"/>
        </w:tabs>
        <w:spacing w:line="14" w:lineRule="auto"/>
        <w:jc w:val="center"/>
        <w:rPr>
          <w:lang w:bidi="ru-RU"/>
        </w:rPr>
      </w:pPr>
    </w:p>
    <w:tbl>
      <w:tblPr>
        <w:tblW w:w="5000" w:type="pct"/>
        <w:jc w:val="center"/>
        <w:tblBorders>
          <w:top w:val="single" w:sz="4" w:space="0" w:color="auto"/>
          <w:left w:val="single" w:sz="4" w:space="0" w:color="auto"/>
          <w:right w:val="single" w:sz="4" w:space="0" w:color="auto"/>
          <w:insideH w:val="single" w:sz="4" w:space="0" w:color="auto"/>
          <w:insideV w:val="single" w:sz="4" w:space="0" w:color="auto"/>
        </w:tblBorders>
        <w:tblCellMar>
          <w:left w:w="0" w:type="dxa"/>
          <w:right w:w="0" w:type="dxa"/>
        </w:tblCellMar>
        <w:tblLook w:val="0020"/>
      </w:tblPr>
      <w:tblGrid>
        <w:gridCol w:w="9"/>
        <w:gridCol w:w="697"/>
        <w:gridCol w:w="9"/>
        <w:gridCol w:w="3114"/>
        <w:gridCol w:w="851"/>
        <w:gridCol w:w="4406"/>
        <w:gridCol w:w="5494"/>
      </w:tblGrid>
      <w:tr w:rsidR="00501AE9" w:rsidRPr="00501AE9" w:rsidTr="00FA7A77">
        <w:trPr>
          <w:trHeight w:val="20"/>
          <w:tblHeader/>
          <w:jc w:val="center"/>
        </w:trPr>
        <w:tc>
          <w:tcPr>
            <w:tcW w:w="242" w:type="pct"/>
            <w:gridSpan w:val="2"/>
            <w:tcBorders>
              <w:top w:val="single" w:sz="4" w:space="0" w:color="auto"/>
              <w:left w:val="single" w:sz="4" w:space="0" w:color="auto"/>
              <w:bottom w:val="single" w:sz="4" w:space="0" w:color="auto"/>
              <w:right w:val="single" w:sz="4" w:space="0" w:color="auto"/>
            </w:tcBorders>
            <w:shd w:val="clear" w:color="auto" w:fill="FFFFFF"/>
          </w:tcPr>
          <w:p w:rsidR="00CD4252" w:rsidRPr="00501AE9" w:rsidRDefault="00CD4252" w:rsidP="005D6FDF">
            <w:pPr>
              <w:jc w:val="center"/>
              <w:rPr>
                <w:b/>
                <w:sz w:val="20"/>
              </w:rPr>
            </w:pPr>
            <w:r w:rsidRPr="00501AE9">
              <w:rPr>
                <w:b/>
                <w:sz w:val="20"/>
              </w:rPr>
              <w:t>1</w:t>
            </w:r>
          </w:p>
        </w:tc>
        <w:tc>
          <w:tcPr>
            <w:tcW w:w="10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CD4252" w:rsidRPr="00501AE9" w:rsidRDefault="00CD4252" w:rsidP="005D6FDF">
            <w:pPr>
              <w:jc w:val="center"/>
              <w:rPr>
                <w:b/>
                <w:sz w:val="20"/>
              </w:rPr>
            </w:pPr>
            <w:r w:rsidRPr="00501AE9">
              <w:rPr>
                <w:b/>
                <w:sz w:val="20"/>
              </w:rPr>
              <w:t>2</w:t>
            </w:r>
          </w:p>
        </w:tc>
        <w:tc>
          <w:tcPr>
            <w:tcW w:w="292" w:type="pct"/>
            <w:tcBorders>
              <w:top w:val="single" w:sz="4" w:space="0" w:color="auto"/>
              <w:left w:val="single" w:sz="4" w:space="0" w:color="auto"/>
              <w:bottom w:val="single" w:sz="4" w:space="0" w:color="auto"/>
              <w:right w:val="single" w:sz="4" w:space="0" w:color="auto"/>
            </w:tcBorders>
            <w:shd w:val="clear" w:color="auto" w:fill="FFFFFF"/>
            <w:vAlign w:val="center"/>
          </w:tcPr>
          <w:p w:rsidR="00CD4252" w:rsidRPr="00501AE9" w:rsidRDefault="00CD4252" w:rsidP="005D6FDF">
            <w:pPr>
              <w:jc w:val="center"/>
              <w:rPr>
                <w:b/>
                <w:sz w:val="20"/>
              </w:rPr>
            </w:pPr>
            <w:r w:rsidRPr="00501AE9">
              <w:rPr>
                <w:b/>
                <w:sz w:val="20"/>
              </w:rPr>
              <w:t>3</w:t>
            </w:r>
          </w:p>
        </w:tc>
        <w:tc>
          <w:tcPr>
            <w:tcW w:w="1511" w:type="pct"/>
            <w:tcBorders>
              <w:top w:val="single" w:sz="4" w:space="0" w:color="auto"/>
              <w:left w:val="single" w:sz="4" w:space="0" w:color="auto"/>
              <w:bottom w:val="single" w:sz="4" w:space="0" w:color="auto"/>
              <w:right w:val="single" w:sz="4" w:space="0" w:color="auto"/>
            </w:tcBorders>
            <w:shd w:val="clear" w:color="auto" w:fill="FFFFFF"/>
            <w:vAlign w:val="center"/>
          </w:tcPr>
          <w:p w:rsidR="00CD4252" w:rsidRPr="00501AE9" w:rsidRDefault="00CD4252" w:rsidP="005D6FDF">
            <w:pPr>
              <w:jc w:val="center"/>
              <w:rPr>
                <w:b/>
                <w:sz w:val="20"/>
              </w:rPr>
            </w:pPr>
            <w:r w:rsidRPr="00501AE9">
              <w:rPr>
                <w:b/>
                <w:sz w:val="20"/>
              </w:rPr>
              <w:t>4</w:t>
            </w:r>
          </w:p>
        </w:tc>
        <w:tc>
          <w:tcPr>
            <w:tcW w:w="1884" w:type="pct"/>
            <w:tcBorders>
              <w:top w:val="single" w:sz="4" w:space="0" w:color="auto"/>
              <w:left w:val="single" w:sz="4" w:space="0" w:color="auto"/>
              <w:bottom w:val="single" w:sz="4" w:space="0" w:color="auto"/>
              <w:right w:val="single" w:sz="4" w:space="0" w:color="auto"/>
            </w:tcBorders>
            <w:shd w:val="clear" w:color="auto" w:fill="FFFFFF"/>
            <w:vAlign w:val="center"/>
          </w:tcPr>
          <w:p w:rsidR="00CD4252" w:rsidRPr="00501AE9" w:rsidRDefault="00CD4252" w:rsidP="005D6FDF">
            <w:pPr>
              <w:jc w:val="center"/>
              <w:rPr>
                <w:b/>
                <w:sz w:val="20"/>
              </w:rPr>
            </w:pPr>
            <w:r w:rsidRPr="00501AE9">
              <w:rPr>
                <w:b/>
                <w:sz w:val="20"/>
              </w:rPr>
              <w:t>5</w:t>
            </w:r>
          </w:p>
        </w:tc>
      </w:tr>
      <w:tr w:rsidR="00501AE9" w:rsidRPr="00501AE9" w:rsidTr="00FA7A77">
        <w:tblPrEx>
          <w:jc w:val="left"/>
          <w:tblBorders>
            <w:bottom w:val="single" w:sz="4" w:space="0" w:color="auto"/>
          </w:tblBorders>
        </w:tblPrEx>
        <w:trPr>
          <w:gridBefore w:val="1"/>
          <w:wBefore w:w="3" w:type="pct"/>
          <w:trHeight w:val="20"/>
        </w:trPr>
        <w:tc>
          <w:tcPr>
            <w:tcW w:w="242" w:type="pct"/>
            <w:gridSpan w:val="2"/>
            <w:shd w:val="clear" w:color="auto" w:fill="FFFFFF"/>
          </w:tcPr>
          <w:p w:rsidR="00CD4252" w:rsidRPr="00501AE9" w:rsidRDefault="00CD4252" w:rsidP="005D6FDF">
            <w:pPr>
              <w:jc w:val="center"/>
              <w:rPr>
                <w:b/>
                <w:sz w:val="20"/>
                <w:szCs w:val="20"/>
              </w:rPr>
            </w:pPr>
            <w:r w:rsidRPr="00501AE9">
              <w:rPr>
                <w:b/>
                <w:sz w:val="20"/>
                <w:szCs w:val="20"/>
              </w:rPr>
              <w:t>1</w:t>
            </w:r>
          </w:p>
        </w:tc>
        <w:tc>
          <w:tcPr>
            <w:tcW w:w="4755" w:type="pct"/>
            <w:gridSpan w:val="4"/>
            <w:shd w:val="clear" w:color="auto" w:fill="FFFFFF"/>
          </w:tcPr>
          <w:p w:rsidR="00CD4252" w:rsidRPr="00501AE9" w:rsidRDefault="00CD4252" w:rsidP="005D6FDF">
            <w:pPr>
              <w:jc w:val="center"/>
              <w:rPr>
                <w:b/>
                <w:sz w:val="20"/>
                <w:szCs w:val="20"/>
              </w:rPr>
            </w:pPr>
            <w:r w:rsidRPr="00501AE9">
              <w:rPr>
                <w:b/>
                <w:sz w:val="20"/>
                <w:szCs w:val="20"/>
              </w:rPr>
              <w:t>Основные виды разрешенного использования</w:t>
            </w:r>
          </w:p>
        </w:tc>
      </w:tr>
      <w:tr w:rsidR="00501AE9" w:rsidRPr="00501AE9" w:rsidTr="00FA7A77">
        <w:tblPrEx>
          <w:jc w:val="left"/>
          <w:tblBorders>
            <w:bottom w:val="single" w:sz="4" w:space="0" w:color="auto"/>
          </w:tblBorders>
        </w:tblPrEx>
        <w:trPr>
          <w:gridBefore w:val="1"/>
          <w:wBefore w:w="3" w:type="pct"/>
          <w:trHeight w:val="20"/>
        </w:trPr>
        <w:tc>
          <w:tcPr>
            <w:tcW w:w="242" w:type="pct"/>
            <w:gridSpan w:val="2"/>
            <w:shd w:val="clear" w:color="auto" w:fill="FFFFFF"/>
          </w:tcPr>
          <w:p w:rsidR="00CD4252" w:rsidRPr="00501AE9" w:rsidRDefault="00CD4252" w:rsidP="00D86D74">
            <w:pPr>
              <w:pStyle w:val="aff8"/>
              <w:numPr>
                <w:ilvl w:val="0"/>
                <w:numId w:val="196"/>
              </w:numPr>
              <w:autoSpaceDE w:val="0"/>
              <w:autoSpaceDN w:val="0"/>
              <w:adjustRightInd w:val="0"/>
              <w:spacing w:line="240" w:lineRule="auto"/>
              <w:ind w:left="227" w:firstLine="0"/>
              <w:jc w:val="left"/>
              <w:rPr>
                <w:sz w:val="20"/>
              </w:rPr>
            </w:pPr>
          </w:p>
        </w:tc>
        <w:tc>
          <w:tcPr>
            <w:tcW w:w="1068" w:type="pct"/>
            <w:shd w:val="clear" w:color="auto" w:fill="FFFFFF"/>
          </w:tcPr>
          <w:p w:rsidR="00CD4252" w:rsidRPr="00501AE9" w:rsidRDefault="006A1887" w:rsidP="006D34C8">
            <w:pPr>
              <w:autoSpaceDE w:val="0"/>
              <w:autoSpaceDN w:val="0"/>
              <w:adjustRightInd w:val="0"/>
              <w:ind w:left="147"/>
              <w:rPr>
                <w:sz w:val="20"/>
                <w:szCs w:val="20"/>
              </w:rPr>
            </w:pPr>
            <w:r w:rsidRPr="00501AE9">
              <w:rPr>
                <w:sz w:val="20"/>
                <w:szCs w:val="20"/>
              </w:rPr>
              <w:t>Хранение автотранспорта</w:t>
            </w:r>
          </w:p>
        </w:tc>
        <w:tc>
          <w:tcPr>
            <w:tcW w:w="292" w:type="pct"/>
            <w:shd w:val="clear" w:color="auto" w:fill="FFFFFF"/>
          </w:tcPr>
          <w:p w:rsidR="00CD4252" w:rsidRPr="00501AE9" w:rsidRDefault="00CD4252" w:rsidP="00F223B2">
            <w:pPr>
              <w:jc w:val="center"/>
              <w:rPr>
                <w:sz w:val="20"/>
                <w:szCs w:val="20"/>
              </w:rPr>
            </w:pPr>
            <w:r w:rsidRPr="00501AE9">
              <w:rPr>
                <w:sz w:val="20"/>
                <w:szCs w:val="20"/>
              </w:rPr>
              <w:t>2.7.1</w:t>
            </w:r>
          </w:p>
        </w:tc>
        <w:tc>
          <w:tcPr>
            <w:tcW w:w="1511" w:type="pct"/>
            <w:shd w:val="clear" w:color="auto" w:fill="FFFFFF"/>
          </w:tcPr>
          <w:p w:rsidR="00CD4252" w:rsidRPr="00501AE9" w:rsidRDefault="006A1887" w:rsidP="00D86D74">
            <w:pPr>
              <w:numPr>
                <w:ilvl w:val="0"/>
                <w:numId w:val="13"/>
              </w:numPr>
              <w:autoSpaceDE w:val="0"/>
              <w:autoSpaceDN w:val="0"/>
              <w:adjustRightInd w:val="0"/>
              <w:ind w:left="442" w:right="59"/>
              <w:contextualSpacing/>
              <w:rPr>
                <w:rFonts w:eastAsia="Calibri"/>
                <w:bCs/>
                <w:sz w:val="20"/>
                <w:szCs w:val="20"/>
                <w:lang w:eastAsia="en-US"/>
              </w:rPr>
            </w:pPr>
            <w:r w:rsidRPr="00501AE9">
              <w:rPr>
                <w:sz w:val="20"/>
                <w:szCs w:val="20"/>
              </w:rPr>
              <w:t xml:space="preserve">Размещение отдельно стоящих и пристроенных гаражей, в том </w:t>
            </w:r>
            <w:r w:rsidRPr="00501AE9">
              <w:rPr>
                <w:rFonts w:eastAsia="Calibri"/>
                <w:bCs/>
                <w:sz w:val="20"/>
                <w:szCs w:val="20"/>
                <w:lang w:eastAsia="en-US"/>
              </w:rPr>
              <w:t>числе</w:t>
            </w:r>
            <w:r w:rsidRPr="00501AE9">
              <w:rPr>
                <w:sz w:val="20"/>
                <w:szCs w:val="20"/>
              </w:rPr>
              <w:t xml:space="preserve">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18" w:history="1">
              <w:r w:rsidRPr="00501AE9">
                <w:rPr>
                  <w:sz w:val="20"/>
                  <w:szCs w:val="20"/>
                </w:rPr>
                <w:t>кодом 4.9</w:t>
              </w:r>
            </w:hyperlink>
          </w:p>
        </w:tc>
        <w:tc>
          <w:tcPr>
            <w:tcW w:w="1884" w:type="pct"/>
            <w:shd w:val="clear" w:color="auto" w:fill="FFFFFF"/>
          </w:tcPr>
          <w:p w:rsidR="006A1887" w:rsidRPr="00501AE9" w:rsidRDefault="006A1887" w:rsidP="00D86D74">
            <w:pPr>
              <w:numPr>
                <w:ilvl w:val="0"/>
                <w:numId w:val="167"/>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Предельные размеры земельных участков:</w:t>
            </w:r>
          </w:p>
          <w:p w:rsidR="006A1887" w:rsidRPr="00501AE9" w:rsidRDefault="006A1887"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минимальные размеры земельного участка определяются в соответствии с техническими регламентами;</w:t>
            </w:r>
          </w:p>
          <w:p w:rsidR="006A1887" w:rsidRPr="00501AE9" w:rsidRDefault="006A1887" w:rsidP="00D86D74">
            <w:pPr>
              <w:numPr>
                <w:ilvl w:val="0"/>
                <w:numId w:val="167"/>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6A1887" w:rsidRPr="00501AE9" w:rsidRDefault="006A1887"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минимальные отступы от границ земельного участка в целях определения места допустимого размещения объекта – 0,5 м.</w:t>
            </w:r>
          </w:p>
          <w:p w:rsidR="006A1887" w:rsidRPr="00501AE9" w:rsidRDefault="006A1887" w:rsidP="00D86D74">
            <w:pPr>
              <w:numPr>
                <w:ilvl w:val="0"/>
                <w:numId w:val="167"/>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Предельное количество этажей или предельная высота зданий, строений, сооружений:</w:t>
            </w:r>
          </w:p>
          <w:p w:rsidR="006A1887" w:rsidRPr="00501AE9" w:rsidRDefault="00F223B2"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максимальное</w:t>
            </w:r>
            <w:r w:rsidR="006A1887" w:rsidRPr="00501AE9">
              <w:rPr>
                <w:rFonts w:eastAsia="Calibri"/>
                <w:bCs/>
                <w:sz w:val="20"/>
                <w:szCs w:val="20"/>
                <w:lang w:eastAsia="en-US"/>
              </w:rPr>
              <w:t xml:space="preserve"> количество этажей – 1.</w:t>
            </w:r>
          </w:p>
          <w:p w:rsidR="00CD4252" w:rsidRPr="00501AE9" w:rsidRDefault="006A1887" w:rsidP="00D86D74">
            <w:pPr>
              <w:numPr>
                <w:ilvl w:val="0"/>
                <w:numId w:val="167"/>
              </w:numPr>
              <w:autoSpaceDE w:val="0"/>
              <w:autoSpaceDN w:val="0"/>
              <w:adjustRightInd w:val="0"/>
              <w:ind w:left="427" w:right="59" w:hanging="309"/>
              <w:contextualSpacing/>
              <w:rPr>
                <w:bCs/>
                <w:sz w:val="20"/>
                <w:lang w:eastAsia="en-US"/>
              </w:rPr>
            </w:pPr>
            <w:r w:rsidRPr="00501AE9">
              <w:rPr>
                <w:rFonts w:eastAsia="Calibri"/>
                <w:b/>
                <w:bCs/>
                <w:sz w:val="20"/>
                <w:szCs w:val="20"/>
                <w:lang w:eastAsia="en-US"/>
              </w:rPr>
              <w:t>Максимальный процент застройки земельного участка</w:t>
            </w:r>
            <w:r w:rsidRPr="00501AE9">
              <w:rPr>
                <w:bCs/>
                <w:sz w:val="20"/>
                <w:lang w:eastAsia="en-US"/>
              </w:rPr>
              <w:t xml:space="preserve"> - не подлежит установлению</w:t>
            </w:r>
          </w:p>
        </w:tc>
      </w:tr>
      <w:tr w:rsidR="00501AE9" w:rsidRPr="00501AE9" w:rsidTr="00FA7A77">
        <w:tblPrEx>
          <w:jc w:val="left"/>
          <w:tblBorders>
            <w:bottom w:val="single" w:sz="4" w:space="0" w:color="auto"/>
          </w:tblBorders>
        </w:tblPrEx>
        <w:trPr>
          <w:gridBefore w:val="1"/>
          <w:wBefore w:w="3" w:type="pct"/>
          <w:trHeight w:val="20"/>
        </w:trPr>
        <w:tc>
          <w:tcPr>
            <w:tcW w:w="242" w:type="pct"/>
            <w:gridSpan w:val="2"/>
            <w:shd w:val="clear" w:color="auto" w:fill="FFFFFF"/>
          </w:tcPr>
          <w:p w:rsidR="00CD4252" w:rsidRPr="00501AE9" w:rsidRDefault="00CD4252" w:rsidP="00D86D74">
            <w:pPr>
              <w:pStyle w:val="aff8"/>
              <w:numPr>
                <w:ilvl w:val="0"/>
                <w:numId w:val="196"/>
              </w:numPr>
              <w:autoSpaceDE w:val="0"/>
              <w:autoSpaceDN w:val="0"/>
              <w:adjustRightInd w:val="0"/>
              <w:spacing w:line="240" w:lineRule="auto"/>
              <w:ind w:left="227" w:firstLine="0"/>
              <w:jc w:val="left"/>
              <w:rPr>
                <w:sz w:val="20"/>
              </w:rPr>
            </w:pPr>
          </w:p>
        </w:tc>
        <w:tc>
          <w:tcPr>
            <w:tcW w:w="1068" w:type="pct"/>
            <w:shd w:val="clear" w:color="auto" w:fill="FFFFFF"/>
          </w:tcPr>
          <w:p w:rsidR="00CD4252" w:rsidRPr="00501AE9" w:rsidRDefault="00CD4252" w:rsidP="00FA7A77">
            <w:pPr>
              <w:autoSpaceDE w:val="0"/>
              <w:autoSpaceDN w:val="0"/>
              <w:adjustRightInd w:val="0"/>
              <w:ind w:left="147"/>
              <w:rPr>
                <w:sz w:val="20"/>
                <w:szCs w:val="20"/>
              </w:rPr>
            </w:pPr>
            <w:r w:rsidRPr="00501AE9">
              <w:rPr>
                <w:sz w:val="20"/>
                <w:szCs w:val="20"/>
              </w:rPr>
              <w:t xml:space="preserve">Коммунальное обслуживание </w:t>
            </w:r>
          </w:p>
        </w:tc>
        <w:tc>
          <w:tcPr>
            <w:tcW w:w="292" w:type="pct"/>
            <w:shd w:val="clear" w:color="auto" w:fill="FFFFFF"/>
          </w:tcPr>
          <w:p w:rsidR="00CD4252" w:rsidRPr="00501AE9" w:rsidRDefault="00CD4252" w:rsidP="00F223B2">
            <w:pPr>
              <w:jc w:val="center"/>
              <w:rPr>
                <w:sz w:val="20"/>
                <w:szCs w:val="20"/>
              </w:rPr>
            </w:pPr>
            <w:r w:rsidRPr="00501AE9">
              <w:rPr>
                <w:sz w:val="20"/>
                <w:szCs w:val="20"/>
              </w:rPr>
              <w:t>3.1</w:t>
            </w:r>
          </w:p>
        </w:tc>
        <w:tc>
          <w:tcPr>
            <w:tcW w:w="1511" w:type="pct"/>
            <w:shd w:val="clear" w:color="auto" w:fill="FFFFFF"/>
          </w:tcPr>
          <w:p w:rsidR="00CD4252" w:rsidRPr="00501AE9" w:rsidRDefault="00F3314D"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19" w:history="1">
              <w:r w:rsidRPr="00501AE9">
                <w:rPr>
                  <w:rFonts w:eastAsia="Calibri"/>
                  <w:bCs/>
                  <w:sz w:val="20"/>
                  <w:szCs w:val="20"/>
                  <w:lang w:eastAsia="en-US"/>
                </w:rPr>
                <w:t>кодами 3.1.1</w:t>
              </w:r>
            </w:hyperlink>
            <w:r w:rsidR="005F25A4">
              <w:rPr>
                <w:rFonts w:eastAsia="Calibri"/>
                <w:bCs/>
                <w:sz w:val="20"/>
                <w:szCs w:val="20"/>
                <w:lang w:eastAsia="en-US"/>
              </w:rPr>
              <w:t>–</w:t>
            </w:r>
            <w:hyperlink r:id="rId20" w:history="1">
              <w:r w:rsidRPr="00501AE9">
                <w:rPr>
                  <w:rFonts w:eastAsia="Calibri"/>
                  <w:bCs/>
                  <w:sz w:val="20"/>
                  <w:szCs w:val="20"/>
                  <w:lang w:eastAsia="en-US"/>
                </w:rPr>
                <w:t>3.1.2</w:t>
              </w:r>
            </w:hyperlink>
          </w:p>
        </w:tc>
        <w:tc>
          <w:tcPr>
            <w:tcW w:w="1884" w:type="pct"/>
            <w:shd w:val="clear" w:color="auto" w:fill="FFFFFF"/>
          </w:tcPr>
          <w:p w:rsidR="00CD4252" w:rsidRPr="00501AE9" w:rsidRDefault="00CD4252" w:rsidP="00D86D74">
            <w:pPr>
              <w:numPr>
                <w:ilvl w:val="0"/>
                <w:numId w:val="82"/>
              </w:numPr>
              <w:autoSpaceDE w:val="0"/>
              <w:autoSpaceDN w:val="0"/>
              <w:adjustRightInd w:val="0"/>
              <w:ind w:left="427" w:right="59" w:hanging="309"/>
              <w:contextualSpacing/>
              <w:rPr>
                <w:rFonts w:eastAsia="Calibri"/>
                <w:bCs/>
                <w:sz w:val="20"/>
                <w:szCs w:val="20"/>
                <w:lang w:eastAsia="en-US"/>
              </w:rPr>
            </w:pPr>
            <w:r w:rsidRPr="00501AE9">
              <w:rPr>
                <w:rFonts w:eastAsia="Calibri"/>
                <w:b/>
                <w:bCs/>
                <w:sz w:val="20"/>
                <w:szCs w:val="20"/>
                <w:lang w:eastAsia="en-US"/>
              </w:rPr>
              <w:t xml:space="preserve">Предельные размеры земельных участков </w:t>
            </w:r>
            <w:r w:rsidR="005F25A4">
              <w:rPr>
                <w:rFonts w:eastAsia="Calibri"/>
                <w:b/>
                <w:bCs/>
                <w:sz w:val="20"/>
                <w:szCs w:val="20"/>
                <w:lang w:eastAsia="en-US"/>
              </w:rPr>
              <w:t>–</w:t>
            </w:r>
            <w:r w:rsidRPr="00501AE9">
              <w:rPr>
                <w:rFonts w:eastAsia="Calibri"/>
                <w:bCs/>
                <w:sz w:val="20"/>
                <w:szCs w:val="20"/>
                <w:lang w:eastAsia="en-US"/>
              </w:rPr>
              <w:t>неподлежит установлению.</w:t>
            </w:r>
          </w:p>
          <w:p w:rsidR="00CD4252" w:rsidRPr="00501AE9" w:rsidRDefault="00CD4252" w:rsidP="00D86D74">
            <w:pPr>
              <w:numPr>
                <w:ilvl w:val="0"/>
                <w:numId w:val="82"/>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 xml:space="preserve">Минимальные отступы от границ земельного участка в целях определения места допустимого размещения объекта – </w:t>
            </w:r>
            <w:r w:rsidRPr="00501AE9">
              <w:rPr>
                <w:rFonts w:eastAsia="Calibri"/>
                <w:bCs/>
                <w:sz w:val="20"/>
                <w:szCs w:val="20"/>
                <w:lang w:eastAsia="en-US"/>
              </w:rPr>
              <w:t>не подлежат установлению</w:t>
            </w:r>
            <w:r w:rsidRPr="00501AE9">
              <w:rPr>
                <w:rFonts w:eastAsia="Calibri"/>
                <w:b/>
                <w:bCs/>
                <w:sz w:val="20"/>
                <w:szCs w:val="20"/>
                <w:lang w:eastAsia="en-US"/>
              </w:rPr>
              <w:t>.</w:t>
            </w:r>
          </w:p>
          <w:p w:rsidR="00CD4252" w:rsidRPr="00501AE9" w:rsidRDefault="00CD4252" w:rsidP="00D86D74">
            <w:pPr>
              <w:numPr>
                <w:ilvl w:val="0"/>
                <w:numId w:val="82"/>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 xml:space="preserve">Максимальная высота здания (этажность) – </w:t>
            </w:r>
            <w:r w:rsidRPr="00501AE9">
              <w:rPr>
                <w:rFonts w:eastAsia="Calibri"/>
                <w:bCs/>
                <w:sz w:val="20"/>
                <w:szCs w:val="20"/>
                <w:lang w:eastAsia="en-US"/>
              </w:rPr>
              <w:t>не подлежит установлению.</w:t>
            </w:r>
          </w:p>
          <w:p w:rsidR="00CD4252" w:rsidRPr="00501AE9" w:rsidRDefault="00CD4252" w:rsidP="00D86D74">
            <w:pPr>
              <w:numPr>
                <w:ilvl w:val="0"/>
                <w:numId w:val="82"/>
              </w:numPr>
              <w:autoSpaceDE w:val="0"/>
              <w:autoSpaceDN w:val="0"/>
              <w:adjustRightInd w:val="0"/>
              <w:ind w:left="427" w:right="59" w:hanging="309"/>
              <w:contextualSpacing/>
              <w:rPr>
                <w:rFonts w:eastAsia="Calibri"/>
                <w:bCs/>
                <w:sz w:val="20"/>
                <w:szCs w:val="20"/>
                <w:lang w:eastAsia="en-US"/>
              </w:rPr>
            </w:pPr>
            <w:r w:rsidRPr="00501AE9">
              <w:rPr>
                <w:rFonts w:eastAsia="Calibri"/>
                <w:b/>
                <w:bCs/>
                <w:sz w:val="20"/>
                <w:szCs w:val="20"/>
                <w:lang w:eastAsia="en-US"/>
              </w:rPr>
              <w:t xml:space="preserve">Максимальный процент застройки земельного участка – </w:t>
            </w:r>
            <w:r w:rsidRPr="00501AE9">
              <w:rPr>
                <w:rFonts w:eastAsia="Calibri"/>
                <w:bCs/>
                <w:sz w:val="20"/>
                <w:szCs w:val="20"/>
                <w:lang w:eastAsia="en-US"/>
              </w:rPr>
              <w:t>не подлежит установлению.</w:t>
            </w:r>
          </w:p>
        </w:tc>
      </w:tr>
      <w:tr w:rsidR="00501AE9" w:rsidRPr="00501AE9" w:rsidTr="00FA7A77">
        <w:tblPrEx>
          <w:jc w:val="left"/>
          <w:tblBorders>
            <w:bottom w:val="single" w:sz="4" w:space="0" w:color="auto"/>
          </w:tblBorders>
        </w:tblPrEx>
        <w:trPr>
          <w:gridBefore w:val="1"/>
          <w:wBefore w:w="3" w:type="pct"/>
          <w:trHeight w:val="20"/>
        </w:trPr>
        <w:tc>
          <w:tcPr>
            <w:tcW w:w="242" w:type="pct"/>
            <w:gridSpan w:val="2"/>
            <w:shd w:val="clear" w:color="auto" w:fill="FFFFFF"/>
          </w:tcPr>
          <w:p w:rsidR="00CD4252" w:rsidRPr="00501AE9" w:rsidRDefault="00CD4252" w:rsidP="00D86D74">
            <w:pPr>
              <w:pStyle w:val="aff8"/>
              <w:numPr>
                <w:ilvl w:val="0"/>
                <w:numId w:val="196"/>
              </w:numPr>
              <w:autoSpaceDE w:val="0"/>
              <w:autoSpaceDN w:val="0"/>
              <w:adjustRightInd w:val="0"/>
              <w:spacing w:line="240" w:lineRule="auto"/>
              <w:ind w:left="227" w:firstLine="0"/>
              <w:jc w:val="left"/>
              <w:rPr>
                <w:sz w:val="20"/>
              </w:rPr>
            </w:pPr>
          </w:p>
        </w:tc>
        <w:tc>
          <w:tcPr>
            <w:tcW w:w="1068" w:type="pct"/>
            <w:shd w:val="clear" w:color="auto" w:fill="FFFFFF"/>
          </w:tcPr>
          <w:p w:rsidR="00CD4252" w:rsidRPr="00501AE9" w:rsidRDefault="00CD4252" w:rsidP="00FA7A77">
            <w:pPr>
              <w:autoSpaceDE w:val="0"/>
              <w:autoSpaceDN w:val="0"/>
              <w:adjustRightInd w:val="0"/>
              <w:ind w:left="147"/>
              <w:rPr>
                <w:sz w:val="20"/>
                <w:szCs w:val="20"/>
              </w:rPr>
            </w:pPr>
            <w:r w:rsidRPr="00501AE9">
              <w:rPr>
                <w:sz w:val="20"/>
                <w:szCs w:val="20"/>
              </w:rPr>
              <w:t>Энергетика</w:t>
            </w:r>
          </w:p>
        </w:tc>
        <w:tc>
          <w:tcPr>
            <w:tcW w:w="292" w:type="pct"/>
            <w:shd w:val="clear" w:color="auto" w:fill="FFFFFF"/>
          </w:tcPr>
          <w:p w:rsidR="00CD4252" w:rsidRPr="00501AE9" w:rsidRDefault="00CD4252" w:rsidP="00F223B2">
            <w:pPr>
              <w:jc w:val="center"/>
              <w:rPr>
                <w:sz w:val="20"/>
                <w:szCs w:val="20"/>
              </w:rPr>
            </w:pPr>
            <w:r w:rsidRPr="00501AE9">
              <w:rPr>
                <w:sz w:val="20"/>
                <w:szCs w:val="20"/>
              </w:rPr>
              <w:t>6.7</w:t>
            </w:r>
          </w:p>
        </w:tc>
        <w:tc>
          <w:tcPr>
            <w:tcW w:w="1511" w:type="pct"/>
            <w:shd w:val="clear" w:color="auto" w:fill="FFFFFF"/>
          </w:tcPr>
          <w:p w:rsidR="00CD4252" w:rsidRPr="00501AE9" w:rsidRDefault="00FA7A77"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Р</w:t>
            </w:r>
            <w:r w:rsidR="00CD4252" w:rsidRPr="00501AE9">
              <w:rPr>
                <w:rFonts w:eastAsia="Calibri"/>
                <w:bCs/>
                <w:sz w:val="20"/>
                <w:szCs w:val="20"/>
                <w:lang w:eastAsia="en-US"/>
              </w:rPr>
              <w:t>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CD4252" w:rsidRPr="00501AE9" w:rsidRDefault="00CD4252"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 xml:space="preserve">размещение объектов электросетевого хозяйства, за исключением объектов </w:t>
            </w:r>
            <w:r w:rsidRPr="00501AE9">
              <w:rPr>
                <w:rFonts w:eastAsia="Calibri"/>
                <w:bCs/>
                <w:sz w:val="20"/>
                <w:szCs w:val="20"/>
                <w:lang w:eastAsia="en-US"/>
              </w:rPr>
              <w:lastRenderedPageBreak/>
              <w:t>энергетики, размещение которых предусмотрено содержанием вида разрешенного использования «Коммунальное обслуживание»</w:t>
            </w:r>
          </w:p>
        </w:tc>
        <w:tc>
          <w:tcPr>
            <w:tcW w:w="1884" w:type="pct"/>
            <w:shd w:val="clear" w:color="auto" w:fill="FFFFFF"/>
          </w:tcPr>
          <w:p w:rsidR="00CD4252" w:rsidRPr="00501AE9" w:rsidRDefault="00CD4252" w:rsidP="00D86D74">
            <w:pPr>
              <w:numPr>
                <w:ilvl w:val="0"/>
                <w:numId w:val="83"/>
              </w:numPr>
              <w:autoSpaceDE w:val="0"/>
              <w:autoSpaceDN w:val="0"/>
              <w:adjustRightInd w:val="0"/>
              <w:ind w:left="427" w:right="59" w:hanging="309"/>
              <w:contextualSpacing/>
              <w:rPr>
                <w:rFonts w:eastAsia="Calibri"/>
                <w:bCs/>
                <w:sz w:val="20"/>
                <w:szCs w:val="20"/>
                <w:lang w:eastAsia="en-US"/>
              </w:rPr>
            </w:pPr>
            <w:r w:rsidRPr="00501AE9">
              <w:rPr>
                <w:rFonts w:eastAsia="Calibri"/>
                <w:b/>
                <w:bCs/>
                <w:sz w:val="20"/>
                <w:szCs w:val="20"/>
                <w:lang w:eastAsia="en-US"/>
              </w:rPr>
              <w:lastRenderedPageBreak/>
              <w:t xml:space="preserve">Предельные размеры земельных участков </w:t>
            </w:r>
            <w:r w:rsidR="005F25A4">
              <w:rPr>
                <w:rFonts w:eastAsia="Calibri"/>
                <w:bCs/>
                <w:sz w:val="20"/>
                <w:szCs w:val="20"/>
                <w:lang w:eastAsia="en-US"/>
              </w:rPr>
              <w:t>–</w:t>
            </w:r>
            <w:r w:rsidRPr="00501AE9">
              <w:rPr>
                <w:rFonts w:eastAsia="Calibri"/>
                <w:bCs/>
                <w:sz w:val="20"/>
                <w:szCs w:val="20"/>
                <w:lang w:eastAsia="en-US"/>
              </w:rPr>
              <w:t xml:space="preserve"> неподлежит установлению.</w:t>
            </w:r>
          </w:p>
          <w:p w:rsidR="00CD4252" w:rsidRPr="00501AE9" w:rsidRDefault="00CD4252" w:rsidP="00D86D74">
            <w:pPr>
              <w:numPr>
                <w:ilvl w:val="0"/>
                <w:numId w:val="83"/>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 xml:space="preserve">Минимальные отступы от границ земельного участка в целях определения места допустимого размещения объекта – </w:t>
            </w:r>
            <w:r w:rsidRPr="00501AE9">
              <w:rPr>
                <w:rFonts w:eastAsia="Calibri"/>
                <w:bCs/>
                <w:sz w:val="20"/>
                <w:szCs w:val="20"/>
                <w:lang w:eastAsia="en-US"/>
              </w:rPr>
              <w:t>не подлежат установлению</w:t>
            </w:r>
            <w:r w:rsidRPr="00501AE9">
              <w:rPr>
                <w:rFonts w:eastAsia="Calibri"/>
                <w:b/>
                <w:bCs/>
                <w:sz w:val="20"/>
                <w:szCs w:val="20"/>
                <w:lang w:eastAsia="en-US"/>
              </w:rPr>
              <w:t>.</w:t>
            </w:r>
          </w:p>
          <w:p w:rsidR="00CD4252" w:rsidRPr="00501AE9" w:rsidRDefault="00CD4252" w:rsidP="00D86D74">
            <w:pPr>
              <w:numPr>
                <w:ilvl w:val="0"/>
                <w:numId w:val="83"/>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 xml:space="preserve">Максимальная высота здания (этажность) – </w:t>
            </w:r>
            <w:r w:rsidRPr="00501AE9">
              <w:rPr>
                <w:rFonts w:eastAsia="Calibri"/>
                <w:bCs/>
                <w:sz w:val="20"/>
                <w:szCs w:val="20"/>
                <w:lang w:eastAsia="en-US"/>
              </w:rPr>
              <w:t>не подлежит установлению.</w:t>
            </w:r>
          </w:p>
          <w:p w:rsidR="00CD4252" w:rsidRPr="00501AE9" w:rsidRDefault="00CD4252" w:rsidP="00D86D74">
            <w:pPr>
              <w:numPr>
                <w:ilvl w:val="0"/>
                <w:numId w:val="83"/>
              </w:numPr>
              <w:autoSpaceDE w:val="0"/>
              <w:autoSpaceDN w:val="0"/>
              <w:adjustRightInd w:val="0"/>
              <w:ind w:left="427" w:right="59" w:hanging="309"/>
              <w:contextualSpacing/>
              <w:rPr>
                <w:rFonts w:eastAsia="Calibri"/>
                <w:bCs/>
                <w:sz w:val="20"/>
                <w:szCs w:val="20"/>
                <w:lang w:eastAsia="en-US"/>
              </w:rPr>
            </w:pPr>
            <w:r w:rsidRPr="00501AE9">
              <w:rPr>
                <w:rFonts w:eastAsia="Calibri"/>
                <w:b/>
                <w:bCs/>
                <w:sz w:val="20"/>
                <w:szCs w:val="20"/>
                <w:lang w:eastAsia="en-US"/>
              </w:rPr>
              <w:t xml:space="preserve">Максимальный процент застройки земельного участка – </w:t>
            </w:r>
            <w:r w:rsidRPr="00501AE9">
              <w:rPr>
                <w:rFonts w:eastAsia="Calibri"/>
                <w:bCs/>
                <w:sz w:val="20"/>
                <w:szCs w:val="20"/>
                <w:lang w:eastAsia="en-US"/>
              </w:rPr>
              <w:t>не подлежит установлению</w:t>
            </w:r>
          </w:p>
        </w:tc>
      </w:tr>
      <w:tr w:rsidR="00501AE9" w:rsidRPr="00501AE9" w:rsidTr="00FA7A77">
        <w:tblPrEx>
          <w:jc w:val="left"/>
          <w:tblBorders>
            <w:bottom w:val="single" w:sz="4" w:space="0" w:color="auto"/>
          </w:tblBorders>
        </w:tblPrEx>
        <w:trPr>
          <w:gridBefore w:val="1"/>
          <w:wBefore w:w="3" w:type="pct"/>
          <w:trHeight w:val="20"/>
        </w:trPr>
        <w:tc>
          <w:tcPr>
            <w:tcW w:w="242" w:type="pct"/>
            <w:gridSpan w:val="2"/>
            <w:shd w:val="clear" w:color="auto" w:fill="FFFFFF"/>
          </w:tcPr>
          <w:p w:rsidR="00CD4252" w:rsidRPr="00501AE9" w:rsidRDefault="00CD4252" w:rsidP="00D86D74">
            <w:pPr>
              <w:pStyle w:val="aff8"/>
              <w:numPr>
                <w:ilvl w:val="0"/>
                <w:numId w:val="196"/>
              </w:numPr>
              <w:autoSpaceDE w:val="0"/>
              <w:autoSpaceDN w:val="0"/>
              <w:adjustRightInd w:val="0"/>
              <w:spacing w:line="240" w:lineRule="auto"/>
              <w:ind w:left="227" w:firstLine="0"/>
              <w:jc w:val="left"/>
              <w:rPr>
                <w:sz w:val="20"/>
              </w:rPr>
            </w:pPr>
          </w:p>
        </w:tc>
        <w:tc>
          <w:tcPr>
            <w:tcW w:w="1068" w:type="pct"/>
            <w:shd w:val="clear" w:color="auto" w:fill="FFFFFF"/>
          </w:tcPr>
          <w:p w:rsidR="00CD4252" w:rsidRPr="00501AE9" w:rsidRDefault="00CD4252" w:rsidP="00FA7A77">
            <w:pPr>
              <w:autoSpaceDE w:val="0"/>
              <w:autoSpaceDN w:val="0"/>
              <w:adjustRightInd w:val="0"/>
              <w:ind w:left="147"/>
              <w:rPr>
                <w:sz w:val="20"/>
                <w:szCs w:val="20"/>
              </w:rPr>
            </w:pPr>
            <w:r w:rsidRPr="00501AE9">
              <w:rPr>
                <w:sz w:val="20"/>
                <w:szCs w:val="20"/>
              </w:rPr>
              <w:t>Связь</w:t>
            </w:r>
          </w:p>
        </w:tc>
        <w:tc>
          <w:tcPr>
            <w:tcW w:w="292" w:type="pct"/>
            <w:shd w:val="clear" w:color="auto" w:fill="FFFFFF"/>
          </w:tcPr>
          <w:p w:rsidR="00CD4252" w:rsidRPr="00501AE9" w:rsidRDefault="00CD4252" w:rsidP="00F223B2">
            <w:pPr>
              <w:jc w:val="center"/>
              <w:rPr>
                <w:sz w:val="20"/>
                <w:szCs w:val="20"/>
              </w:rPr>
            </w:pPr>
            <w:r w:rsidRPr="00501AE9">
              <w:rPr>
                <w:sz w:val="20"/>
                <w:szCs w:val="20"/>
              </w:rPr>
              <w:t>6.8</w:t>
            </w:r>
          </w:p>
        </w:tc>
        <w:tc>
          <w:tcPr>
            <w:tcW w:w="1511" w:type="pct"/>
            <w:shd w:val="clear" w:color="auto" w:fill="FFFFFF"/>
          </w:tcPr>
          <w:p w:rsidR="00CD4252" w:rsidRPr="00501AE9" w:rsidRDefault="00492DD9"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884" w:type="pct"/>
            <w:shd w:val="clear" w:color="auto" w:fill="FFFFFF"/>
          </w:tcPr>
          <w:p w:rsidR="00CD4252" w:rsidRPr="00501AE9" w:rsidRDefault="00CD4252" w:rsidP="00D86D74">
            <w:pPr>
              <w:numPr>
                <w:ilvl w:val="0"/>
                <w:numId w:val="84"/>
              </w:numPr>
              <w:autoSpaceDE w:val="0"/>
              <w:autoSpaceDN w:val="0"/>
              <w:adjustRightInd w:val="0"/>
              <w:ind w:left="427" w:right="59" w:hanging="309"/>
              <w:contextualSpacing/>
              <w:rPr>
                <w:rFonts w:eastAsia="Calibri"/>
                <w:bCs/>
                <w:sz w:val="20"/>
                <w:szCs w:val="20"/>
                <w:lang w:eastAsia="en-US"/>
              </w:rPr>
            </w:pPr>
            <w:r w:rsidRPr="00501AE9">
              <w:rPr>
                <w:rFonts w:eastAsia="Calibri"/>
                <w:b/>
                <w:bCs/>
                <w:sz w:val="20"/>
                <w:szCs w:val="20"/>
                <w:lang w:eastAsia="en-US"/>
              </w:rPr>
              <w:t xml:space="preserve">Предельные размеры земельных участков </w:t>
            </w:r>
            <w:r w:rsidR="005F25A4">
              <w:rPr>
                <w:rFonts w:eastAsia="Calibri"/>
                <w:bCs/>
                <w:sz w:val="20"/>
                <w:szCs w:val="20"/>
                <w:lang w:eastAsia="en-US"/>
              </w:rPr>
              <w:t>–</w:t>
            </w:r>
            <w:r w:rsidRPr="00501AE9">
              <w:rPr>
                <w:rFonts w:eastAsia="Calibri"/>
                <w:bCs/>
                <w:sz w:val="20"/>
                <w:szCs w:val="20"/>
                <w:lang w:eastAsia="en-US"/>
              </w:rPr>
              <w:t xml:space="preserve"> неподлежит установлению.</w:t>
            </w:r>
          </w:p>
          <w:p w:rsidR="00CD4252" w:rsidRPr="00501AE9" w:rsidRDefault="00CD4252" w:rsidP="00D86D74">
            <w:pPr>
              <w:numPr>
                <w:ilvl w:val="0"/>
                <w:numId w:val="84"/>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 xml:space="preserve">Минимальные отступы от границ земельного участка в целях определения места допустимого размещения объекта – </w:t>
            </w:r>
            <w:r w:rsidRPr="00501AE9">
              <w:rPr>
                <w:rFonts w:eastAsia="Calibri"/>
                <w:bCs/>
                <w:sz w:val="20"/>
                <w:szCs w:val="20"/>
                <w:lang w:eastAsia="en-US"/>
              </w:rPr>
              <w:t>не подлежат установлению</w:t>
            </w:r>
            <w:r w:rsidRPr="00501AE9">
              <w:rPr>
                <w:rFonts w:eastAsia="Calibri"/>
                <w:b/>
                <w:bCs/>
                <w:sz w:val="20"/>
                <w:szCs w:val="20"/>
                <w:lang w:eastAsia="en-US"/>
              </w:rPr>
              <w:t>.</w:t>
            </w:r>
          </w:p>
          <w:p w:rsidR="00CD4252" w:rsidRPr="00501AE9" w:rsidRDefault="00CD4252" w:rsidP="00D86D74">
            <w:pPr>
              <w:numPr>
                <w:ilvl w:val="0"/>
                <w:numId w:val="84"/>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 xml:space="preserve">Максимальная высота здания (этажность) – </w:t>
            </w:r>
            <w:r w:rsidRPr="00501AE9">
              <w:rPr>
                <w:rFonts w:eastAsia="Calibri"/>
                <w:bCs/>
                <w:sz w:val="20"/>
                <w:szCs w:val="20"/>
                <w:lang w:eastAsia="en-US"/>
              </w:rPr>
              <w:t>не подлежит установлению.</w:t>
            </w:r>
          </w:p>
          <w:p w:rsidR="00CD4252" w:rsidRPr="00501AE9" w:rsidRDefault="00CD4252" w:rsidP="00D86D74">
            <w:pPr>
              <w:numPr>
                <w:ilvl w:val="0"/>
                <w:numId w:val="84"/>
              </w:numPr>
              <w:autoSpaceDE w:val="0"/>
              <w:autoSpaceDN w:val="0"/>
              <w:adjustRightInd w:val="0"/>
              <w:ind w:left="427" w:right="59" w:hanging="309"/>
              <w:contextualSpacing/>
              <w:rPr>
                <w:rFonts w:eastAsia="Calibri"/>
                <w:bCs/>
                <w:sz w:val="20"/>
                <w:szCs w:val="20"/>
                <w:lang w:eastAsia="en-US"/>
              </w:rPr>
            </w:pPr>
            <w:r w:rsidRPr="00501AE9">
              <w:rPr>
                <w:rFonts w:eastAsia="Calibri"/>
                <w:b/>
                <w:bCs/>
                <w:sz w:val="20"/>
                <w:szCs w:val="20"/>
                <w:lang w:eastAsia="en-US"/>
              </w:rPr>
              <w:t>Максимальный процент застройки земельного участка –</w:t>
            </w:r>
            <w:r w:rsidRPr="00501AE9">
              <w:rPr>
                <w:rFonts w:eastAsia="Calibri"/>
                <w:bCs/>
                <w:sz w:val="20"/>
                <w:szCs w:val="20"/>
                <w:lang w:eastAsia="en-US"/>
              </w:rPr>
              <w:t xml:space="preserve"> не подлежит установлению</w:t>
            </w:r>
          </w:p>
        </w:tc>
      </w:tr>
      <w:tr w:rsidR="00501AE9" w:rsidRPr="00501AE9" w:rsidTr="00FA7A77">
        <w:tblPrEx>
          <w:jc w:val="left"/>
          <w:tblBorders>
            <w:bottom w:val="single" w:sz="4" w:space="0" w:color="auto"/>
          </w:tblBorders>
        </w:tblPrEx>
        <w:trPr>
          <w:gridBefore w:val="1"/>
          <w:wBefore w:w="3" w:type="pct"/>
          <w:trHeight w:val="20"/>
        </w:trPr>
        <w:tc>
          <w:tcPr>
            <w:tcW w:w="242" w:type="pct"/>
            <w:gridSpan w:val="2"/>
            <w:shd w:val="clear" w:color="auto" w:fill="FFFFFF"/>
          </w:tcPr>
          <w:p w:rsidR="00CD4252" w:rsidRPr="00501AE9" w:rsidRDefault="00CD4252" w:rsidP="00D86D74">
            <w:pPr>
              <w:pStyle w:val="aff8"/>
              <w:numPr>
                <w:ilvl w:val="0"/>
                <w:numId w:val="196"/>
              </w:numPr>
              <w:autoSpaceDE w:val="0"/>
              <w:autoSpaceDN w:val="0"/>
              <w:adjustRightInd w:val="0"/>
              <w:spacing w:line="240" w:lineRule="auto"/>
              <w:ind w:left="227" w:firstLine="0"/>
              <w:jc w:val="left"/>
              <w:rPr>
                <w:sz w:val="20"/>
              </w:rPr>
            </w:pPr>
          </w:p>
        </w:tc>
        <w:tc>
          <w:tcPr>
            <w:tcW w:w="1068" w:type="pct"/>
            <w:shd w:val="clear" w:color="auto" w:fill="FFFFFF"/>
          </w:tcPr>
          <w:p w:rsidR="00CD4252" w:rsidRPr="00501AE9" w:rsidRDefault="00CD4252" w:rsidP="00FA7A77">
            <w:pPr>
              <w:autoSpaceDE w:val="0"/>
              <w:autoSpaceDN w:val="0"/>
              <w:adjustRightInd w:val="0"/>
              <w:ind w:left="147"/>
              <w:rPr>
                <w:sz w:val="20"/>
                <w:szCs w:val="20"/>
              </w:rPr>
            </w:pPr>
            <w:r w:rsidRPr="00501AE9">
              <w:rPr>
                <w:sz w:val="20"/>
                <w:szCs w:val="20"/>
              </w:rPr>
              <w:t>Трубопроводный транспорт</w:t>
            </w:r>
          </w:p>
        </w:tc>
        <w:tc>
          <w:tcPr>
            <w:tcW w:w="292" w:type="pct"/>
            <w:shd w:val="clear" w:color="auto" w:fill="FFFFFF"/>
          </w:tcPr>
          <w:p w:rsidR="00CD4252" w:rsidRPr="00501AE9" w:rsidRDefault="00CD4252" w:rsidP="00F223B2">
            <w:pPr>
              <w:jc w:val="center"/>
              <w:rPr>
                <w:sz w:val="20"/>
                <w:szCs w:val="20"/>
              </w:rPr>
            </w:pPr>
            <w:r w:rsidRPr="00501AE9">
              <w:rPr>
                <w:sz w:val="20"/>
                <w:szCs w:val="20"/>
              </w:rPr>
              <w:t>7.5</w:t>
            </w:r>
          </w:p>
        </w:tc>
        <w:tc>
          <w:tcPr>
            <w:tcW w:w="1511" w:type="pct"/>
            <w:shd w:val="clear" w:color="auto" w:fill="FFFFFF"/>
          </w:tcPr>
          <w:p w:rsidR="00CD4252" w:rsidRPr="00501AE9" w:rsidRDefault="00CD4252"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884" w:type="pct"/>
            <w:shd w:val="clear" w:color="auto" w:fill="FFFFFF"/>
          </w:tcPr>
          <w:p w:rsidR="00CD4252" w:rsidRPr="00501AE9" w:rsidRDefault="00CD4252" w:rsidP="00D86D74">
            <w:pPr>
              <w:numPr>
                <w:ilvl w:val="0"/>
                <w:numId w:val="85"/>
              </w:numPr>
              <w:autoSpaceDE w:val="0"/>
              <w:autoSpaceDN w:val="0"/>
              <w:adjustRightInd w:val="0"/>
              <w:ind w:left="427" w:right="59" w:hanging="309"/>
              <w:contextualSpacing/>
              <w:rPr>
                <w:rFonts w:eastAsia="Calibri"/>
                <w:bCs/>
                <w:sz w:val="20"/>
                <w:szCs w:val="20"/>
                <w:lang w:eastAsia="en-US"/>
              </w:rPr>
            </w:pPr>
            <w:r w:rsidRPr="00501AE9">
              <w:rPr>
                <w:rFonts w:eastAsia="Calibri"/>
                <w:b/>
                <w:bCs/>
                <w:sz w:val="20"/>
                <w:szCs w:val="20"/>
                <w:lang w:eastAsia="en-US"/>
              </w:rPr>
              <w:t xml:space="preserve">Предельные размеры земельных участков </w:t>
            </w:r>
            <w:r w:rsidR="005F25A4">
              <w:rPr>
                <w:rFonts w:eastAsia="Calibri"/>
                <w:bCs/>
                <w:sz w:val="20"/>
                <w:szCs w:val="20"/>
                <w:lang w:eastAsia="en-US"/>
              </w:rPr>
              <w:t>–</w:t>
            </w:r>
            <w:r w:rsidRPr="00501AE9">
              <w:rPr>
                <w:rFonts w:eastAsia="Calibri"/>
                <w:bCs/>
                <w:sz w:val="20"/>
                <w:szCs w:val="20"/>
                <w:lang w:eastAsia="en-US"/>
              </w:rPr>
              <w:t xml:space="preserve"> неподлежит установлению.</w:t>
            </w:r>
          </w:p>
          <w:p w:rsidR="00CD4252" w:rsidRPr="00501AE9" w:rsidRDefault="00CD4252" w:rsidP="00D86D74">
            <w:pPr>
              <w:numPr>
                <w:ilvl w:val="0"/>
                <w:numId w:val="85"/>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 xml:space="preserve">Минимальные отступы от границ земельного участка в целях определения места допустимого размещения объекта – </w:t>
            </w:r>
            <w:r w:rsidRPr="00501AE9">
              <w:rPr>
                <w:rFonts w:eastAsia="Calibri"/>
                <w:bCs/>
                <w:sz w:val="20"/>
                <w:szCs w:val="20"/>
                <w:lang w:eastAsia="en-US"/>
              </w:rPr>
              <w:t>не подлежат установлению</w:t>
            </w:r>
            <w:r w:rsidRPr="00501AE9">
              <w:rPr>
                <w:rFonts w:eastAsia="Calibri"/>
                <w:b/>
                <w:bCs/>
                <w:sz w:val="20"/>
                <w:szCs w:val="20"/>
                <w:lang w:eastAsia="en-US"/>
              </w:rPr>
              <w:t>.</w:t>
            </w:r>
          </w:p>
          <w:p w:rsidR="00CD4252" w:rsidRPr="00501AE9" w:rsidRDefault="00CD4252" w:rsidP="00D86D74">
            <w:pPr>
              <w:numPr>
                <w:ilvl w:val="0"/>
                <w:numId w:val="85"/>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 xml:space="preserve">Максимальная высота здания (этажность) – </w:t>
            </w:r>
            <w:r w:rsidRPr="00501AE9">
              <w:rPr>
                <w:rFonts w:eastAsia="Calibri"/>
                <w:bCs/>
                <w:sz w:val="20"/>
                <w:szCs w:val="20"/>
                <w:lang w:eastAsia="en-US"/>
              </w:rPr>
              <w:t>не подлежит установлению.</w:t>
            </w:r>
          </w:p>
          <w:p w:rsidR="00CD4252" w:rsidRPr="00501AE9" w:rsidRDefault="00CD4252" w:rsidP="00D86D74">
            <w:pPr>
              <w:numPr>
                <w:ilvl w:val="0"/>
                <w:numId w:val="85"/>
              </w:numPr>
              <w:autoSpaceDE w:val="0"/>
              <w:autoSpaceDN w:val="0"/>
              <w:adjustRightInd w:val="0"/>
              <w:ind w:left="427" w:right="59" w:hanging="309"/>
              <w:contextualSpacing/>
              <w:rPr>
                <w:rFonts w:eastAsia="Calibri"/>
                <w:bCs/>
                <w:sz w:val="20"/>
                <w:szCs w:val="20"/>
                <w:lang w:eastAsia="en-US"/>
              </w:rPr>
            </w:pPr>
            <w:r w:rsidRPr="00501AE9">
              <w:rPr>
                <w:rFonts w:eastAsia="Calibri"/>
                <w:b/>
                <w:bCs/>
                <w:sz w:val="20"/>
                <w:szCs w:val="20"/>
                <w:lang w:eastAsia="en-US"/>
              </w:rPr>
              <w:t xml:space="preserve">Максимальный процент застройки земельного участка </w:t>
            </w:r>
            <w:r w:rsidRPr="00501AE9">
              <w:rPr>
                <w:rFonts w:eastAsia="Calibri"/>
                <w:bCs/>
                <w:sz w:val="20"/>
                <w:szCs w:val="20"/>
                <w:lang w:eastAsia="en-US"/>
              </w:rPr>
              <w:t>– не подлежит установлению</w:t>
            </w:r>
          </w:p>
        </w:tc>
      </w:tr>
      <w:tr w:rsidR="00501AE9" w:rsidRPr="00501AE9" w:rsidTr="00FA7A77">
        <w:tblPrEx>
          <w:jc w:val="left"/>
          <w:tblBorders>
            <w:bottom w:val="single" w:sz="4" w:space="0" w:color="auto"/>
          </w:tblBorders>
        </w:tblPrEx>
        <w:trPr>
          <w:gridBefore w:val="1"/>
          <w:wBefore w:w="3" w:type="pct"/>
          <w:trHeight w:val="20"/>
        </w:trPr>
        <w:tc>
          <w:tcPr>
            <w:tcW w:w="242" w:type="pct"/>
            <w:gridSpan w:val="2"/>
            <w:shd w:val="clear" w:color="auto" w:fill="FFFFFF"/>
          </w:tcPr>
          <w:p w:rsidR="00CD4252" w:rsidRPr="00501AE9" w:rsidRDefault="00CD4252" w:rsidP="00D86D74">
            <w:pPr>
              <w:pStyle w:val="aff8"/>
              <w:numPr>
                <w:ilvl w:val="0"/>
                <w:numId w:val="196"/>
              </w:numPr>
              <w:autoSpaceDE w:val="0"/>
              <w:autoSpaceDN w:val="0"/>
              <w:adjustRightInd w:val="0"/>
              <w:spacing w:line="240" w:lineRule="auto"/>
              <w:ind w:left="227" w:firstLine="0"/>
              <w:jc w:val="left"/>
              <w:rPr>
                <w:sz w:val="20"/>
              </w:rPr>
            </w:pPr>
          </w:p>
        </w:tc>
        <w:tc>
          <w:tcPr>
            <w:tcW w:w="1068" w:type="pct"/>
            <w:shd w:val="clear" w:color="auto" w:fill="FFFFFF"/>
          </w:tcPr>
          <w:p w:rsidR="00E4657F" w:rsidRPr="00501AE9" w:rsidRDefault="00E4657F" w:rsidP="00FA7A77">
            <w:pPr>
              <w:autoSpaceDE w:val="0"/>
              <w:autoSpaceDN w:val="0"/>
              <w:adjustRightInd w:val="0"/>
              <w:ind w:left="147"/>
              <w:rPr>
                <w:sz w:val="20"/>
                <w:szCs w:val="20"/>
              </w:rPr>
            </w:pPr>
            <w:r w:rsidRPr="00501AE9">
              <w:rPr>
                <w:sz w:val="20"/>
                <w:szCs w:val="20"/>
              </w:rPr>
              <w:t>Улично-дорожная сеть</w:t>
            </w:r>
          </w:p>
          <w:p w:rsidR="00CD4252" w:rsidRPr="00501AE9" w:rsidRDefault="00CD4252" w:rsidP="00FA7A77">
            <w:pPr>
              <w:autoSpaceDE w:val="0"/>
              <w:autoSpaceDN w:val="0"/>
              <w:adjustRightInd w:val="0"/>
              <w:ind w:left="147"/>
              <w:rPr>
                <w:sz w:val="20"/>
                <w:szCs w:val="20"/>
              </w:rPr>
            </w:pPr>
          </w:p>
        </w:tc>
        <w:tc>
          <w:tcPr>
            <w:tcW w:w="292" w:type="pct"/>
            <w:shd w:val="clear" w:color="auto" w:fill="FFFFFF"/>
          </w:tcPr>
          <w:p w:rsidR="00CD4252" w:rsidRPr="00501AE9" w:rsidRDefault="00CD4252" w:rsidP="00F223B2">
            <w:pPr>
              <w:jc w:val="center"/>
              <w:rPr>
                <w:sz w:val="20"/>
                <w:szCs w:val="20"/>
              </w:rPr>
            </w:pPr>
            <w:r w:rsidRPr="00501AE9">
              <w:rPr>
                <w:sz w:val="20"/>
                <w:szCs w:val="20"/>
              </w:rPr>
              <w:t>12.0</w:t>
            </w:r>
            <w:r w:rsidR="00E4657F" w:rsidRPr="00501AE9">
              <w:rPr>
                <w:sz w:val="20"/>
                <w:szCs w:val="20"/>
              </w:rPr>
              <w:t>.1</w:t>
            </w:r>
          </w:p>
        </w:tc>
        <w:tc>
          <w:tcPr>
            <w:tcW w:w="1511" w:type="pct"/>
            <w:shd w:val="clear" w:color="auto" w:fill="FFFFFF"/>
          </w:tcPr>
          <w:p w:rsidR="00E4657F" w:rsidRPr="00501AE9" w:rsidRDefault="00E4657F" w:rsidP="00D86D74">
            <w:pPr>
              <w:numPr>
                <w:ilvl w:val="0"/>
                <w:numId w:val="13"/>
              </w:numPr>
              <w:autoSpaceDE w:val="0"/>
              <w:autoSpaceDN w:val="0"/>
              <w:adjustRightInd w:val="0"/>
              <w:ind w:left="442" w:right="59"/>
              <w:contextualSpacing/>
              <w:rPr>
                <w:rFonts w:eastAsia="Calibri"/>
                <w:bCs/>
                <w:sz w:val="20"/>
                <w:szCs w:val="20"/>
                <w:lang w:eastAsia="en-US"/>
              </w:rPr>
            </w:pPr>
            <w:r w:rsidRPr="00501AE9">
              <w:rPr>
                <w:sz w:val="20"/>
                <w:szCs w:val="20"/>
              </w:rPr>
              <w:t>Р</w:t>
            </w:r>
            <w:r w:rsidRPr="00501AE9">
              <w:rPr>
                <w:rFonts w:eastAsia="Calibri"/>
                <w:bCs/>
                <w:sz w:val="20"/>
                <w:szCs w:val="20"/>
                <w:lang w:eastAsia="en-US"/>
              </w:rPr>
              <w:t>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CD4252" w:rsidRPr="00501AE9" w:rsidRDefault="00E4657F"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21" w:history="1">
              <w:r w:rsidRPr="00501AE9">
                <w:rPr>
                  <w:rFonts w:eastAsia="Calibri"/>
                  <w:bCs/>
                  <w:sz w:val="20"/>
                  <w:szCs w:val="20"/>
                  <w:lang w:eastAsia="en-US"/>
                </w:rPr>
                <w:t>кодами 2.7.1</w:t>
              </w:r>
            </w:hyperlink>
            <w:r w:rsidRPr="00501AE9">
              <w:rPr>
                <w:rFonts w:eastAsia="Calibri"/>
                <w:bCs/>
                <w:sz w:val="20"/>
                <w:szCs w:val="20"/>
                <w:lang w:eastAsia="en-US"/>
              </w:rPr>
              <w:t xml:space="preserve">, </w:t>
            </w:r>
            <w:hyperlink r:id="rId22" w:history="1">
              <w:r w:rsidRPr="00501AE9">
                <w:rPr>
                  <w:rFonts w:eastAsia="Calibri"/>
                  <w:bCs/>
                  <w:sz w:val="20"/>
                  <w:szCs w:val="20"/>
                  <w:lang w:eastAsia="en-US"/>
                </w:rPr>
                <w:t>4.9</w:t>
              </w:r>
            </w:hyperlink>
            <w:r w:rsidRPr="00501AE9">
              <w:rPr>
                <w:rFonts w:eastAsia="Calibri"/>
                <w:bCs/>
                <w:sz w:val="20"/>
                <w:szCs w:val="20"/>
                <w:lang w:eastAsia="en-US"/>
              </w:rPr>
              <w:t xml:space="preserve">, </w:t>
            </w:r>
            <w:hyperlink r:id="rId23" w:history="1">
              <w:r w:rsidRPr="00501AE9">
                <w:rPr>
                  <w:rFonts w:eastAsia="Calibri"/>
                  <w:bCs/>
                  <w:sz w:val="20"/>
                  <w:szCs w:val="20"/>
                  <w:lang w:eastAsia="en-US"/>
                </w:rPr>
                <w:t>7.2.3</w:t>
              </w:r>
            </w:hyperlink>
            <w:r w:rsidRPr="00501AE9">
              <w:rPr>
                <w:rFonts w:eastAsia="Calibri"/>
                <w:bCs/>
                <w:sz w:val="20"/>
                <w:szCs w:val="20"/>
                <w:lang w:eastAsia="en-US"/>
              </w:rPr>
              <w:t>, а также некапитальных сооружений, предназначенных для охраны транспортных средств</w:t>
            </w:r>
          </w:p>
        </w:tc>
        <w:tc>
          <w:tcPr>
            <w:tcW w:w="1884" w:type="pct"/>
            <w:shd w:val="clear" w:color="auto" w:fill="FFFFFF"/>
          </w:tcPr>
          <w:p w:rsidR="00CD4252" w:rsidRPr="00501AE9" w:rsidRDefault="00CD4252" w:rsidP="00D86D74">
            <w:pPr>
              <w:numPr>
                <w:ilvl w:val="0"/>
                <w:numId w:val="86"/>
              </w:numPr>
              <w:autoSpaceDE w:val="0"/>
              <w:autoSpaceDN w:val="0"/>
              <w:adjustRightInd w:val="0"/>
              <w:ind w:left="427" w:right="59" w:hanging="309"/>
              <w:contextualSpacing/>
              <w:rPr>
                <w:rFonts w:eastAsia="Calibri"/>
                <w:bCs/>
                <w:sz w:val="20"/>
                <w:szCs w:val="20"/>
                <w:lang w:eastAsia="en-US"/>
              </w:rPr>
            </w:pPr>
            <w:r w:rsidRPr="00501AE9">
              <w:rPr>
                <w:rFonts w:eastAsia="Calibri"/>
                <w:b/>
                <w:bCs/>
                <w:sz w:val="20"/>
                <w:szCs w:val="20"/>
                <w:lang w:eastAsia="en-US"/>
              </w:rPr>
              <w:t xml:space="preserve">Предельные размеры земельных участков </w:t>
            </w:r>
            <w:r w:rsidR="005F25A4">
              <w:rPr>
                <w:rFonts w:eastAsia="Calibri"/>
                <w:bCs/>
                <w:sz w:val="20"/>
                <w:szCs w:val="20"/>
                <w:lang w:eastAsia="en-US"/>
              </w:rPr>
              <w:t>–</w:t>
            </w:r>
            <w:r w:rsidRPr="00501AE9">
              <w:rPr>
                <w:rFonts w:eastAsia="Calibri"/>
                <w:bCs/>
                <w:sz w:val="20"/>
                <w:szCs w:val="20"/>
                <w:lang w:eastAsia="en-US"/>
              </w:rPr>
              <w:t xml:space="preserve"> неподлежит установлению.</w:t>
            </w:r>
          </w:p>
          <w:p w:rsidR="00CD4252" w:rsidRPr="00501AE9" w:rsidRDefault="00CD4252" w:rsidP="00D86D74">
            <w:pPr>
              <w:numPr>
                <w:ilvl w:val="0"/>
                <w:numId w:val="86"/>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 xml:space="preserve">Минимальные отступы от границ земельного участка в целях определения места допустимого размещения объекта – </w:t>
            </w:r>
            <w:r w:rsidRPr="00501AE9">
              <w:rPr>
                <w:rFonts w:eastAsia="Calibri"/>
                <w:bCs/>
                <w:sz w:val="20"/>
                <w:szCs w:val="20"/>
                <w:lang w:eastAsia="en-US"/>
              </w:rPr>
              <w:t>не подлежат установлению</w:t>
            </w:r>
            <w:r w:rsidRPr="00501AE9">
              <w:rPr>
                <w:rFonts w:eastAsia="Calibri"/>
                <w:b/>
                <w:bCs/>
                <w:sz w:val="20"/>
                <w:szCs w:val="20"/>
                <w:lang w:eastAsia="en-US"/>
              </w:rPr>
              <w:t>.</w:t>
            </w:r>
          </w:p>
          <w:p w:rsidR="00CD4252" w:rsidRPr="00501AE9" w:rsidRDefault="00CD4252" w:rsidP="00D86D74">
            <w:pPr>
              <w:numPr>
                <w:ilvl w:val="0"/>
                <w:numId w:val="86"/>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 xml:space="preserve">Максимальная высота здания (этажность) – </w:t>
            </w:r>
            <w:r w:rsidRPr="00501AE9">
              <w:rPr>
                <w:rFonts w:eastAsia="Calibri"/>
                <w:bCs/>
                <w:sz w:val="20"/>
                <w:szCs w:val="20"/>
                <w:lang w:eastAsia="en-US"/>
              </w:rPr>
              <w:t>не подлежит установлению.</w:t>
            </w:r>
          </w:p>
          <w:p w:rsidR="00CD4252" w:rsidRPr="00501AE9" w:rsidRDefault="00CD4252" w:rsidP="00D86D74">
            <w:pPr>
              <w:numPr>
                <w:ilvl w:val="0"/>
                <w:numId w:val="86"/>
              </w:numPr>
              <w:autoSpaceDE w:val="0"/>
              <w:autoSpaceDN w:val="0"/>
              <w:adjustRightInd w:val="0"/>
              <w:ind w:left="427" w:right="59" w:hanging="309"/>
              <w:contextualSpacing/>
              <w:rPr>
                <w:rFonts w:eastAsia="Calibri"/>
                <w:bCs/>
                <w:sz w:val="20"/>
                <w:szCs w:val="20"/>
                <w:lang w:eastAsia="en-US"/>
              </w:rPr>
            </w:pPr>
            <w:r w:rsidRPr="00501AE9">
              <w:rPr>
                <w:rFonts w:eastAsia="Calibri"/>
                <w:b/>
                <w:bCs/>
                <w:sz w:val="20"/>
                <w:szCs w:val="20"/>
                <w:lang w:eastAsia="en-US"/>
              </w:rPr>
              <w:t xml:space="preserve">Максимальный процент застройки земельного участка – </w:t>
            </w:r>
            <w:r w:rsidR="00FA7A77" w:rsidRPr="00501AE9">
              <w:rPr>
                <w:rFonts w:eastAsia="Calibri"/>
                <w:bCs/>
                <w:sz w:val="20"/>
                <w:szCs w:val="20"/>
                <w:lang w:eastAsia="en-US"/>
              </w:rPr>
              <w:t>не подлежит установлению</w:t>
            </w:r>
          </w:p>
        </w:tc>
      </w:tr>
      <w:tr w:rsidR="00501AE9" w:rsidRPr="00501AE9" w:rsidTr="00FA7A77">
        <w:tblPrEx>
          <w:jc w:val="left"/>
          <w:tblBorders>
            <w:bottom w:val="single" w:sz="4" w:space="0" w:color="auto"/>
          </w:tblBorders>
        </w:tblPrEx>
        <w:trPr>
          <w:gridBefore w:val="1"/>
          <w:wBefore w:w="3" w:type="pct"/>
          <w:trHeight w:val="20"/>
        </w:trPr>
        <w:tc>
          <w:tcPr>
            <w:tcW w:w="242" w:type="pct"/>
            <w:gridSpan w:val="2"/>
            <w:shd w:val="clear" w:color="auto" w:fill="FFFFFF"/>
          </w:tcPr>
          <w:p w:rsidR="00CD4252" w:rsidRPr="00501AE9" w:rsidRDefault="00CD4252" w:rsidP="00FA7A77">
            <w:pPr>
              <w:ind w:left="53" w:right="106"/>
              <w:jc w:val="center"/>
              <w:rPr>
                <w:b/>
                <w:sz w:val="20"/>
                <w:szCs w:val="20"/>
              </w:rPr>
            </w:pPr>
            <w:r w:rsidRPr="00501AE9">
              <w:rPr>
                <w:b/>
                <w:sz w:val="20"/>
                <w:szCs w:val="20"/>
              </w:rPr>
              <w:t>2</w:t>
            </w:r>
          </w:p>
        </w:tc>
        <w:tc>
          <w:tcPr>
            <w:tcW w:w="4755" w:type="pct"/>
            <w:gridSpan w:val="4"/>
            <w:shd w:val="clear" w:color="auto" w:fill="FFFFFF"/>
            <w:vAlign w:val="center"/>
          </w:tcPr>
          <w:p w:rsidR="00CD4252" w:rsidRPr="00501AE9" w:rsidRDefault="00CD4252" w:rsidP="005F25A4">
            <w:pPr>
              <w:ind w:left="53" w:right="106"/>
              <w:jc w:val="center"/>
              <w:rPr>
                <w:b/>
                <w:sz w:val="20"/>
                <w:szCs w:val="20"/>
              </w:rPr>
            </w:pPr>
            <w:r w:rsidRPr="00501AE9">
              <w:rPr>
                <w:b/>
                <w:sz w:val="20"/>
                <w:szCs w:val="20"/>
              </w:rPr>
              <w:t xml:space="preserve">Условно разрешенные виды использования </w:t>
            </w:r>
            <w:r w:rsidR="005F25A4">
              <w:rPr>
                <w:b/>
                <w:sz w:val="20"/>
                <w:szCs w:val="20"/>
              </w:rPr>
              <w:t>–</w:t>
            </w:r>
            <w:r w:rsidRPr="00501AE9">
              <w:rPr>
                <w:b/>
                <w:sz w:val="20"/>
                <w:szCs w:val="20"/>
              </w:rPr>
              <w:t xml:space="preserve"> неустановлены</w:t>
            </w:r>
          </w:p>
        </w:tc>
      </w:tr>
      <w:tr w:rsidR="00501AE9" w:rsidRPr="00501AE9" w:rsidTr="00FA7A77">
        <w:tblPrEx>
          <w:jc w:val="left"/>
          <w:tblBorders>
            <w:bottom w:val="single" w:sz="4" w:space="0" w:color="auto"/>
          </w:tblBorders>
        </w:tblPrEx>
        <w:trPr>
          <w:gridBefore w:val="1"/>
          <w:wBefore w:w="3" w:type="pct"/>
          <w:trHeight w:val="20"/>
        </w:trPr>
        <w:tc>
          <w:tcPr>
            <w:tcW w:w="242" w:type="pct"/>
            <w:gridSpan w:val="2"/>
            <w:shd w:val="clear" w:color="auto" w:fill="FFFFFF"/>
          </w:tcPr>
          <w:p w:rsidR="00CD4252" w:rsidRPr="00501AE9" w:rsidRDefault="00CD4252" w:rsidP="00FA7A77">
            <w:pPr>
              <w:ind w:left="53" w:right="106"/>
              <w:jc w:val="center"/>
              <w:rPr>
                <w:b/>
                <w:sz w:val="20"/>
                <w:szCs w:val="20"/>
              </w:rPr>
            </w:pPr>
            <w:r w:rsidRPr="00501AE9">
              <w:rPr>
                <w:b/>
                <w:sz w:val="20"/>
                <w:szCs w:val="20"/>
              </w:rPr>
              <w:lastRenderedPageBreak/>
              <w:t>3</w:t>
            </w:r>
          </w:p>
        </w:tc>
        <w:tc>
          <w:tcPr>
            <w:tcW w:w="4755" w:type="pct"/>
            <w:gridSpan w:val="4"/>
            <w:shd w:val="clear" w:color="auto" w:fill="FFFFFF"/>
          </w:tcPr>
          <w:p w:rsidR="00CD4252" w:rsidRPr="00501AE9" w:rsidRDefault="00CD4252" w:rsidP="00FA7A77">
            <w:pPr>
              <w:ind w:left="53" w:right="106"/>
              <w:jc w:val="center"/>
              <w:rPr>
                <w:b/>
                <w:sz w:val="20"/>
                <w:szCs w:val="20"/>
              </w:rPr>
            </w:pPr>
            <w:r w:rsidRPr="00501AE9">
              <w:rPr>
                <w:b/>
                <w:sz w:val="20"/>
                <w:szCs w:val="20"/>
              </w:rPr>
              <w:t>Вспомогательные виды разрешенного использования</w:t>
            </w:r>
          </w:p>
        </w:tc>
      </w:tr>
      <w:tr w:rsidR="00501AE9" w:rsidRPr="00501AE9" w:rsidTr="00FA7A77">
        <w:tblPrEx>
          <w:jc w:val="left"/>
          <w:tblBorders>
            <w:bottom w:val="single" w:sz="4" w:space="0" w:color="auto"/>
          </w:tblBorders>
        </w:tblPrEx>
        <w:trPr>
          <w:gridBefore w:val="1"/>
          <w:wBefore w:w="3" w:type="pct"/>
          <w:trHeight w:val="20"/>
        </w:trPr>
        <w:tc>
          <w:tcPr>
            <w:tcW w:w="242" w:type="pct"/>
            <w:gridSpan w:val="2"/>
            <w:shd w:val="clear" w:color="auto" w:fill="FFFFFF"/>
          </w:tcPr>
          <w:p w:rsidR="001472D5" w:rsidRPr="00501AE9" w:rsidRDefault="001472D5" w:rsidP="00D86D74">
            <w:pPr>
              <w:pStyle w:val="aff8"/>
              <w:numPr>
                <w:ilvl w:val="0"/>
                <w:numId w:val="87"/>
              </w:numPr>
              <w:autoSpaceDE w:val="0"/>
              <w:autoSpaceDN w:val="0"/>
              <w:adjustRightInd w:val="0"/>
              <w:spacing w:line="240" w:lineRule="auto"/>
              <w:ind w:left="227" w:firstLine="0"/>
              <w:jc w:val="left"/>
              <w:rPr>
                <w:sz w:val="20"/>
              </w:rPr>
            </w:pPr>
          </w:p>
        </w:tc>
        <w:tc>
          <w:tcPr>
            <w:tcW w:w="1068" w:type="pct"/>
            <w:shd w:val="clear" w:color="auto" w:fill="FFFFFF"/>
          </w:tcPr>
          <w:p w:rsidR="001472D5" w:rsidRPr="00501AE9" w:rsidRDefault="001472D5" w:rsidP="00FA7A77">
            <w:pPr>
              <w:autoSpaceDE w:val="0"/>
              <w:autoSpaceDN w:val="0"/>
              <w:adjustRightInd w:val="0"/>
              <w:ind w:left="147"/>
              <w:rPr>
                <w:sz w:val="20"/>
                <w:szCs w:val="20"/>
              </w:rPr>
            </w:pPr>
            <w:r w:rsidRPr="00501AE9">
              <w:rPr>
                <w:sz w:val="20"/>
                <w:szCs w:val="20"/>
              </w:rPr>
              <w:t>Служебные гаражи</w:t>
            </w:r>
          </w:p>
        </w:tc>
        <w:tc>
          <w:tcPr>
            <w:tcW w:w="292" w:type="pct"/>
            <w:shd w:val="clear" w:color="auto" w:fill="FFFFFF"/>
          </w:tcPr>
          <w:p w:rsidR="001472D5" w:rsidRPr="00501AE9" w:rsidRDefault="001472D5" w:rsidP="005D6FDF">
            <w:pPr>
              <w:jc w:val="center"/>
              <w:rPr>
                <w:sz w:val="20"/>
                <w:szCs w:val="20"/>
              </w:rPr>
            </w:pPr>
            <w:r w:rsidRPr="00501AE9">
              <w:rPr>
                <w:sz w:val="20"/>
                <w:szCs w:val="20"/>
              </w:rPr>
              <w:t>4.9</w:t>
            </w:r>
          </w:p>
        </w:tc>
        <w:tc>
          <w:tcPr>
            <w:tcW w:w="1511" w:type="pct"/>
            <w:shd w:val="clear" w:color="auto" w:fill="FFFFFF"/>
          </w:tcPr>
          <w:p w:rsidR="001472D5" w:rsidRPr="00501AE9" w:rsidRDefault="001472D5"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24" w:history="1">
              <w:r w:rsidRPr="00501AE9">
                <w:rPr>
                  <w:rFonts w:eastAsia="Calibri"/>
                  <w:bCs/>
                  <w:sz w:val="20"/>
                  <w:szCs w:val="20"/>
                  <w:lang w:eastAsia="en-US"/>
                </w:rPr>
                <w:t>кодами 3.0</w:t>
              </w:r>
            </w:hyperlink>
            <w:r w:rsidRPr="00501AE9">
              <w:rPr>
                <w:rFonts w:eastAsia="Calibri"/>
                <w:bCs/>
                <w:sz w:val="20"/>
                <w:szCs w:val="20"/>
                <w:lang w:eastAsia="en-US"/>
              </w:rPr>
              <w:t xml:space="preserve">, </w:t>
            </w:r>
            <w:hyperlink r:id="rId25" w:history="1">
              <w:r w:rsidRPr="00501AE9">
                <w:rPr>
                  <w:rFonts w:eastAsia="Calibri"/>
                  <w:bCs/>
                  <w:sz w:val="20"/>
                  <w:szCs w:val="20"/>
                  <w:lang w:eastAsia="en-US"/>
                </w:rPr>
                <w:t>4.0</w:t>
              </w:r>
            </w:hyperlink>
            <w:r w:rsidRPr="00501AE9">
              <w:rPr>
                <w:rFonts w:eastAsia="Calibri"/>
                <w:bCs/>
                <w:sz w:val="20"/>
                <w:szCs w:val="20"/>
                <w:lang w:eastAsia="en-US"/>
              </w:rPr>
              <w:t>, а также для стоянки и хранения транспортных средств общего пользования, в том числе в депо</w:t>
            </w:r>
          </w:p>
        </w:tc>
        <w:tc>
          <w:tcPr>
            <w:tcW w:w="1884" w:type="pct"/>
            <w:shd w:val="clear" w:color="auto" w:fill="FFFFFF"/>
          </w:tcPr>
          <w:p w:rsidR="001472D5" w:rsidRPr="00501AE9" w:rsidRDefault="001472D5" w:rsidP="00D86D74">
            <w:pPr>
              <w:numPr>
                <w:ilvl w:val="0"/>
                <w:numId w:val="90"/>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Предельные размеры земельных участков:</w:t>
            </w:r>
          </w:p>
          <w:p w:rsidR="001472D5" w:rsidRPr="00501AE9" w:rsidRDefault="001472D5"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минимальные размеры земельного участка определяются в соответствии с техническими регламентами;</w:t>
            </w:r>
          </w:p>
          <w:p w:rsidR="001472D5" w:rsidRPr="00501AE9" w:rsidRDefault="001472D5" w:rsidP="00D86D74">
            <w:pPr>
              <w:numPr>
                <w:ilvl w:val="0"/>
                <w:numId w:val="90"/>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1472D5" w:rsidRPr="00501AE9" w:rsidRDefault="001472D5"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минимальные отступы от границ земельного участка в целях определения места допустимого размещения объекта – 0,5 м.</w:t>
            </w:r>
          </w:p>
          <w:p w:rsidR="001472D5" w:rsidRPr="00501AE9" w:rsidRDefault="001472D5" w:rsidP="00D86D74">
            <w:pPr>
              <w:numPr>
                <w:ilvl w:val="0"/>
                <w:numId w:val="90"/>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Предельное количество этажей или предельная высота зданий, строений, сооружений:</w:t>
            </w:r>
          </w:p>
          <w:p w:rsidR="001472D5" w:rsidRPr="00501AE9" w:rsidRDefault="00280A37"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максимальное</w:t>
            </w:r>
            <w:r w:rsidR="001472D5" w:rsidRPr="00501AE9">
              <w:rPr>
                <w:rFonts w:eastAsia="Calibri"/>
                <w:bCs/>
                <w:sz w:val="20"/>
                <w:szCs w:val="20"/>
                <w:lang w:eastAsia="en-US"/>
              </w:rPr>
              <w:t xml:space="preserve"> количество этажей – 1.</w:t>
            </w:r>
          </w:p>
          <w:p w:rsidR="001472D5" w:rsidRPr="00501AE9" w:rsidRDefault="001472D5" w:rsidP="00D86D74">
            <w:pPr>
              <w:numPr>
                <w:ilvl w:val="0"/>
                <w:numId w:val="90"/>
              </w:numPr>
              <w:autoSpaceDE w:val="0"/>
              <w:autoSpaceDN w:val="0"/>
              <w:adjustRightInd w:val="0"/>
              <w:ind w:left="427" w:right="59" w:hanging="309"/>
              <w:contextualSpacing/>
              <w:rPr>
                <w:rFonts w:eastAsia="Calibri"/>
                <w:bCs/>
                <w:sz w:val="20"/>
                <w:szCs w:val="20"/>
                <w:lang w:eastAsia="en-US"/>
              </w:rPr>
            </w:pPr>
            <w:r w:rsidRPr="00501AE9">
              <w:rPr>
                <w:rFonts w:eastAsia="Calibri"/>
                <w:b/>
                <w:bCs/>
                <w:sz w:val="20"/>
                <w:szCs w:val="20"/>
                <w:lang w:eastAsia="en-US"/>
              </w:rPr>
              <w:t>Максимальный процент застройки земельного участка</w:t>
            </w:r>
            <w:r w:rsidR="005F25A4">
              <w:rPr>
                <w:rFonts w:eastAsia="Calibri"/>
                <w:bCs/>
                <w:sz w:val="20"/>
                <w:szCs w:val="20"/>
                <w:lang w:eastAsia="en-US"/>
              </w:rPr>
              <w:t>–</w:t>
            </w:r>
            <w:r w:rsidRPr="00501AE9">
              <w:rPr>
                <w:rFonts w:eastAsia="Calibri"/>
                <w:bCs/>
                <w:sz w:val="20"/>
                <w:szCs w:val="20"/>
                <w:lang w:eastAsia="en-US"/>
              </w:rPr>
              <w:t xml:space="preserve"> неподлежит установлению</w:t>
            </w:r>
          </w:p>
        </w:tc>
      </w:tr>
    </w:tbl>
    <w:p w:rsidR="00CD4252" w:rsidRPr="00501AE9" w:rsidRDefault="00CD4252" w:rsidP="002D056F">
      <w:pPr>
        <w:pStyle w:val="ConsNormal"/>
        <w:widowControl/>
        <w:spacing w:line="300" w:lineRule="auto"/>
        <w:ind w:right="0" w:firstLine="708"/>
        <w:jc w:val="both"/>
        <w:rPr>
          <w:rFonts w:ascii="Times New Roman" w:hAnsi="Times New Roman" w:cs="Times New Roman"/>
          <w:sz w:val="24"/>
          <w:szCs w:val="24"/>
        </w:rPr>
      </w:pPr>
    </w:p>
    <w:p w:rsidR="00CD4252" w:rsidRPr="00501AE9" w:rsidRDefault="00CD4252" w:rsidP="002D056F">
      <w:pPr>
        <w:pStyle w:val="ConsNormal"/>
        <w:widowControl/>
        <w:spacing w:line="300" w:lineRule="auto"/>
        <w:ind w:right="0" w:firstLine="708"/>
        <w:jc w:val="both"/>
        <w:rPr>
          <w:rFonts w:ascii="Times New Roman" w:hAnsi="Times New Roman" w:cs="Times New Roman"/>
          <w:sz w:val="24"/>
          <w:szCs w:val="24"/>
        </w:rPr>
        <w:sectPr w:rsidR="00CD4252" w:rsidRPr="00501AE9" w:rsidSect="00CD4252">
          <w:pgSz w:w="16838" w:h="11906" w:orient="landscape"/>
          <w:pgMar w:top="1418" w:right="1134" w:bottom="567" w:left="1134" w:header="567" w:footer="567" w:gutter="0"/>
          <w:cols w:space="708"/>
          <w:titlePg/>
          <w:docGrid w:linePitch="360"/>
        </w:sectPr>
      </w:pPr>
    </w:p>
    <w:p w:rsidR="009241DC" w:rsidRPr="00501AE9" w:rsidRDefault="009241DC" w:rsidP="00A53111">
      <w:pPr>
        <w:pStyle w:val="3"/>
        <w:spacing w:before="0" w:after="0" w:line="300" w:lineRule="auto"/>
        <w:jc w:val="left"/>
        <w:rPr>
          <w:rFonts w:cs="Times New Roman"/>
          <w:sz w:val="24"/>
          <w:szCs w:val="24"/>
        </w:rPr>
      </w:pPr>
      <w:bookmarkStart w:id="35" w:name="_Toc35612568"/>
      <w:bookmarkStart w:id="36" w:name="_Toc271540898"/>
      <w:bookmarkStart w:id="37" w:name="_Toc271545993"/>
      <w:bookmarkStart w:id="38" w:name="_Toc290140062"/>
      <w:r w:rsidRPr="00501AE9">
        <w:rPr>
          <w:rFonts w:cs="Times New Roman"/>
          <w:sz w:val="24"/>
          <w:szCs w:val="24"/>
        </w:rPr>
        <w:lastRenderedPageBreak/>
        <w:t xml:space="preserve">Статья </w:t>
      </w:r>
      <w:r w:rsidR="005F5944">
        <w:rPr>
          <w:rFonts w:cs="Times New Roman"/>
          <w:sz w:val="24"/>
          <w:szCs w:val="24"/>
        </w:rPr>
        <w:t>7</w:t>
      </w:r>
      <w:r w:rsidRPr="00501AE9">
        <w:rPr>
          <w:rFonts w:cs="Times New Roman"/>
          <w:sz w:val="24"/>
          <w:szCs w:val="24"/>
        </w:rPr>
        <w:t>. Градостроительные регламенты. Производственные зоны (П)</w:t>
      </w:r>
      <w:bookmarkEnd w:id="35"/>
    </w:p>
    <w:p w:rsidR="009241DC" w:rsidRPr="00501AE9" w:rsidRDefault="009241DC" w:rsidP="002D056F">
      <w:pPr>
        <w:pStyle w:val="ConsNormal"/>
        <w:widowControl/>
        <w:spacing w:line="300" w:lineRule="auto"/>
        <w:ind w:right="0" w:firstLine="426"/>
        <w:jc w:val="both"/>
        <w:rPr>
          <w:rFonts w:ascii="Times New Roman" w:hAnsi="Times New Roman" w:cs="Times New Roman"/>
          <w:sz w:val="24"/>
          <w:szCs w:val="24"/>
        </w:rPr>
      </w:pPr>
      <w:r w:rsidRPr="00501AE9">
        <w:rPr>
          <w:rFonts w:ascii="Times New Roman" w:hAnsi="Times New Roman" w:cs="Times New Roman"/>
          <w:sz w:val="24"/>
          <w:szCs w:val="24"/>
        </w:rPr>
        <w:t>1. Производственные зоны предназначены для размещения промышленных, коммунальных и складских объектов, обеспечивающих их функционирование объектов инженерной и транспортной инфраструктур, а также для установления санитарно-защитных зон таких объектов.</w:t>
      </w:r>
    </w:p>
    <w:p w:rsidR="0099610B" w:rsidRDefault="002D056F" w:rsidP="00553E26">
      <w:pPr>
        <w:pStyle w:val="ConsNormal"/>
        <w:widowControl/>
        <w:spacing w:line="300" w:lineRule="auto"/>
        <w:ind w:right="0" w:firstLine="426"/>
        <w:jc w:val="both"/>
        <w:rPr>
          <w:rFonts w:ascii="Times New Roman" w:hAnsi="Times New Roman" w:cs="Times New Roman"/>
          <w:sz w:val="24"/>
          <w:szCs w:val="24"/>
        </w:rPr>
      </w:pPr>
      <w:r w:rsidRPr="00501AE9">
        <w:rPr>
          <w:rFonts w:ascii="Times New Roman" w:hAnsi="Times New Roman" w:cs="Times New Roman"/>
          <w:sz w:val="24"/>
          <w:szCs w:val="24"/>
        </w:rPr>
        <w:t>2</w:t>
      </w:r>
      <w:r w:rsidR="009241DC" w:rsidRPr="00501AE9">
        <w:rPr>
          <w:rFonts w:ascii="Times New Roman" w:hAnsi="Times New Roman" w:cs="Times New Roman"/>
          <w:sz w:val="24"/>
          <w:szCs w:val="24"/>
        </w:rPr>
        <w:t xml:space="preserve">. В состав </w:t>
      </w:r>
      <w:r w:rsidRPr="00501AE9">
        <w:rPr>
          <w:rFonts w:ascii="Times New Roman" w:hAnsi="Times New Roman" w:cs="Times New Roman"/>
          <w:sz w:val="24"/>
          <w:szCs w:val="24"/>
        </w:rPr>
        <w:t>производствен</w:t>
      </w:r>
      <w:r w:rsidR="009241DC" w:rsidRPr="00501AE9">
        <w:rPr>
          <w:rFonts w:ascii="Times New Roman" w:hAnsi="Times New Roman" w:cs="Times New Roman"/>
          <w:sz w:val="24"/>
          <w:szCs w:val="24"/>
        </w:rPr>
        <w:t>н</w:t>
      </w:r>
      <w:r w:rsidR="0099610B">
        <w:rPr>
          <w:rFonts w:ascii="Times New Roman" w:hAnsi="Times New Roman" w:cs="Times New Roman"/>
          <w:sz w:val="24"/>
          <w:szCs w:val="24"/>
        </w:rPr>
        <w:t>ых зон</w:t>
      </w:r>
      <w:r w:rsidR="009241DC" w:rsidRPr="00501AE9">
        <w:rPr>
          <w:rFonts w:ascii="Times New Roman" w:hAnsi="Times New Roman" w:cs="Times New Roman"/>
          <w:sz w:val="24"/>
          <w:szCs w:val="24"/>
        </w:rPr>
        <w:t xml:space="preserve"> включен</w:t>
      </w:r>
      <w:r w:rsidR="0099610B">
        <w:rPr>
          <w:rFonts w:ascii="Times New Roman" w:hAnsi="Times New Roman" w:cs="Times New Roman"/>
          <w:sz w:val="24"/>
          <w:szCs w:val="24"/>
        </w:rPr>
        <w:t>ы:</w:t>
      </w:r>
    </w:p>
    <w:p w:rsidR="009241DC" w:rsidRPr="00501AE9" w:rsidRDefault="0099610B" w:rsidP="0099610B">
      <w:pPr>
        <w:pStyle w:val="ConsNormal"/>
        <w:widowControl/>
        <w:spacing w:line="300" w:lineRule="auto"/>
        <w:ind w:right="0" w:firstLine="567"/>
        <w:jc w:val="both"/>
        <w:rPr>
          <w:rFonts w:ascii="Times New Roman" w:hAnsi="Times New Roman" w:cs="Times New Roman"/>
          <w:sz w:val="24"/>
          <w:szCs w:val="24"/>
        </w:rPr>
      </w:pPr>
      <w:r>
        <w:rPr>
          <w:rFonts w:ascii="Times New Roman" w:hAnsi="Times New Roman" w:cs="Times New Roman"/>
          <w:sz w:val="24"/>
          <w:szCs w:val="24"/>
        </w:rPr>
        <w:t>1)</w:t>
      </w:r>
      <w:r w:rsidR="003A5C36">
        <w:rPr>
          <w:rFonts w:ascii="Times New Roman" w:hAnsi="Times New Roman" w:cs="Times New Roman"/>
          <w:sz w:val="24"/>
          <w:szCs w:val="24"/>
        </w:rPr>
        <w:t>п</w:t>
      </w:r>
      <w:r w:rsidR="00BA014B" w:rsidRPr="00BA014B">
        <w:rPr>
          <w:rFonts w:ascii="Times New Roman" w:hAnsi="Times New Roman" w:cs="Times New Roman"/>
          <w:sz w:val="24"/>
          <w:szCs w:val="24"/>
        </w:rPr>
        <w:t>роизводственная зона</w:t>
      </w:r>
      <w:r w:rsidR="009241DC" w:rsidRPr="00501AE9">
        <w:rPr>
          <w:rFonts w:ascii="Times New Roman" w:hAnsi="Times New Roman" w:cs="Times New Roman"/>
          <w:sz w:val="24"/>
          <w:szCs w:val="24"/>
        </w:rPr>
        <w:t>(</w:t>
      </w:r>
      <w:r w:rsidR="00673386" w:rsidRPr="00501AE9">
        <w:rPr>
          <w:rFonts w:ascii="Times New Roman" w:hAnsi="Times New Roman" w:cs="Times New Roman"/>
          <w:sz w:val="24"/>
          <w:szCs w:val="24"/>
        </w:rPr>
        <w:t>П</w:t>
      </w:r>
      <w:r w:rsidR="00A53111">
        <w:rPr>
          <w:rFonts w:ascii="Times New Roman" w:hAnsi="Times New Roman" w:cs="Times New Roman"/>
          <w:sz w:val="24"/>
          <w:szCs w:val="24"/>
        </w:rPr>
        <w:t>-</w:t>
      </w:r>
      <w:r w:rsidR="00553E26">
        <w:rPr>
          <w:rFonts w:ascii="Times New Roman" w:hAnsi="Times New Roman" w:cs="Times New Roman"/>
          <w:sz w:val="24"/>
          <w:szCs w:val="24"/>
        </w:rPr>
        <w:t>1</w:t>
      </w:r>
      <w:r w:rsidR="00A53111">
        <w:rPr>
          <w:rFonts w:ascii="Times New Roman" w:hAnsi="Times New Roman" w:cs="Times New Roman"/>
          <w:sz w:val="24"/>
          <w:szCs w:val="24"/>
        </w:rPr>
        <w:t>).</w:t>
      </w:r>
    </w:p>
    <w:p w:rsidR="006A2A43" w:rsidRPr="009443B0" w:rsidRDefault="003428E0" w:rsidP="002D056F">
      <w:pPr>
        <w:pStyle w:val="3"/>
        <w:spacing w:before="120" w:after="0" w:line="300" w:lineRule="auto"/>
        <w:jc w:val="left"/>
        <w:rPr>
          <w:rFonts w:cs="Times New Roman"/>
          <w:sz w:val="24"/>
          <w:szCs w:val="24"/>
        </w:rPr>
      </w:pPr>
      <w:bookmarkStart w:id="39" w:name="_Toc35612569"/>
      <w:r w:rsidRPr="009443B0">
        <w:rPr>
          <w:rFonts w:cs="Times New Roman"/>
          <w:sz w:val="24"/>
          <w:szCs w:val="24"/>
        </w:rPr>
        <w:t xml:space="preserve">Статья </w:t>
      </w:r>
      <w:r w:rsidR="005F5944" w:rsidRPr="009443B0">
        <w:rPr>
          <w:rFonts w:cs="Times New Roman"/>
          <w:sz w:val="24"/>
          <w:szCs w:val="24"/>
        </w:rPr>
        <w:t>7</w:t>
      </w:r>
      <w:r w:rsidR="006A2A43" w:rsidRPr="009443B0">
        <w:rPr>
          <w:rFonts w:cs="Times New Roman"/>
          <w:sz w:val="24"/>
          <w:szCs w:val="24"/>
        </w:rPr>
        <w:t>.</w:t>
      </w:r>
      <w:r w:rsidR="00553E26">
        <w:rPr>
          <w:rFonts w:cs="Times New Roman"/>
          <w:sz w:val="24"/>
          <w:szCs w:val="24"/>
        </w:rPr>
        <w:t>1</w:t>
      </w:r>
      <w:r w:rsidR="006A2A43" w:rsidRPr="009443B0">
        <w:rPr>
          <w:rFonts w:cs="Times New Roman"/>
          <w:sz w:val="24"/>
          <w:szCs w:val="24"/>
        </w:rPr>
        <w:t>. П-</w:t>
      </w:r>
      <w:r w:rsidR="00553E26">
        <w:rPr>
          <w:rFonts w:cs="Times New Roman"/>
          <w:sz w:val="24"/>
          <w:szCs w:val="24"/>
        </w:rPr>
        <w:t>1</w:t>
      </w:r>
      <w:r w:rsidR="006A2A43" w:rsidRPr="009443B0">
        <w:rPr>
          <w:rFonts w:cs="Times New Roman"/>
          <w:sz w:val="24"/>
          <w:szCs w:val="24"/>
        </w:rPr>
        <w:t xml:space="preserve">. </w:t>
      </w:r>
      <w:r w:rsidR="00F973BD" w:rsidRPr="009443B0">
        <w:rPr>
          <w:sz w:val="24"/>
          <w:szCs w:val="24"/>
        </w:rPr>
        <w:t>Производственная зона</w:t>
      </w:r>
      <w:bookmarkEnd w:id="39"/>
    </w:p>
    <w:p w:rsidR="006A2A43" w:rsidRPr="009443B0" w:rsidRDefault="006A2A43" w:rsidP="002D056F">
      <w:pPr>
        <w:pStyle w:val="ConsNormal"/>
        <w:widowControl/>
        <w:spacing w:line="300" w:lineRule="auto"/>
        <w:ind w:right="0" w:firstLine="708"/>
        <w:jc w:val="both"/>
        <w:rPr>
          <w:rFonts w:ascii="Times New Roman" w:hAnsi="Times New Roman" w:cs="Times New Roman"/>
          <w:sz w:val="24"/>
          <w:szCs w:val="24"/>
        </w:rPr>
      </w:pPr>
      <w:r w:rsidRPr="009443B0">
        <w:rPr>
          <w:rFonts w:ascii="Times New Roman" w:hAnsi="Times New Roman" w:cs="Times New Roman"/>
          <w:sz w:val="24"/>
          <w:szCs w:val="24"/>
        </w:rPr>
        <w:t>Виды разреш</w:t>
      </w:r>
      <w:r w:rsidR="00696D56" w:rsidRPr="009443B0">
        <w:rPr>
          <w:rFonts w:ascii="Times New Roman" w:hAnsi="Times New Roman" w:cs="Times New Roman"/>
          <w:sz w:val="24"/>
          <w:szCs w:val="24"/>
        </w:rPr>
        <w:t>е</w:t>
      </w:r>
      <w:r w:rsidRPr="009443B0">
        <w:rPr>
          <w:rFonts w:ascii="Times New Roman" w:hAnsi="Times New Roman" w:cs="Times New Roman"/>
          <w:sz w:val="24"/>
          <w:szCs w:val="24"/>
        </w:rPr>
        <w:t>нного использования земельных участков и объе</w:t>
      </w:r>
      <w:r w:rsidR="00EA66FB" w:rsidRPr="009443B0">
        <w:rPr>
          <w:rFonts w:ascii="Times New Roman" w:hAnsi="Times New Roman" w:cs="Times New Roman"/>
          <w:sz w:val="24"/>
          <w:szCs w:val="24"/>
        </w:rPr>
        <w:t>ктов капитального строительства</w:t>
      </w:r>
      <w:r w:rsidR="000B2A0F" w:rsidRPr="009443B0">
        <w:rPr>
          <w:rFonts w:ascii="Times New Roman" w:hAnsi="Times New Roman" w:cs="Times New Roman"/>
          <w:sz w:val="24"/>
          <w:szCs w:val="24"/>
        </w:rPr>
        <w:t xml:space="preserve">, в том числе предельные параметры разрешенного строительства, реконструкции объектов капитального строительства, </w:t>
      </w:r>
      <w:r w:rsidR="00EA66FB" w:rsidRPr="009443B0">
        <w:rPr>
          <w:rFonts w:ascii="Times New Roman" w:hAnsi="Times New Roman" w:cs="Times New Roman"/>
          <w:sz w:val="24"/>
          <w:szCs w:val="24"/>
        </w:rPr>
        <w:t>представлены в таблице 2.</w:t>
      </w:r>
      <w:r w:rsidR="00553E26">
        <w:rPr>
          <w:rFonts w:ascii="Times New Roman" w:hAnsi="Times New Roman" w:cs="Times New Roman"/>
          <w:sz w:val="24"/>
          <w:szCs w:val="24"/>
        </w:rPr>
        <w:t>4</w:t>
      </w:r>
      <w:r w:rsidR="00EA66FB" w:rsidRPr="009443B0">
        <w:rPr>
          <w:rFonts w:ascii="Times New Roman" w:hAnsi="Times New Roman" w:cs="Times New Roman"/>
          <w:sz w:val="24"/>
          <w:szCs w:val="24"/>
        </w:rPr>
        <w:t>.</w:t>
      </w:r>
    </w:p>
    <w:p w:rsidR="00635DE9" w:rsidRPr="00501AE9" w:rsidRDefault="00635DE9" w:rsidP="00DF08E7">
      <w:pPr>
        <w:pStyle w:val="ConsNormal"/>
        <w:widowControl/>
        <w:spacing w:line="300" w:lineRule="auto"/>
        <w:ind w:right="0" w:firstLine="708"/>
        <w:jc w:val="both"/>
        <w:rPr>
          <w:rFonts w:ascii="Times New Roman" w:hAnsi="Times New Roman" w:cs="Times New Roman"/>
          <w:sz w:val="24"/>
          <w:szCs w:val="24"/>
        </w:rPr>
        <w:sectPr w:rsidR="00635DE9" w:rsidRPr="00501AE9" w:rsidSect="00020737">
          <w:pgSz w:w="11906" w:h="16838"/>
          <w:pgMar w:top="1134" w:right="567" w:bottom="1134" w:left="1418" w:header="567" w:footer="567" w:gutter="0"/>
          <w:cols w:space="708"/>
          <w:titlePg/>
          <w:docGrid w:linePitch="360"/>
        </w:sectPr>
      </w:pPr>
    </w:p>
    <w:p w:rsidR="00635DE9" w:rsidRPr="00501AE9" w:rsidRDefault="00635DE9" w:rsidP="00635DE9">
      <w:pPr>
        <w:tabs>
          <w:tab w:val="left" w:pos="709"/>
          <w:tab w:val="left" w:pos="851"/>
        </w:tabs>
        <w:spacing w:line="300" w:lineRule="auto"/>
        <w:jc w:val="right"/>
      </w:pPr>
      <w:r w:rsidRPr="00501AE9">
        <w:lastRenderedPageBreak/>
        <w:t>Таблица 2.</w:t>
      </w:r>
      <w:r w:rsidR="00553E26">
        <w:t>4</w:t>
      </w:r>
    </w:p>
    <w:p w:rsidR="00635DE9" w:rsidRPr="00501AE9" w:rsidRDefault="00635DE9" w:rsidP="00635DE9">
      <w:pPr>
        <w:tabs>
          <w:tab w:val="left" w:pos="709"/>
          <w:tab w:val="left" w:pos="851"/>
        </w:tabs>
        <w:spacing w:line="300" w:lineRule="auto"/>
        <w:jc w:val="center"/>
      </w:pPr>
      <w:r w:rsidRPr="00501AE9">
        <w:t xml:space="preserve">Виды разрешенного использования земельных участков и объектов капитального строительства, в том числе предельные параметры разрешенного строительства, реконструкции объектов капитального строительства </w:t>
      </w:r>
    </w:p>
    <w:tbl>
      <w:tblPr>
        <w:tblW w:w="5000" w:type="pct"/>
        <w:jc w:val="center"/>
        <w:tblBorders>
          <w:top w:val="single" w:sz="4" w:space="0" w:color="auto"/>
          <w:left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706"/>
        <w:gridCol w:w="3123"/>
        <w:gridCol w:w="851"/>
        <w:gridCol w:w="4400"/>
        <w:gridCol w:w="5500"/>
      </w:tblGrid>
      <w:tr w:rsidR="00501AE9" w:rsidRPr="00501AE9" w:rsidTr="00944A2A">
        <w:trPr>
          <w:trHeight w:val="25"/>
          <w:jc w:val="center"/>
        </w:trPr>
        <w:tc>
          <w:tcPr>
            <w:tcW w:w="242" w:type="pct"/>
            <w:shd w:val="clear" w:color="auto" w:fill="FFFFFF"/>
            <w:vAlign w:val="center"/>
          </w:tcPr>
          <w:p w:rsidR="00635DE9" w:rsidRPr="00501AE9" w:rsidRDefault="00635DE9" w:rsidP="005D6FDF">
            <w:pPr>
              <w:jc w:val="center"/>
              <w:rPr>
                <w:b/>
                <w:sz w:val="20"/>
              </w:rPr>
            </w:pPr>
            <w:r w:rsidRPr="00501AE9">
              <w:rPr>
                <w:b/>
                <w:sz w:val="20"/>
              </w:rPr>
              <w:t>№</w:t>
            </w:r>
          </w:p>
        </w:tc>
        <w:tc>
          <w:tcPr>
            <w:tcW w:w="1071" w:type="pct"/>
            <w:shd w:val="clear" w:color="auto" w:fill="FFFFFF"/>
            <w:vAlign w:val="center"/>
          </w:tcPr>
          <w:p w:rsidR="00635DE9" w:rsidRPr="00501AE9" w:rsidRDefault="00635DE9" w:rsidP="005D6FDF">
            <w:pPr>
              <w:jc w:val="center"/>
              <w:rPr>
                <w:b/>
                <w:sz w:val="20"/>
              </w:rPr>
            </w:pPr>
            <w:r w:rsidRPr="00501AE9">
              <w:rPr>
                <w:b/>
                <w:sz w:val="20"/>
              </w:rPr>
              <w:t>Виды разрешенного использования земельных участков и объектов капитального строительства</w:t>
            </w:r>
          </w:p>
        </w:tc>
        <w:tc>
          <w:tcPr>
            <w:tcW w:w="292" w:type="pct"/>
            <w:shd w:val="clear" w:color="auto" w:fill="FFFFFF"/>
            <w:vAlign w:val="center"/>
          </w:tcPr>
          <w:p w:rsidR="00635DE9" w:rsidRPr="00501AE9" w:rsidRDefault="00635DE9" w:rsidP="005D6FDF">
            <w:pPr>
              <w:jc w:val="center"/>
              <w:rPr>
                <w:b/>
                <w:sz w:val="20"/>
              </w:rPr>
            </w:pPr>
            <w:r w:rsidRPr="00501AE9">
              <w:rPr>
                <w:b/>
                <w:sz w:val="20"/>
              </w:rPr>
              <w:t>Код</w:t>
            </w:r>
          </w:p>
        </w:tc>
        <w:tc>
          <w:tcPr>
            <w:tcW w:w="1509" w:type="pct"/>
            <w:shd w:val="clear" w:color="auto" w:fill="FFFFFF"/>
            <w:vAlign w:val="center"/>
          </w:tcPr>
          <w:p w:rsidR="00635DE9" w:rsidRPr="00501AE9" w:rsidRDefault="00635DE9" w:rsidP="005D6FDF">
            <w:pPr>
              <w:jc w:val="center"/>
              <w:rPr>
                <w:b/>
                <w:sz w:val="20"/>
              </w:rPr>
            </w:pPr>
            <w:r w:rsidRPr="00501AE9">
              <w:rPr>
                <w:b/>
                <w:sz w:val="20"/>
              </w:rPr>
              <w:t>Описание вида разрешенного использования земельного участка</w:t>
            </w:r>
          </w:p>
        </w:tc>
        <w:tc>
          <w:tcPr>
            <w:tcW w:w="1886" w:type="pct"/>
            <w:shd w:val="clear" w:color="auto" w:fill="FFFFFF"/>
            <w:vAlign w:val="center"/>
          </w:tcPr>
          <w:p w:rsidR="00635DE9" w:rsidRPr="00501AE9" w:rsidRDefault="00635DE9" w:rsidP="005D6FDF">
            <w:pPr>
              <w:ind w:firstLine="2"/>
              <w:jc w:val="center"/>
              <w:rPr>
                <w:b/>
                <w:sz w:val="20"/>
              </w:rPr>
            </w:pPr>
            <w:r w:rsidRPr="00501AE9">
              <w:rPr>
                <w:b/>
                <w:sz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bl>
    <w:p w:rsidR="00635DE9" w:rsidRPr="00501AE9" w:rsidRDefault="00635DE9" w:rsidP="005D6FDF">
      <w:pPr>
        <w:pStyle w:val="ConsNormal"/>
        <w:widowControl/>
        <w:spacing w:line="14" w:lineRule="auto"/>
        <w:ind w:right="0" w:firstLine="709"/>
        <w:jc w:val="both"/>
        <w:rPr>
          <w:rFonts w:ascii="Times New Roman" w:hAnsi="Times New Roman" w:cs="Times New Roman"/>
          <w:sz w:val="24"/>
          <w:szCs w:val="24"/>
        </w:rPr>
      </w:pP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724"/>
        <w:gridCol w:w="3113"/>
        <w:gridCol w:w="850"/>
        <w:gridCol w:w="4412"/>
        <w:gridCol w:w="5501"/>
      </w:tblGrid>
      <w:tr w:rsidR="00501AE9" w:rsidRPr="00501AE9" w:rsidTr="00934E5C">
        <w:trPr>
          <w:trHeight w:val="20"/>
          <w:tblHeader/>
        </w:trPr>
        <w:tc>
          <w:tcPr>
            <w:tcW w:w="248" w:type="pct"/>
            <w:shd w:val="clear" w:color="auto" w:fill="FFFFFF"/>
          </w:tcPr>
          <w:p w:rsidR="00635DE9" w:rsidRPr="00501AE9" w:rsidRDefault="00635DE9" w:rsidP="005D6FDF">
            <w:pPr>
              <w:jc w:val="center"/>
              <w:rPr>
                <w:b/>
                <w:sz w:val="20"/>
                <w:szCs w:val="20"/>
              </w:rPr>
            </w:pPr>
            <w:r w:rsidRPr="00501AE9">
              <w:rPr>
                <w:b/>
                <w:sz w:val="20"/>
                <w:szCs w:val="20"/>
              </w:rPr>
              <w:t>1</w:t>
            </w:r>
          </w:p>
        </w:tc>
        <w:tc>
          <w:tcPr>
            <w:tcW w:w="1066" w:type="pct"/>
            <w:shd w:val="clear" w:color="auto" w:fill="FFFFFF"/>
          </w:tcPr>
          <w:p w:rsidR="00635DE9" w:rsidRPr="00501AE9" w:rsidRDefault="00635DE9" w:rsidP="005D6FDF">
            <w:pPr>
              <w:jc w:val="center"/>
              <w:rPr>
                <w:b/>
                <w:sz w:val="20"/>
                <w:szCs w:val="20"/>
              </w:rPr>
            </w:pPr>
            <w:r w:rsidRPr="00501AE9">
              <w:rPr>
                <w:b/>
                <w:sz w:val="20"/>
                <w:szCs w:val="20"/>
              </w:rPr>
              <w:t>2</w:t>
            </w:r>
          </w:p>
        </w:tc>
        <w:tc>
          <w:tcPr>
            <w:tcW w:w="291" w:type="pct"/>
            <w:shd w:val="clear" w:color="auto" w:fill="FFFFFF"/>
          </w:tcPr>
          <w:p w:rsidR="00635DE9" w:rsidRPr="00501AE9" w:rsidRDefault="00635DE9" w:rsidP="005D6FDF">
            <w:pPr>
              <w:jc w:val="center"/>
              <w:rPr>
                <w:b/>
                <w:sz w:val="20"/>
                <w:szCs w:val="20"/>
              </w:rPr>
            </w:pPr>
            <w:r w:rsidRPr="00501AE9">
              <w:rPr>
                <w:b/>
                <w:sz w:val="20"/>
                <w:szCs w:val="20"/>
              </w:rPr>
              <w:t>3</w:t>
            </w:r>
          </w:p>
        </w:tc>
        <w:tc>
          <w:tcPr>
            <w:tcW w:w="1511" w:type="pct"/>
            <w:shd w:val="clear" w:color="auto" w:fill="FFFFFF"/>
          </w:tcPr>
          <w:p w:rsidR="00635DE9" w:rsidRPr="00501AE9" w:rsidRDefault="00635DE9" w:rsidP="005D6FDF">
            <w:pPr>
              <w:jc w:val="center"/>
              <w:rPr>
                <w:b/>
                <w:sz w:val="20"/>
                <w:szCs w:val="20"/>
              </w:rPr>
            </w:pPr>
            <w:r w:rsidRPr="00501AE9">
              <w:rPr>
                <w:b/>
                <w:sz w:val="20"/>
                <w:szCs w:val="20"/>
              </w:rPr>
              <w:t>4</w:t>
            </w:r>
          </w:p>
        </w:tc>
        <w:tc>
          <w:tcPr>
            <w:tcW w:w="1884" w:type="pct"/>
            <w:shd w:val="clear" w:color="auto" w:fill="FFFFFF"/>
          </w:tcPr>
          <w:p w:rsidR="00635DE9" w:rsidRPr="00501AE9" w:rsidRDefault="00635DE9" w:rsidP="005D6FDF">
            <w:pPr>
              <w:ind w:firstLine="2"/>
              <w:jc w:val="center"/>
              <w:rPr>
                <w:b/>
                <w:sz w:val="20"/>
                <w:szCs w:val="20"/>
              </w:rPr>
            </w:pPr>
            <w:r w:rsidRPr="00501AE9">
              <w:rPr>
                <w:b/>
                <w:sz w:val="20"/>
                <w:szCs w:val="20"/>
              </w:rPr>
              <w:t>5</w:t>
            </w:r>
          </w:p>
        </w:tc>
      </w:tr>
      <w:tr w:rsidR="00501AE9" w:rsidRPr="00501AE9" w:rsidTr="00934E5C">
        <w:trPr>
          <w:trHeight w:val="20"/>
        </w:trPr>
        <w:tc>
          <w:tcPr>
            <w:tcW w:w="248" w:type="pct"/>
            <w:shd w:val="clear" w:color="auto" w:fill="FFFFFF"/>
          </w:tcPr>
          <w:p w:rsidR="00635DE9" w:rsidRPr="00501AE9" w:rsidRDefault="00635DE9" w:rsidP="005D6FDF">
            <w:pPr>
              <w:jc w:val="center"/>
              <w:rPr>
                <w:b/>
                <w:sz w:val="20"/>
                <w:szCs w:val="20"/>
              </w:rPr>
            </w:pPr>
            <w:r w:rsidRPr="00501AE9">
              <w:rPr>
                <w:b/>
                <w:sz w:val="20"/>
                <w:szCs w:val="20"/>
              </w:rPr>
              <w:t>1</w:t>
            </w:r>
          </w:p>
        </w:tc>
        <w:tc>
          <w:tcPr>
            <w:tcW w:w="4752" w:type="pct"/>
            <w:gridSpan w:val="4"/>
            <w:shd w:val="clear" w:color="auto" w:fill="FFFFFF"/>
          </w:tcPr>
          <w:p w:rsidR="00635DE9" w:rsidRPr="00501AE9" w:rsidRDefault="00635DE9" w:rsidP="005D6FDF">
            <w:pPr>
              <w:jc w:val="center"/>
              <w:rPr>
                <w:b/>
                <w:sz w:val="20"/>
                <w:szCs w:val="20"/>
              </w:rPr>
            </w:pPr>
            <w:r w:rsidRPr="00501AE9">
              <w:rPr>
                <w:b/>
                <w:sz w:val="20"/>
                <w:szCs w:val="20"/>
              </w:rPr>
              <w:t>Основные виды разрешенного использования</w:t>
            </w:r>
          </w:p>
        </w:tc>
      </w:tr>
      <w:tr w:rsidR="00501AE9" w:rsidRPr="00501AE9" w:rsidTr="00944A2A">
        <w:trPr>
          <w:trHeight w:val="20"/>
        </w:trPr>
        <w:tc>
          <w:tcPr>
            <w:tcW w:w="248" w:type="pct"/>
            <w:shd w:val="clear" w:color="auto" w:fill="FFFFFF"/>
          </w:tcPr>
          <w:p w:rsidR="00635DE9" w:rsidRPr="00501AE9" w:rsidRDefault="00635DE9" w:rsidP="00D86D74">
            <w:pPr>
              <w:pStyle w:val="aff8"/>
              <w:numPr>
                <w:ilvl w:val="0"/>
                <w:numId w:val="198"/>
              </w:numPr>
              <w:autoSpaceDE w:val="0"/>
              <w:autoSpaceDN w:val="0"/>
              <w:adjustRightInd w:val="0"/>
              <w:spacing w:line="240" w:lineRule="auto"/>
              <w:jc w:val="left"/>
              <w:rPr>
                <w:sz w:val="20"/>
              </w:rPr>
            </w:pPr>
          </w:p>
        </w:tc>
        <w:tc>
          <w:tcPr>
            <w:tcW w:w="1066" w:type="pct"/>
            <w:shd w:val="clear" w:color="auto" w:fill="FFFFFF"/>
          </w:tcPr>
          <w:p w:rsidR="00635DE9" w:rsidRPr="00501AE9" w:rsidRDefault="00635DE9" w:rsidP="00944A2A">
            <w:pPr>
              <w:autoSpaceDE w:val="0"/>
              <w:autoSpaceDN w:val="0"/>
              <w:adjustRightInd w:val="0"/>
              <w:ind w:left="147"/>
              <w:rPr>
                <w:sz w:val="20"/>
                <w:szCs w:val="20"/>
              </w:rPr>
            </w:pPr>
            <w:r w:rsidRPr="00501AE9">
              <w:rPr>
                <w:sz w:val="20"/>
                <w:szCs w:val="20"/>
              </w:rPr>
              <w:t xml:space="preserve">Коммунальное обслуживание </w:t>
            </w:r>
          </w:p>
        </w:tc>
        <w:tc>
          <w:tcPr>
            <w:tcW w:w="291" w:type="pct"/>
            <w:shd w:val="clear" w:color="auto" w:fill="FFFFFF"/>
          </w:tcPr>
          <w:p w:rsidR="00635DE9" w:rsidRPr="00501AE9" w:rsidRDefault="00635DE9" w:rsidP="009C43C0">
            <w:pPr>
              <w:ind w:left="-8" w:firstLine="8"/>
              <w:jc w:val="center"/>
              <w:rPr>
                <w:sz w:val="20"/>
                <w:szCs w:val="20"/>
              </w:rPr>
            </w:pPr>
            <w:r w:rsidRPr="00501AE9">
              <w:rPr>
                <w:sz w:val="20"/>
                <w:szCs w:val="20"/>
              </w:rPr>
              <w:t>3.1</w:t>
            </w:r>
          </w:p>
        </w:tc>
        <w:tc>
          <w:tcPr>
            <w:tcW w:w="1511" w:type="pct"/>
            <w:shd w:val="clear" w:color="auto" w:fill="FFFFFF"/>
          </w:tcPr>
          <w:p w:rsidR="00635DE9" w:rsidRPr="00501AE9" w:rsidRDefault="00F3314D" w:rsidP="00D86D74">
            <w:pPr>
              <w:numPr>
                <w:ilvl w:val="0"/>
                <w:numId w:val="13"/>
              </w:numPr>
              <w:autoSpaceDE w:val="0"/>
              <w:autoSpaceDN w:val="0"/>
              <w:adjustRightInd w:val="0"/>
              <w:ind w:left="442" w:right="59"/>
              <w:contextualSpacing/>
              <w:rPr>
                <w:rFonts w:eastAsia="Calibri"/>
                <w:bCs/>
                <w:sz w:val="20"/>
                <w:szCs w:val="20"/>
                <w:lang w:eastAsia="en-US"/>
              </w:rPr>
            </w:pPr>
            <w:r w:rsidRPr="00501AE9">
              <w:rPr>
                <w:sz w:val="20"/>
                <w:szCs w:val="20"/>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w:t>
            </w:r>
            <w:r w:rsidRPr="00501AE9">
              <w:rPr>
                <w:rFonts w:eastAsia="Calibri"/>
                <w:bCs/>
                <w:sz w:val="20"/>
                <w:szCs w:val="20"/>
                <w:lang w:eastAsia="en-US"/>
              </w:rPr>
              <w:t>использования</w:t>
            </w:r>
            <w:r w:rsidRPr="00501AE9">
              <w:rPr>
                <w:sz w:val="20"/>
                <w:szCs w:val="20"/>
              </w:rPr>
              <w:t xml:space="preserve"> включает в себя содержание видов разрешенного использования с </w:t>
            </w:r>
            <w:hyperlink r:id="rId26" w:history="1">
              <w:r w:rsidRPr="00501AE9">
                <w:rPr>
                  <w:sz w:val="20"/>
                  <w:szCs w:val="20"/>
                </w:rPr>
                <w:t>кодами 3.1.1</w:t>
              </w:r>
            </w:hyperlink>
            <w:r w:rsidR="00A53111">
              <w:rPr>
                <w:sz w:val="20"/>
                <w:szCs w:val="20"/>
              </w:rPr>
              <w:t>–</w:t>
            </w:r>
            <w:hyperlink r:id="rId27" w:history="1">
              <w:r w:rsidRPr="00501AE9">
                <w:rPr>
                  <w:sz w:val="20"/>
                  <w:szCs w:val="20"/>
                </w:rPr>
                <w:t>3.1.2</w:t>
              </w:r>
            </w:hyperlink>
          </w:p>
        </w:tc>
        <w:tc>
          <w:tcPr>
            <w:tcW w:w="1884" w:type="pct"/>
            <w:shd w:val="clear" w:color="auto" w:fill="FFFFFF"/>
          </w:tcPr>
          <w:p w:rsidR="00635DE9" w:rsidRPr="00501AE9" w:rsidRDefault="00635DE9" w:rsidP="00D86D74">
            <w:pPr>
              <w:numPr>
                <w:ilvl w:val="0"/>
                <w:numId w:val="166"/>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 xml:space="preserve">Предельные размеры земельных участков </w:t>
            </w:r>
            <w:r w:rsidR="00A53111">
              <w:rPr>
                <w:rFonts w:eastAsia="Calibri"/>
                <w:b/>
                <w:bCs/>
                <w:sz w:val="20"/>
                <w:szCs w:val="20"/>
                <w:lang w:eastAsia="en-US"/>
              </w:rPr>
              <w:t>–</w:t>
            </w:r>
            <w:r w:rsidRPr="00501AE9">
              <w:rPr>
                <w:rFonts w:eastAsia="Calibri"/>
                <w:bCs/>
                <w:sz w:val="20"/>
                <w:szCs w:val="20"/>
                <w:lang w:eastAsia="en-US"/>
              </w:rPr>
              <w:t>неподлежит установлению.</w:t>
            </w:r>
          </w:p>
          <w:p w:rsidR="00635DE9" w:rsidRPr="00501AE9" w:rsidRDefault="00635DE9" w:rsidP="00D86D74">
            <w:pPr>
              <w:numPr>
                <w:ilvl w:val="0"/>
                <w:numId w:val="166"/>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 xml:space="preserve">Минимальные отступы от границ земельного участка в целях определения места допустимого размещения объекта – </w:t>
            </w:r>
            <w:r w:rsidRPr="00501AE9">
              <w:rPr>
                <w:rFonts w:eastAsia="Calibri"/>
                <w:bCs/>
                <w:sz w:val="20"/>
                <w:szCs w:val="20"/>
                <w:lang w:eastAsia="en-US"/>
              </w:rPr>
              <w:t>не подлежат установлению</w:t>
            </w:r>
            <w:r w:rsidRPr="00501AE9">
              <w:rPr>
                <w:rFonts w:eastAsia="Calibri"/>
                <w:b/>
                <w:bCs/>
                <w:sz w:val="20"/>
                <w:szCs w:val="20"/>
                <w:lang w:eastAsia="en-US"/>
              </w:rPr>
              <w:t>.</w:t>
            </w:r>
          </w:p>
          <w:p w:rsidR="00635DE9" w:rsidRPr="00501AE9" w:rsidRDefault="00635DE9" w:rsidP="00D86D74">
            <w:pPr>
              <w:numPr>
                <w:ilvl w:val="0"/>
                <w:numId w:val="166"/>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 xml:space="preserve">Максимальная высота здания (этажность) – </w:t>
            </w:r>
            <w:r w:rsidRPr="00501AE9">
              <w:rPr>
                <w:rFonts w:eastAsia="Calibri"/>
                <w:bCs/>
                <w:sz w:val="20"/>
                <w:szCs w:val="20"/>
                <w:lang w:eastAsia="en-US"/>
              </w:rPr>
              <w:t>не подлежит установлению.</w:t>
            </w:r>
          </w:p>
          <w:p w:rsidR="00635DE9" w:rsidRPr="00501AE9" w:rsidRDefault="00635DE9" w:rsidP="00D86D74">
            <w:pPr>
              <w:numPr>
                <w:ilvl w:val="0"/>
                <w:numId w:val="166"/>
              </w:numPr>
              <w:autoSpaceDE w:val="0"/>
              <w:autoSpaceDN w:val="0"/>
              <w:adjustRightInd w:val="0"/>
              <w:ind w:left="427" w:right="59" w:hanging="309"/>
              <w:contextualSpacing/>
              <w:rPr>
                <w:rFonts w:eastAsia="Calibri"/>
                <w:bCs/>
                <w:sz w:val="20"/>
                <w:szCs w:val="20"/>
                <w:lang w:eastAsia="en-US"/>
              </w:rPr>
            </w:pPr>
            <w:r w:rsidRPr="00501AE9">
              <w:rPr>
                <w:rFonts w:eastAsia="Calibri"/>
                <w:b/>
                <w:bCs/>
                <w:sz w:val="20"/>
                <w:szCs w:val="20"/>
                <w:lang w:eastAsia="en-US"/>
              </w:rPr>
              <w:t xml:space="preserve">Максимальный процент застройки земельного участка – </w:t>
            </w:r>
            <w:r w:rsidR="00944A2A" w:rsidRPr="00501AE9">
              <w:rPr>
                <w:rFonts w:eastAsia="Calibri"/>
                <w:bCs/>
                <w:sz w:val="20"/>
                <w:szCs w:val="20"/>
                <w:lang w:eastAsia="en-US"/>
              </w:rPr>
              <w:t>не подлежит установлению</w:t>
            </w:r>
          </w:p>
        </w:tc>
      </w:tr>
      <w:tr w:rsidR="00501AE9" w:rsidRPr="00501AE9" w:rsidTr="00944A2A">
        <w:trPr>
          <w:trHeight w:val="20"/>
        </w:trPr>
        <w:tc>
          <w:tcPr>
            <w:tcW w:w="248" w:type="pct"/>
            <w:shd w:val="clear" w:color="auto" w:fill="FFFFFF"/>
          </w:tcPr>
          <w:p w:rsidR="00635DE9" w:rsidRPr="00501AE9" w:rsidRDefault="00635DE9" w:rsidP="00D86D74">
            <w:pPr>
              <w:pStyle w:val="aff8"/>
              <w:numPr>
                <w:ilvl w:val="0"/>
                <w:numId w:val="198"/>
              </w:numPr>
              <w:autoSpaceDE w:val="0"/>
              <w:autoSpaceDN w:val="0"/>
              <w:adjustRightInd w:val="0"/>
              <w:spacing w:line="240" w:lineRule="auto"/>
              <w:jc w:val="left"/>
              <w:rPr>
                <w:sz w:val="20"/>
              </w:rPr>
            </w:pPr>
          </w:p>
        </w:tc>
        <w:tc>
          <w:tcPr>
            <w:tcW w:w="1066" w:type="pct"/>
            <w:shd w:val="clear" w:color="auto" w:fill="FFFFFF"/>
          </w:tcPr>
          <w:p w:rsidR="00635DE9" w:rsidRPr="00501AE9" w:rsidRDefault="00635DE9" w:rsidP="00944A2A">
            <w:pPr>
              <w:autoSpaceDE w:val="0"/>
              <w:autoSpaceDN w:val="0"/>
              <w:adjustRightInd w:val="0"/>
              <w:ind w:left="147"/>
              <w:rPr>
                <w:sz w:val="20"/>
                <w:szCs w:val="20"/>
              </w:rPr>
            </w:pPr>
            <w:r w:rsidRPr="00501AE9">
              <w:rPr>
                <w:sz w:val="20"/>
                <w:szCs w:val="20"/>
              </w:rPr>
              <w:t>Деловое управление</w:t>
            </w:r>
          </w:p>
        </w:tc>
        <w:tc>
          <w:tcPr>
            <w:tcW w:w="291" w:type="pct"/>
            <w:shd w:val="clear" w:color="auto" w:fill="FFFFFF"/>
          </w:tcPr>
          <w:p w:rsidR="00635DE9" w:rsidRPr="00501AE9" w:rsidRDefault="00635DE9" w:rsidP="009C43C0">
            <w:pPr>
              <w:ind w:left="-8" w:firstLine="8"/>
              <w:jc w:val="center"/>
              <w:rPr>
                <w:sz w:val="20"/>
                <w:szCs w:val="20"/>
              </w:rPr>
            </w:pPr>
            <w:r w:rsidRPr="00501AE9">
              <w:rPr>
                <w:sz w:val="20"/>
                <w:szCs w:val="20"/>
              </w:rPr>
              <w:t>4.1</w:t>
            </w:r>
          </w:p>
        </w:tc>
        <w:tc>
          <w:tcPr>
            <w:tcW w:w="1511" w:type="pct"/>
            <w:shd w:val="clear" w:color="auto" w:fill="FFFFFF"/>
          </w:tcPr>
          <w:p w:rsidR="00635DE9" w:rsidRPr="00501AE9" w:rsidRDefault="00944A2A"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Р</w:t>
            </w:r>
            <w:r w:rsidR="00635DE9" w:rsidRPr="00501AE9">
              <w:rPr>
                <w:rFonts w:eastAsia="Calibri"/>
                <w:bCs/>
                <w:sz w:val="20"/>
                <w:szCs w:val="20"/>
                <w:lang w:eastAsia="en-US"/>
              </w:rPr>
              <w:t>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884" w:type="pct"/>
            <w:shd w:val="clear" w:color="auto" w:fill="FFFFFF"/>
          </w:tcPr>
          <w:p w:rsidR="00635DE9" w:rsidRPr="00501AE9" w:rsidRDefault="00635DE9" w:rsidP="00D86D74">
            <w:pPr>
              <w:numPr>
                <w:ilvl w:val="0"/>
                <w:numId w:val="117"/>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Предельные размеры земельных участков:</w:t>
            </w:r>
          </w:p>
          <w:p w:rsidR="00635DE9" w:rsidRPr="00501AE9" w:rsidRDefault="00635DE9"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минимальные размеры земельного участка определяются в соответствии с техническими регламентами по заданию на проектирование.</w:t>
            </w:r>
          </w:p>
          <w:p w:rsidR="00635DE9" w:rsidRPr="00501AE9" w:rsidRDefault="00635DE9" w:rsidP="00D86D74">
            <w:pPr>
              <w:numPr>
                <w:ilvl w:val="0"/>
                <w:numId w:val="117"/>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635DE9" w:rsidRPr="00501AE9" w:rsidRDefault="00635DE9"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 xml:space="preserve">минимальные отступы от границ земельного участка в целях определения места допустимого размещения объекта </w:t>
            </w:r>
            <w:r w:rsidR="00A53111">
              <w:rPr>
                <w:rFonts w:eastAsia="Calibri"/>
                <w:bCs/>
                <w:sz w:val="20"/>
                <w:szCs w:val="20"/>
                <w:lang w:eastAsia="en-US"/>
              </w:rPr>
              <w:t>–</w:t>
            </w:r>
            <w:r w:rsidRPr="00501AE9">
              <w:rPr>
                <w:rFonts w:eastAsia="Calibri"/>
                <w:bCs/>
                <w:sz w:val="20"/>
                <w:szCs w:val="20"/>
                <w:lang w:eastAsia="en-US"/>
              </w:rPr>
              <w:t xml:space="preserve"> 5м.</w:t>
            </w:r>
          </w:p>
          <w:p w:rsidR="00635DE9" w:rsidRPr="00501AE9" w:rsidRDefault="00635DE9" w:rsidP="00D86D74">
            <w:pPr>
              <w:numPr>
                <w:ilvl w:val="0"/>
                <w:numId w:val="117"/>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Предельное количество этажей или предельная высота зданий, строений, сооружений:</w:t>
            </w:r>
          </w:p>
          <w:p w:rsidR="00635DE9" w:rsidRPr="00501AE9" w:rsidRDefault="00D95CD2"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максимальное</w:t>
            </w:r>
            <w:r w:rsidR="00635DE9" w:rsidRPr="00501AE9">
              <w:rPr>
                <w:rFonts w:eastAsia="Calibri"/>
                <w:bCs/>
                <w:sz w:val="20"/>
                <w:szCs w:val="20"/>
                <w:lang w:eastAsia="en-US"/>
              </w:rPr>
              <w:t xml:space="preserve"> количество этажей – 3.</w:t>
            </w:r>
          </w:p>
          <w:p w:rsidR="00635DE9" w:rsidRPr="00501AE9" w:rsidRDefault="00635DE9" w:rsidP="00D86D74">
            <w:pPr>
              <w:numPr>
                <w:ilvl w:val="0"/>
                <w:numId w:val="117"/>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Максимальный процент застройки в границах земельного участка:</w:t>
            </w:r>
          </w:p>
          <w:p w:rsidR="00635DE9" w:rsidRPr="00501AE9" w:rsidRDefault="00635DE9" w:rsidP="00D86D74">
            <w:pPr>
              <w:numPr>
                <w:ilvl w:val="0"/>
                <w:numId w:val="13"/>
              </w:numPr>
              <w:ind w:left="442" w:right="50"/>
              <w:contextualSpacing/>
              <w:rPr>
                <w:b/>
                <w:bCs/>
                <w:sz w:val="20"/>
                <w:lang w:eastAsia="en-US"/>
              </w:rPr>
            </w:pPr>
            <w:r w:rsidRPr="00501AE9">
              <w:rPr>
                <w:rFonts w:eastAsia="Calibri"/>
                <w:bCs/>
                <w:sz w:val="20"/>
                <w:szCs w:val="20"/>
                <w:lang w:eastAsia="en-US"/>
              </w:rPr>
              <w:t>максимальный процент застройки земельного участка – 80</w:t>
            </w:r>
          </w:p>
        </w:tc>
      </w:tr>
      <w:tr w:rsidR="00501AE9" w:rsidRPr="00501AE9" w:rsidTr="00944A2A">
        <w:trPr>
          <w:trHeight w:val="20"/>
        </w:trPr>
        <w:tc>
          <w:tcPr>
            <w:tcW w:w="248" w:type="pct"/>
            <w:shd w:val="clear" w:color="auto" w:fill="FFFFFF"/>
          </w:tcPr>
          <w:p w:rsidR="00635DE9" w:rsidRPr="00501AE9" w:rsidRDefault="00635DE9" w:rsidP="00D86D74">
            <w:pPr>
              <w:pStyle w:val="aff8"/>
              <w:numPr>
                <w:ilvl w:val="0"/>
                <w:numId w:val="198"/>
              </w:numPr>
              <w:autoSpaceDE w:val="0"/>
              <w:autoSpaceDN w:val="0"/>
              <w:adjustRightInd w:val="0"/>
              <w:spacing w:line="240" w:lineRule="auto"/>
              <w:jc w:val="left"/>
              <w:rPr>
                <w:sz w:val="20"/>
              </w:rPr>
            </w:pPr>
          </w:p>
        </w:tc>
        <w:tc>
          <w:tcPr>
            <w:tcW w:w="1066" w:type="pct"/>
            <w:shd w:val="clear" w:color="auto" w:fill="FFFFFF"/>
          </w:tcPr>
          <w:p w:rsidR="00635DE9" w:rsidRPr="00501AE9" w:rsidRDefault="00635DE9" w:rsidP="00944A2A">
            <w:pPr>
              <w:autoSpaceDE w:val="0"/>
              <w:autoSpaceDN w:val="0"/>
              <w:adjustRightInd w:val="0"/>
              <w:ind w:left="147"/>
              <w:rPr>
                <w:sz w:val="20"/>
                <w:szCs w:val="20"/>
              </w:rPr>
            </w:pPr>
            <w:r w:rsidRPr="00501AE9">
              <w:rPr>
                <w:sz w:val="20"/>
                <w:szCs w:val="20"/>
              </w:rPr>
              <w:t>Рынки</w:t>
            </w:r>
          </w:p>
        </w:tc>
        <w:tc>
          <w:tcPr>
            <w:tcW w:w="291" w:type="pct"/>
            <w:shd w:val="clear" w:color="auto" w:fill="FFFFFF"/>
          </w:tcPr>
          <w:p w:rsidR="00635DE9" w:rsidRPr="00501AE9" w:rsidRDefault="00635DE9" w:rsidP="009C43C0">
            <w:pPr>
              <w:ind w:left="-8" w:firstLine="8"/>
              <w:jc w:val="center"/>
              <w:rPr>
                <w:sz w:val="20"/>
                <w:szCs w:val="20"/>
              </w:rPr>
            </w:pPr>
            <w:r w:rsidRPr="00501AE9">
              <w:rPr>
                <w:sz w:val="20"/>
                <w:szCs w:val="20"/>
              </w:rPr>
              <w:t>4.3</w:t>
            </w:r>
          </w:p>
        </w:tc>
        <w:tc>
          <w:tcPr>
            <w:tcW w:w="1511" w:type="pct"/>
            <w:shd w:val="clear" w:color="auto" w:fill="FFFFFF"/>
          </w:tcPr>
          <w:p w:rsidR="00635DE9" w:rsidRPr="00501AE9" w:rsidRDefault="00944A2A"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Р</w:t>
            </w:r>
            <w:r w:rsidR="00635DE9" w:rsidRPr="00501AE9">
              <w:rPr>
                <w:rFonts w:eastAsia="Calibri"/>
                <w:bCs/>
                <w:sz w:val="20"/>
                <w:szCs w:val="20"/>
                <w:lang w:eastAsia="en-US"/>
              </w:rPr>
              <w:t xml:space="preserve">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w:t>
            </w:r>
            <w:r w:rsidR="00635DE9" w:rsidRPr="00501AE9">
              <w:rPr>
                <w:rFonts w:eastAsia="Calibri"/>
                <w:bCs/>
                <w:sz w:val="20"/>
                <w:szCs w:val="20"/>
                <w:lang w:eastAsia="en-US"/>
              </w:rPr>
              <w:lastRenderedPageBreak/>
              <w:t xml:space="preserve">каждое из торговых мест не располагает </w:t>
            </w:r>
            <w:r w:rsidR="00A53111">
              <w:rPr>
                <w:rFonts w:eastAsia="Calibri"/>
                <w:bCs/>
                <w:sz w:val="20"/>
                <w:szCs w:val="20"/>
                <w:lang w:eastAsia="en-US"/>
              </w:rPr>
              <w:t>торговой площадью более 200 кв.</w:t>
            </w:r>
            <w:r w:rsidR="00635DE9" w:rsidRPr="00501AE9">
              <w:rPr>
                <w:rFonts w:eastAsia="Calibri"/>
                <w:bCs/>
                <w:sz w:val="20"/>
                <w:szCs w:val="20"/>
                <w:lang w:eastAsia="en-US"/>
              </w:rPr>
              <w:t>м;</w:t>
            </w:r>
          </w:p>
          <w:p w:rsidR="00635DE9" w:rsidRPr="00501AE9" w:rsidRDefault="00635DE9"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размещение гаражей и (или) стоянок для автомобилей сотрудников и посетителей рынка</w:t>
            </w:r>
          </w:p>
        </w:tc>
        <w:tc>
          <w:tcPr>
            <w:tcW w:w="1884" w:type="pct"/>
            <w:shd w:val="clear" w:color="auto" w:fill="FFFFFF"/>
          </w:tcPr>
          <w:p w:rsidR="00635DE9" w:rsidRPr="00501AE9" w:rsidRDefault="00635DE9" w:rsidP="00D86D74">
            <w:pPr>
              <w:numPr>
                <w:ilvl w:val="0"/>
                <w:numId w:val="118"/>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lastRenderedPageBreak/>
              <w:t>Предельные размеры земельных участков:</w:t>
            </w:r>
          </w:p>
          <w:p w:rsidR="00635DE9" w:rsidRPr="00501AE9" w:rsidRDefault="00635DE9"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минимальные размеры земельного участка определяются в соответствии с техническими регламентами по заданию на проектирование.</w:t>
            </w:r>
          </w:p>
          <w:p w:rsidR="00635DE9" w:rsidRPr="00501AE9" w:rsidRDefault="00635DE9" w:rsidP="00D86D74">
            <w:pPr>
              <w:numPr>
                <w:ilvl w:val="0"/>
                <w:numId w:val="118"/>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 xml:space="preserve">Минимальные отступы от границ земельных </w:t>
            </w:r>
            <w:r w:rsidRPr="00501AE9">
              <w:rPr>
                <w:rFonts w:eastAsia="Calibri"/>
                <w:b/>
                <w:bCs/>
                <w:sz w:val="20"/>
                <w:szCs w:val="20"/>
                <w:lang w:eastAsia="en-US"/>
              </w:rPr>
              <w:lastRenderedPageBreak/>
              <w:t>участков в целях определения допустимого размещения зданий, строений, сооружений:</w:t>
            </w:r>
          </w:p>
          <w:p w:rsidR="00635DE9" w:rsidRPr="00501AE9" w:rsidRDefault="00635DE9"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 xml:space="preserve">минимальные отступы от границ земельного участка в целях определения места допустимого размещения объекта </w:t>
            </w:r>
            <w:r w:rsidR="00A53111">
              <w:rPr>
                <w:rFonts w:eastAsia="Calibri"/>
                <w:bCs/>
                <w:sz w:val="20"/>
                <w:szCs w:val="20"/>
                <w:lang w:eastAsia="en-US"/>
              </w:rPr>
              <w:t>–</w:t>
            </w:r>
            <w:r w:rsidRPr="00501AE9">
              <w:rPr>
                <w:rFonts w:eastAsia="Calibri"/>
                <w:bCs/>
                <w:sz w:val="20"/>
                <w:szCs w:val="20"/>
                <w:lang w:eastAsia="en-US"/>
              </w:rPr>
              <w:t xml:space="preserve"> 5м.</w:t>
            </w:r>
          </w:p>
          <w:p w:rsidR="00635DE9" w:rsidRPr="00501AE9" w:rsidRDefault="00635DE9" w:rsidP="00D86D74">
            <w:pPr>
              <w:numPr>
                <w:ilvl w:val="0"/>
                <w:numId w:val="118"/>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Предельное количество этажей или предельная высота зданий, строений, сооружений:</w:t>
            </w:r>
          </w:p>
          <w:p w:rsidR="00635DE9" w:rsidRPr="00501AE9" w:rsidRDefault="00D95CD2"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максимальное</w:t>
            </w:r>
            <w:r w:rsidR="00635DE9" w:rsidRPr="00501AE9">
              <w:rPr>
                <w:rFonts w:eastAsia="Calibri"/>
                <w:bCs/>
                <w:sz w:val="20"/>
                <w:szCs w:val="20"/>
                <w:lang w:eastAsia="en-US"/>
              </w:rPr>
              <w:t xml:space="preserve"> количество этажей – 3.</w:t>
            </w:r>
          </w:p>
          <w:p w:rsidR="00635DE9" w:rsidRPr="00501AE9" w:rsidRDefault="00635DE9" w:rsidP="00D86D74">
            <w:pPr>
              <w:numPr>
                <w:ilvl w:val="0"/>
                <w:numId w:val="118"/>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Максимальный процент застройки в границах земельного участка:</w:t>
            </w:r>
          </w:p>
          <w:p w:rsidR="00635DE9" w:rsidRPr="00501AE9" w:rsidRDefault="00635DE9" w:rsidP="00D86D74">
            <w:pPr>
              <w:numPr>
                <w:ilvl w:val="0"/>
                <w:numId w:val="13"/>
              </w:numPr>
              <w:ind w:left="442" w:right="50"/>
              <w:contextualSpacing/>
              <w:rPr>
                <w:b/>
                <w:bCs/>
                <w:sz w:val="20"/>
                <w:lang w:eastAsia="en-US"/>
              </w:rPr>
            </w:pPr>
            <w:r w:rsidRPr="00501AE9">
              <w:rPr>
                <w:rFonts w:eastAsia="Calibri"/>
                <w:bCs/>
                <w:sz w:val="20"/>
                <w:szCs w:val="20"/>
                <w:lang w:eastAsia="en-US"/>
              </w:rPr>
              <w:t xml:space="preserve">максимальный процент застройки земельного участка – </w:t>
            </w:r>
            <w:r w:rsidR="006D34C8" w:rsidRPr="00501AE9">
              <w:rPr>
                <w:rFonts w:eastAsia="Calibri"/>
                <w:bCs/>
                <w:sz w:val="20"/>
                <w:szCs w:val="20"/>
                <w:lang w:eastAsia="en-US"/>
              </w:rPr>
              <w:t>80</w:t>
            </w:r>
          </w:p>
        </w:tc>
      </w:tr>
      <w:tr w:rsidR="00501AE9" w:rsidRPr="00501AE9" w:rsidTr="00944A2A">
        <w:trPr>
          <w:trHeight w:val="20"/>
        </w:trPr>
        <w:tc>
          <w:tcPr>
            <w:tcW w:w="248" w:type="pct"/>
            <w:shd w:val="clear" w:color="auto" w:fill="FFFFFF"/>
          </w:tcPr>
          <w:p w:rsidR="00635DE9" w:rsidRPr="00501AE9" w:rsidRDefault="00635DE9" w:rsidP="00D86D74">
            <w:pPr>
              <w:pStyle w:val="aff8"/>
              <w:numPr>
                <w:ilvl w:val="0"/>
                <w:numId w:val="198"/>
              </w:numPr>
              <w:autoSpaceDE w:val="0"/>
              <w:autoSpaceDN w:val="0"/>
              <w:adjustRightInd w:val="0"/>
              <w:spacing w:line="240" w:lineRule="auto"/>
              <w:jc w:val="left"/>
              <w:rPr>
                <w:sz w:val="20"/>
              </w:rPr>
            </w:pPr>
          </w:p>
        </w:tc>
        <w:tc>
          <w:tcPr>
            <w:tcW w:w="1066" w:type="pct"/>
            <w:shd w:val="clear" w:color="auto" w:fill="FFFFFF"/>
          </w:tcPr>
          <w:p w:rsidR="00635DE9" w:rsidRPr="00501AE9" w:rsidRDefault="00635DE9" w:rsidP="00944A2A">
            <w:pPr>
              <w:autoSpaceDE w:val="0"/>
              <w:autoSpaceDN w:val="0"/>
              <w:adjustRightInd w:val="0"/>
              <w:ind w:left="147"/>
              <w:rPr>
                <w:sz w:val="20"/>
                <w:szCs w:val="20"/>
              </w:rPr>
            </w:pPr>
            <w:r w:rsidRPr="00501AE9">
              <w:rPr>
                <w:sz w:val="20"/>
                <w:szCs w:val="20"/>
              </w:rPr>
              <w:t>Магазины</w:t>
            </w:r>
          </w:p>
        </w:tc>
        <w:tc>
          <w:tcPr>
            <w:tcW w:w="291" w:type="pct"/>
            <w:shd w:val="clear" w:color="auto" w:fill="FFFFFF"/>
          </w:tcPr>
          <w:p w:rsidR="00635DE9" w:rsidRPr="00501AE9" w:rsidRDefault="00635DE9" w:rsidP="009C43C0">
            <w:pPr>
              <w:ind w:left="-8" w:firstLine="8"/>
              <w:jc w:val="center"/>
              <w:rPr>
                <w:sz w:val="20"/>
                <w:szCs w:val="20"/>
              </w:rPr>
            </w:pPr>
            <w:r w:rsidRPr="00501AE9">
              <w:rPr>
                <w:sz w:val="20"/>
                <w:szCs w:val="20"/>
              </w:rPr>
              <w:t>4.4</w:t>
            </w:r>
          </w:p>
        </w:tc>
        <w:tc>
          <w:tcPr>
            <w:tcW w:w="1511" w:type="pct"/>
            <w:shd w:val="clear" w:color="auto" w:fill="FFFFFF"/>
          </w:tcPr>
          <w:p w:rsidR="00635DE9" w:rsidRPr="00501AE9" w:rsidRDefault="00944A2A"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Р</w:t>
            </w:r>
            <w:r w:rsidR="00635DE9" w:rsidRPr="00501AE9">
              <w:rPr>
                <w:rFonts w:eastAsia="Calibri"/>
                <w:bCs/>
                <w:sz w:val="20"/>
                <w:szCs w:val="20"/>
                <w:lang w:eastAsia="en-US"/>
              </w:rPr>
              <w:t>азмещение объектов капитального строительства, предназначенных для продажи товаров, торговая площадь</w:t>
            </w:r>
            <w:r w:rsidR="00A53111">
              <w:rPr>
                <w:rFonts w:eastAsia="Calibri"/>
                <w:bCs/>
                <w:sz w:val="20"/>
                <w:szCs w:val="20"/>
                <w:lang w:eastAsia="en-US"/>
              </w:rPr>
              <w:t xml:space="preserve"> которых составляет до 5000 кв.</w:t>
            </w:r>
            <w:r w:rsidR="00635DE9" w:rsidRPr="00501AE9">
              <w:rPr>
                <w:rFonts w:eastAsia="Calibri"/>
                <w:bCs/>
                <w:sz w:val="20"/>
                <w:szCs w:val="20"/>
                <w:lang w:eastAsia="en-US"/>
              </w:rPr>
              <w:t>м.</w:t>
            </w:r>
          </w:p>
        </w:tc>
        <w:tc>
          <w:tcPr>
            <w:tcW w:w="1884" w:type="pct"/>
            <w:shd w:val="clear" w:color="auto" w:fill="FFFFFF"/>
          </w:tcPr>
          <w:p w:rsidR="00635DE9" w:rsidRPr="00501AE9" w:rsidRDefault="00635DE9" w:rsidP="00D86D74">
            <w:pPr>
              <w:numPr>
                <w:ilvl w:val="0"/>
                <w:numId w:val="119"/>
              </w:numPr>
              <w:autoSpaceDE w:val="0"/>
              <w:autoSpaceDN w:val="0"/>
              <w:adjustRightInd w:val="0"/>
              <w:ind w:left="404" w:right="59" w:hanging="284"/>
              <w:contextualSpacing/>
              <w:rPr>
                <w:rFonts w:eastAsia="Calibri"/>
                <w:b/>
                <w:bCs/>
                <w:sz w:val="20"/>
                <w:szCs w:val="20"/>
                <w:lang w:eastAsia="en-US"/>
              </w:rPr>
            </w:pPr>
            <w:r w:rsidRPr="00501AE9">
              <w:rPr>
                <w:rFonts w:eastAsia="Calibri"/>
                <w:b/>
                <w:bCs/>
                <w:sz w:val="20"/>
                <w:szCs w:val="20"/>
                <w:lang w:eastAsia="en-US"/>
              </w:rPr>
              <w:t>Предельные размеры земельных участков:</w:t>
            </w:r>
          </w:p>
          <w:p w:rsidR="00635DE9" w:rsidRPr="00501AE9" w:rsidRDefault="00635DE9"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минимальные размеры земельного участка определяются в соответствии с техническими регламентами по заданию на проектирование.</w:t>
            </w:r>
          </w:p>
          <w:p w:rsidR="00635DE9" w:rsidRPr="00501AE9" w:rsidRDefault="00635DE9" w:rsidP="00D86D74">
            <w:pPr>
              <w:numPr>
                <w:ilvl w:val="0"/>
                <w:numId w:val="119"/>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635DE9" w:rsidRPr="00501AE9" w:rsidRDefault="00635DE9"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 xml:space="preserve">минимальные отступы от границ земельного участка в целях определения места допустимого размещения объекта </w:t>
            </w:r>
            <w:r w:rsidR="00A53111">
              <w:rPr>
                <w:rFonts w:eastAsia="Calibri"/>
                <w:bCs/>
                <w:sz w:val="20"/>
                <w:szCs w:val="20"/>
                <w:lang w:eastAsia="en-US"/>
              </w:rPr>
              <w:t>–</w:t>
            </w:r>
            <w:r w:rsidRPr="00501AE9">
              <w:rPr>
                <w:rFonts w:eastAsia="Calibri"/>
                <w:bCs/>
                <w:sz w:val="20"/>
                <w:szCs w:val="20"/>
                <w:lang w:eastAsia="en-US"/>
              </w:rPr>
              <w:t xml:space="preserve"> 5м.</w:t>
            </w:r>
          </w:p>
          <w:p w:rsidR="00635DE9" w:rsidRPr="00501AE9" w:rsidRDefault="00635DE9" w:rsidP="00D86D74">
            <w:pPr>
              <w:numPr>
                <w:ilvl w:val="0"/>
                <w:numId w:val="119"/>
              </w:numPr>
              <w:autoSpaceDE w:val="0"/>
              <w:autoSpaceDN w:val="0"/>
              <w:adjustRightInd w:val="0"/>
              <w:ind w:left="404" w:right="59" w:hanging="284"/>
              <w:contextualSpacing/>
              <w:rPr>
                <w:rFonts w:eastAsia="Calibri"/>
                <w:b/>
                <w:bCs/>
                <w:sz w:val="20"/>
                <w:szCs w:val="20"/>
                <w:lang w:eastAsia="en-US"/>
              </w:rPr>
            </w:pPr>
            <w:r w:rsidRPr="00501AE9">
              <w:rPr>
                <w:rFonts w:eastAsia="Calibri"/>
                <w:b/>
                <w:bCs/>
                <w:sz w:val="20"/>
                <w:szCs w:val="20"/>
                <w:lang w:eastAsia="en-US"/>
              </w:rPr>
              <w:t>Предельное количество этажей или предельная высота зданий, строений, сооружений:</w:t>
            </w:r>
          </w:p>
          <w:p w:rsidR="00635DE9" w:rsidRPr="00501AE9" w:rsidRDefault="00D95CD2"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максимальное</w:t>
            </w:r>
            <w:r w:rsidR="00635DE9" w:rsidRPr="00501AE9">
              <w:rPr>
                <w:rFonts w:eastAsia="Calibri"/>
                <w:bCs/>
                <w:sz w:val="20"/>
                <w:szCs w:val="20"/>
                <w:lang w:eastAsia="en-US"/>
              </w:rPr>
              <w:t xml:space="preserve"> количество этажей – 3.</w:t>
            </w:r>
          </w:p>
          <w:p w:rsidR="00635DE9" w:rsidRPr="00501AE9" w:rsidRDefault="00635DE9" w:rsidP="00D86D74">
            <w:pPr>
              <w:numPr>
                <w:ilvl w:val="0"/>
                <w:numId w:val="119"/>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Максимальный процент застройки в границах земельного участка:</w:t>
            </w:r>
          </w:p>
          <w:p w:rsidR="00635DE9" w:rsidRPr="00501AE9" w:rsidRDefault="00635DE9" w:rsidP="00D86D74">
            <w:pPr>
              <w:numPr>
                <w:ilvl w:val="0"/>
                <w:numId w:val="13"/>
              </w:numPr>
              <w:ind w:left="442" w:right="50"/>
              <w:contextualSpacing/>
              <w:rPr>
                <w:bCs/>
                <w:sz w:val="20"/>
                <w:lang w:eastAsia="en-US"/>
              </w:rPr>
            </w:pPr>
            <w:r w:rsidRPr="00501AE9">
              <w:rPr>
                <w:rFonts w:eastAsia="Calibri"/>
                <w:bCs/>
                <w:sz w:val="20"/>
                <w:szCs w:val="20"/>
                <w:lang w:eastAsia="en-US"/>
              </w:rPr>
              <w:t>максимальный процент за</w:t>
            </w:r>
            <w:r w:rsidR="00944A2A" w:rsidRPr="00501AE9">
              <w:rPr>
                <w:rFonts w:eastAsia="Calibri"/>
                <w:bCs/>
                <w:sz w:val="20"/>
                <w:szCs w:val="20"/>
                <w:lang w:eastAsia="en-US"/>
              </w:rPr>
              <w:t xml:space="preserve">стройки земельного участка – </w:t>
            </w:r>
            <w:r w:rsidR="006D34C8" w:rsidRPr="00501AE9">
              <w:rPr>
                <w:rFonts w:eastAsia="Calibri"/>
                <w:bCs/>
                <w:sz w:val="20"/>
                <w:szCs w:val="20"/>
                <w:lang w:eastAsia="en-US"/>
              </w:rPr>
              <w:t>80</w:t>
            </w:r>
          </w:p>
        </w:tc>
      </w:tr>
      <w:tr w:rsidR="00501AE9" w:rsidRPr="00501AE9" w:rsidTr="00944A2A">
        <w:trPr>
          <w:trHeight w:val="20"/>
        </w:trPr>
        <w:tc>
          <w:tcPr>
            <w:tcW w:w="248" w:type="pct"/>
            <w:shd w:val="clear" w:color="auto" w:fill="FFFFFF"/>
          </w:tcPr>
          <w:p w:rsidR="00635DE9" w:rsidRPr="00501AE9" w:rsidRDefault="00635DE9" w:rsidP="00D86D74">
            <w:pPr>
              <w:pStyle w:val="aff8"/>
              <w:numPr>
                <w:ilvl w:val="0"/>
                <w:numId w:val="198"/>
              </w:numPr>
              <w:autoSpaceDE w:val="0"/>
              <w:autoSpaceDN w:val="0"/>
              <w:adjustRightInd w:val="0"/>
              <w:spacing w:line="240" w:lineRule="auto"/>
              <w:jc w:val="left"/>
              <w:rPr>
                <w:sz w:val="20"/>
              </w:rPr>
            </w:pPr>
          </w:p>
        </w:tc>
        <w:tc>
          <w:tcPr>
            <w:tcW w:w="1066" w:type="pct"/>
            <w:shd w:val="clear" w:color="auto" w:fill="FFFFFF"/>
          </w:tcPr>
          <w:p w:rsidR="00635DE9" w:rsidRPr="00501AE9" w:rsidRDefault="00635DE9" w:rsidP="00944A2A">
            <w:pPr>
              <w:autoSpaceDE w:val="0"/>
              <w:autoSpaceDN w:val="0"/>
              <w:adjustRightInd w:val="0"/>
              <w:ind w:left="147"/>
              <w:rPr>
                <w:sz w:val="20"/>
                <w:szCs w:val="20"/>
              </w:rPr>
            </w:pPr>
            <w:r w:rsidRPr="00501AE9">
              <w:rPr>
                <w:sz w:val="20"/>
                <w:szCs w:val="20"/>
              </w:rPr>
              <w:t>Выставочно-ярмарочная деятельность</w:t>
            </w:r>
          </w:p>
          <w:p w:rsidR="00635DE9" w:rsidRPr="00501AE9" w:rsidRDefault="00635DE9" w:rsidP="00944A2A">
            <w:pPr>
              <w:autoSpaceDE w:val="0"/>
              <w:autoSpaceDN w:val="0"/>
              <w:adjustRightInd w:val="0"/>
              <w:ind w:left="147"/>
              <w:rPr>
                <w:sz w:val="20"/>
                <w:szCs w:val="20"/>
              </w:rPr>
            </w:pPr>
          </w:p>
        </w:tc>
        <w:tc>
          <w:tcPr>
            <w:tcW w:w="291" w:type="pct"/>
            <w:shd w:val="clear" w:color="auto" w:fill="FFFFFF"/>
          </w:tcPr>
          <w:p w:rsidR="00635DE9" w:rsidRPr="00501AE9" w:rsidRDefault="00635DE9" w:rsidP="009C43C0">
            <w:pPr>
              <w:ind w:left="-8" w:firstLine="8"/>
              <w:jc w:val="center"/>
              <w:rPr>
                <w:sz w:val="20"/>
                <w:szCs w:val="20"/>
              </w:rPr>
            </w:pPr>
            <w:r w:rsidRPr="00501AE9">
              <w:rPr>
                <w:sz w:val="20"/>
                <w:szCs w:val="20"/>
              </w:rPr>
              <w:t>4.10</w:t>
            </w:r>
          </w:p>
        </w:tc>
        <w:tc>
          <w:tcPr>
            <w:tcW w:w="1511" w:type="pct"/>
            <w:shd w:val="clear" w:color="auto" w:fill="FFFFFF"/>
          </w:tcPr>
          <w:p w:rsidR="00635DE9" w:rsidRPr="00501AE9" w:rsidRDefault="00635DE9"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1884" w:type="pct"/>
            <w:shd w:val="clear" w:color="auto" w:fill="FFFFFF"/>
          </w:tcPr>
          <w:p w:rsidR="00635DE9" w:rsidRPr="00501AE9" w:rsidRDefault="00635DE9" w:rsidP="00D86D74">
            <w:pPr>
              <w:numPr>
                <w:ilvl w:val="0"/>
                <w:numId w:val="120"/>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Предельные размеры земельных участков:</w:t>
            </w:r>
          </w:p>
          <w:p w:rsidR="00635DE9" w:rsidRPr="00501AE9" w:rsidRDefault="00635DE9"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минимальные размеры земельного участка определяются в соответствии с техническими регламентами по заданию на проектирование.</w:t>
            </w:r>
          </w:p>
          <w:p w:rsidR="00635DE9" w:rsidRPr="00501AE9" w:rsidRDefault="00635DE9" w:rsidP="00D86D74">
            <w:pPr>
              <w:numPr>
                <w:ilvl w:val="0"/>
                <w:numId w:val="120"/>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635DE9" w:rsidRPr="00501AE9" w:rsidRDefault="00635DE9"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 xml:space="preserve">минимальные отступы от границ земельного участка в целях определения места допустимого размещения объекта </w:t>
            </w:r>
            <w:r w:rsidR="00A53111">
              <w:rPr>
                <w:rFonts w:eastAsia="Calibri"/>
                <w:bCs/>
                <w:sz w:val="20"/>
                <w:szCs w:val="20"/>
                <w:lang w:eastAsia="en-US"/>
              </w:rPr>
              <w:t>–</w:t>
            </w:r>
            <w:r w:rsidRPr="00501AE9">
              <w:rPr>
                <w:rFonts w:eastAsia="Calibri"/>
                <w:bCs/>
                <w:sz w:val="20"/>
                <w:szCs w:val="20"/>
                <w:lang w:eastAsia="en-US"/>
              </w:rPr>
              <w:t xml:space="preserve"> 5м.</w:t>
            </w:r>
          </w:p>
          <w:p w:rsidR="00635DE9" w:rsidRPr="00501AE9" w:rsidRDefault="00635DE9" w:rsidP="00D86D74">
            <w:pPr>
              <w:numPr>
                <w:ilvl w:val="0"/>
                <w:numId w:val="120"/>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Предельное количество этажей или предельная высота зданий, строений, сооружений:</w:t>
            </w:r>
          </w:p>
          <w:p w:rsidR="00635DE9" w:rsidRPr="00501AE9" w:rsidRDefault="00D95CD2"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lastRenderedPageBreak/>
              <w:t>максимальное</w:t>
            </w:r>
            <w:r w:rsidR="00635DE9" w:rsidRPr="00501AE9">
              <w:rPr>
                <w:rFonts w:eastAsia="Calibri"/>
                <w:bCs/>
                <w:sz w:val="20"/>
                <w:szCs w:val="20"/>
                <w:lang w:eastAsia="en-US"/>
              </w:rPr>
              <w:t xml:space="preserve"> количество этажей – 3.</w:t>
            </w:r>
          </w:p>
          <w:p w:rsidR="00635DE9" w:rsidRPr="00501AE9" w:rsidRDefault="00635DE9" w:rsidP="00D86D74">
            <w:pPr>
              <w:numPr>
                <w:ilvl w:val="0"/>
                <w:numId w:val="120"/>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Максимальный процент застройки в границах земельного участка:</w:t>
            </w:r>
          </w:p>
          <w:p w:rsidR="00635DE9" w:rsidRPr="00501AE9" w:rsidRDefault="00635DE9" w:rsidP="00D86D74">
            <w:pPr>
              <w:numPr>
                <w:ilvl w:val="0"/>
                <w:numId w:val="13"/>
              </w:numPr>
              <w:ind w:left="442" w:right="50"/>
              <w:contextualSpacing/>
              <w:rPr>
                <w:rFonts w:eastAsia="Calibri"/>
                <w:b/>
                <w:bCs/>
                <w:sz w:val="20"/>
                <w:szCs w:val="20"/>
                <w:lang w:eastAsia="en-US"/>
              </w:rPr>
            </w:pPr>
            <w:r w:rsidRPr="00501AE9">
              <w:rPr>
                <w:rFonts w:eastAsia="Calibri"/>
                <w:bCs/>
                <w:sz w:val="20"/>
                <w:szCs w:val="20"/>
                <w:lang w:eastAsia="en-US"/>
              </w:rPr>
              <w:t xml:space="preserve">максимальный процент застройки земельного участка – </w:t>
            </w:r>
            <w:r w:rsidR="006D34C8" w:rsidRPr="00501AE9">
              <w:rPr>
                <w:rFonts w:eastAsia="Calibri"/>
                <w:bCs/>
                <w:sz w:val="20"/>
                <w:szCs w:val="20"/>
                <w:lang w:eastAsia="en-US"/>
              </w:rPr>
              <w:t>80</w:t>
            </w:r>
          </w:p>
        </w:tc>
      </w:tr>
      <w:tr w:rsidR="00501AE9" w:rsidRPr="00501AE9" w:rsidTr="00944A2A">
        <w:trPr>
          <w:trHeight w:val="20"/>
        </w:trPr>
        <w:tc>
          <w:tcPr>
            <w:tcW w:w="248" w:type="pct"/>
            <w:shd w:val="clear" w:color="auto" w:fill="FFFFFF"/>
          </w:tcPr>
          <w:p w:rsidR="00635DE9" w:rsidRPr="00501AE9" w:rsidRDefault="00635DE9" w:rsidP="00D86D74">
            <w:pPr>
              <w:pStyle w:val="aff8"/>
              <w:numPr>
                <w:ilvl w:val="0"/>
                <w:numId w:val="198"/>
              </w:numPr>
              <w:autoSpaceDE w:val="0"/>
              <w:autoSpaceDN w:val="0"/>
              <w:adjustRightInd w:val="0"/>
              <w:spacing w:line="240" w:lineRule="auto"/>
              <w:jc w:val="left"/>
              <w:rPr>
                <w:sz w:val="20"/>
              </w:rPr>
            </w:pPr>
          </w:p>
        </w:tc>
        <w:tc>
          <w:tcPr>
            <w:tcW w:w="1066" w:type="pct"/>
            <w:shd w:val="clear" w:color="auto" w:fill="FFFFFF"/>
          </w:tcPr>
          <w:p w:rsidR="00635DE9" w:rsidRPr="00501AE9" w:rsidRDefault="00635DE9" w:rsidP="00944A2A">
            <w:pPr>
              <w:autoSpaceDE w:val="0"/>
              <w:autoSpaceDN w:val="0"/>
              <w:adjustRightInd w:val="0"/>
              <w:ind w:left="147"/>
              <w:rPr>
                <w:sz w:val="20"/>
                <w:szCs w:val="20"/>
              </w:rPr>
            </w:pPr>
            <w:r w:rsidRPr="00501AE9">
              <w:rPr>
                <w:sz w:val="20"/>
                <w:szCs w:val="20"/>
              </w:rPr>
              <w:t>Пищевая промышленность</w:t>
            </w:r>
          </w:p>
        </w:tc>
        <w:tc>
          <w:tcPr>
            <w:tcW w:w="291" w:type="pct"/>
            <w:shd w:val="clear" w:color="auto" w:fill="FFFFFF"/>
          </w:tcPr>
          <w:p w:rsidR="00635DE9" w:rsidRPr="00501AE9" w:rsidRDefault="00635DE9" w:rsidP="009C43C0">
            <w:pPr>
              <w:ind w:left="-8" w:firstLine="8"/>
              <w:jc w:val="center"/>
              <w:rPr>
                <w:sz w:val="20"/>
                <w:szCs w:val="20"/>
              </w:rPr>
            </w:pPr>
            <w:r w:rsidRPr="00501AE9">
              <w:rPr>
                <w:sz w:val="20"/>
                <w:szCs w:val="20"/>
              </w:rPr>
              <w:t>6.4</w:t>
            </w:r>
          </w:p>
        </w:tc>
        <w:tc>
          <w:tcPr>
            <w:tcW w:w="1511" w:type="pct"/>
            <w:shd w:val="clear" w:color="auto" w:fill="FFFFFF"/>
          </w:tcPr>
          <w:p w:rsidR="00635DE9" w:rsidRPr="00501AE9" w:rsidRDefault="00635DE9"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1884" w:type="pct"/>
            <w:shd w:val="clear" w:color="auto" w:fill="FFFFFF"/>
          </w:tcPr>
          <w:p w:rsidR="00DC2C5B" w:rsidRPr="00501AE9" w:rsidRDefault="00DC2C5B" w:rsidP="00D86D74">
            <w:pPr>
              <w:numPr>
                <w:ilvl w:val="0"/>
                <w:numId w:val="128"/>
              </w:numPr>
              <w:autoSpaceDE w:val="0"/>
              <w:autoSpaceDN w:val="0"/>
              <w:adjustRightInd w:val="0"/>
              <w:ind w:left="404" w:right="59" w:hanging="284"/>
              <w:contextualSpacing/>
              <w:rPr>
                <w:rFonts w:eastAsia="Calibri"/>
                <w:b/>
                <w:bCs/>
                <w:sz w:val="20"/>
                <w:szCs w:val="20"/>
                <w:lang w:eastAsia="en-US"/>
              </w:rPr>
            </w:pPr>
            <w:r w:rsidRPr="00501AE9">
              <w:rPr>
                <w:rFonts w:eastAsia="Calibri"/>
                <w:b/>
                <w:bCs/>
                <w:sz w:val="20"/>
                <w:szCs w:val="20"/>
                <w:lang w:eastAsia="en-US"/>
              </w:rPr>
              <w:t xml:space="preserve">Предельные размеры земельных участков - </w:t>
            </w:r>
            <w:r w:rsidRPr="00501AE9">
              <w:rPr>
                <w:rFonts w:eastAsia="Calibri"/>
                <w:bCs/>
                <w:sz w:val="20"/>
                <w:szCs w:val="20"/>
                <w:lang w:eastAsia="en-US"/>
              </w:rPr>
              <w:t>не подлежит установлению и определяются на основании следующих требований:</w:t>
            </w:r>
          </w:p>
          <w:p w:rsidR="00DC2C5B" w:rsidRPr="00501AE9" w:rsidRDefault="00DC2C5B"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свода Правил «СП 42.13330.2016. Свод правил. Градостроительство. Планировка и застройка городских и сельских поселений. Актуализированная редакция СНиП 2.07.01-89*»;</w:t>
            </w:r>
          </w:p>
          <w:p w:rsidR="00DC2C5B" w:rsidRPr="00501AE9" w:rsidRDefault="00DC2C5B"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СНиП П-89-80* «Генеральные планы промышленных предприятий»;</w:t>
            </w:r>
          </w:p>
          <w:p w:rsidR="00DC2C5B" w:rsidRPr="00501AE9" w:rsidRDefault="00DC2C5B"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СанПиН 2.2.1/2.1.1.1200-03 «Санитарно-защитные зоны и санитарная классификация предприятий, сооружений и иных объектов»;</w:t>
            </w:r>
          </w:p>
          <w:p w:rsidR="00DC2C5B" w:rsidRPr="00501AE9" w:rsidRDefault="00DC2C5B"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нормативов градостроительного проектирования регионального значения;</w:t>
            </w:r>
          </w:p>
          <w:p w:rsidR="00DC2C5B" w:rsidRPr="00501AE9" w:rsidRDefault="00DC2C5B"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действующего градостроительного и земельного законодательства;</w:t>
            </w:r>
          </w:p>
          <w:p w:rsidR="00DC2C5B" w:rsidRPr="00501AE9" w:rsidRDefault="00DC2C5B"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иных технических регламентов, положений национальных стандартов и сводов правил</w:t>
            </w:r>
          </w:p>
          <w:p w:rsidR="00DC2C5B" w:rsidRPr="00501AE9" w:rsidRDefault="00DC2C5B" w:rsidP="00D86D74">
            <w:pPr>
              <w:numPr>
                <w:ilvl w:val="0"/>
                <w:numId w:val="128"/>
              </w:numPr>
              <w:autoSpaceDE w:val="0"/>
              <w:autoSpaceDN w:val="0"/>
              <w:adjustRightInd w:val="0"/>
              <w:ind w:left="404" w:right="59" w:hanging="284"/>
              <w:contextualSpacing/>
              <w:rPr>
                <w:rFonts w:eastAsia="Calibri"/>
                <w:b/>
                <w:bCs/>
                <w:sz w:val="20"/>
                <w:szCs w:val="20"/>
                <w:lang w:eastAsia="en-US"/>
              </w:rPr>
            </w:pPr>
            <w:r w:rsidRPr="00501AE9">
              <w:rPr>
                <w:rFonts w:eastAsia="Calibri"/>
                <w:b/>
                <w:bCs/>
                <w:sz w:val="20"/>
                <w:szCs w:val="20"/>
                <w:lang w:eastAsia="en-US"/>
              </w:rPr>
              <w:t xml:space="preserve">Минимальные отступы от границ земельного участка в целях определения места допустимого размещения объекта – </w:t>
            </w:r>
            <w:r w:rsidRPr="00501AE9">
              <w:rPr>
                <w:rFonts w:eastAsia="Calibri"/>
                <w:bCs/>
                <w:sz w:val="20"/>
                <w:szCs w:val="20"/>
                <w:lang w:eastAsia="en-US"/>
              </w:rPr>
              <w:t>не подлежат установлению.</w:t>
            </w:r>
          </w:p>
          <w:p w:rsidR="00DC2C5B" w:rsidRPr="00501AE9" w:rsidRDefault="00DC2C5B" w:rsidP="00D86D74">
            <w:pPr>
              <w:numPr>
                <w:ilvl w:val="0"/>
                <w:numId w:val="128"/>
              </w:numPr>
              <w:autoSpaceDE w:val="0"/>
              <w:autoSpaceDN w:val="0"/>
              <w:adjustRightInd w:val="0"/>
              <w:ind w:left="404" w:right="59" w:hanging="284"/>
              <w:contextualSpacing/>
              <w:rPr>
                <w:rFonts w:eastAsia="Calibri"/>
                <w:b/>
                <w:bCs/>
                <w:sz w:val="20"/>
                <w:szCs w:val="20"/>
                <w:lang w:eastAsia="en-US"/>
              </w:rPr>
            </w:pPr>
            <w:r w:rsidRPr="00501AE9">
              <w:rPr>
                <w:rFonts w:eastAsia="Calibri"/>
                <w:b/>
                <w:bCs/>
                <w:sz w:val="20"/>
                <w:szCs w:val="20"/>
                <w:lang w:eastAsia="en-US"/>
              </w:rPr>
              <w:t xml:space="preserve">Максимальная высота здания (этажность) – </w:t>
            </w:r>
            <w:r w:rsidRPr="00501AE9">
              <w:rPr>
                <w:rFonts w:eastAsia="Calibri"/>
                <w:bCs/>
                <w:sz w:val="20"/>
                <w:szCs w:val="20"/>
                <w:lang w:eastAsia="en-US"/>
              </w:rPr>
              <w:t>не подлежит установлению.</w:t>
            </w:r>
          </w:p>
          <w:p w:rsidR="00DC2C5B" w:rsidRPr="00501AE9" w:rsidRDefault="00DC2C5B" w:rsidP="00D86D74">
            <w:pPr>
              <w:numPr>
                <w:ilvl w:val="0"/>
                <w:numId w:val="128"/>
              </w:numPr>
              <w:autoSpaceDE w:val="0"/>
              <w:autoSpaceDN w:val="0"/>
              <w:adjustRightInd w:val="0"/>
              <w:ind w:left="404" w:right="59" w:hanging="284"/>
              <w:contextualSpacing/>
              <w:rPr>
                <w:rFonts w:eastAsia="Calibri"/>
                <w:b/>
                <w:bCs/>
                <w:sz w:val="20"/>
                <w:szCs w:val="20"/>
                <w:lang w:eastAsia="en-US"/>
              </w:rPr>
            </w:pPr>
            <w:r w:rsidRPr="00501AE9">
              <w:rPr>
                <w:rFonts w:eastAsia="Calibri"/>
                <w:b/>
                <w:bCs/>
                <w:sz w:val="20"/>
                <w:szCs w:val="20"/>
                <w:lang w:eastAsia="en-US"/>
              </w:rPr>
              <w:t xml:space="preserve">Максимальный процент застройки земельного участка – </w:t>
            </w:r>
            <w:r w:rsidRPr="00501AE9">
              <w:rPr>
                <w:rFonts w:eastAsia="Calibri"/>
                <w:bCs/>
                <w:sz w:val="20"/>
                <w:szCs w:val="20"/>
                <w:lang w:eastAsia="en-US"/>
              </w:rPr>
              <w:t>не подлежит установлению.</w:t>
            </w:r>
          </w:p>
          <w:p w:rsidR="00DC2C5B" w:rsidRPr="00501AE9" w:rsidRDefault="00DC2C5B" w:rsidP="00D86D74">
            <w:pPr>
              <w:numPr>
                <w:ilvl w:val="0"/>
                <w:numId w:val="128"/>
              </w:numPr>
              <w:autoSpaceDE w:val="0"/>
              <w:autoSpaceDN w:val="0"/>
              <w:adjustRightInd w:val="0"/>
              <w:ind w:left="404" w:right="59" w:hanging="284"/>
              <w:contextualSpacing/>
              <w:rPr>
                <w:rFonts w:eastAsia="Calibri"/>
                <w:b/>
                <w:bCs/>
                <w:sz w:val="20"/>
                <w:szCs w:val="20"/>
                <w:lang w:eastAsia="en-US"/>
              </w:rPr>
            </w:pPr>
            <w:r w:rsidRPr="00501AE9">
              <w:rPr>
                <w:rFonts w:eastAsia="Calibri"/>
                <w:b/>
                <w:bCs/>
                <w:sz w:val="20"/>
                <w:szCs w:val="20"/>
                <w:lang w:eastAsia="en-US"/>
              </w:rPr>
              <w:t>Иные показатели:</w:t>
            </w:r>
          </w:p>
          <w:p w:rsidR="00635DE9" w:rsidRPr="00501AE9" w:rsidRDefault="00DC2C5B" w:rsidP="00D86D74">
            <w:pPr>
              <w:numPr>
                <w:ilvl w:val="0"/>
                <w:numId w:val="13"/>
              </w:numPr>
              <w:ind w:left="442" w:right="50"/>
              <w:contextualSpacing/>
              <w:rPr>
                <w:bCs/>
                <w:sz w:val="20"/>
                <w:lang w:eastAsia="en-US"/>
              </w:rPr>
            </w:pPr>
            <w:r w:rsidRPr="00501AE9">
              <w:rPr>
                <w:rFonts w:eastAsia="Calibri"/>
                <w:bCs/>
                <w:sz w:val="20"/>
                <w:szCs w:val="20"/>
                <w:lang w:eastAsia="en-US"/>
              </w:rPr>
              <w:t>максимальный класс опасности (по санитарной классификации) объектов капитального строительства, размещаемых на территории земельных участков – III кл</w:t>
            </w:r>
            <w:r w:rsidR="00944A2A" w:rsidRPr="00501AE9">
              <w:rPr>
                <w:rFonts w:eastAsia="Calibri"/>
                <w:bCs/>
                <w:sz w:val="20"/>
                <w:szCs w:val="20"/>
                <w:lang w:eastAsia="en-US"/>
              </w:rPr>
              <w:t>.</w:t>
            </w:r>
          </w:p>
        </w:tc>
      </w:tr>
      <w:tr w:rsidR="00501AE9" w:rsidRPr="00501AE9" w:rsidTr="00A636C3">
        <w:trPr>
          <w:trHeight w:val="5700"/>
        </w:trPr>
        <w:tc>
          <w:tcPr>
            <w:tcW w:w="248" w:type="pct"/>
            <w:shd w:val="clear" w:color="auto" w:fill="FFFFFF"/>
          </w:tcPr>
          <w:p w:rsidR="00635DE9" w:rsidRPr="00501AE9" w:rsidRDefault="00635DE9" w:rsidP="00D86D74">
            <w:pPr>
              <w:pStyle w:val="aff8"/>
              <w:numPr>
                <w:ilvl w:val="0"/>
                <w:numId w:val="198"/>
              </w:numPr>
              <w:autoSpaceDE w:val="0"/>
              <w:autoSpaceDN w:val="0"/>
              <w:adjustRightInd w:val="0"/>
              <w:spacing w:line="240" w:lineRule="auto"/>
              <w:jc w:val="left"/>
              <w:rPr>
                <w:sz w:val="20"/>
              </w:rPr>
            </w:pPr>
          </w:p>
        </w:tc>
        <w:tc>
          <w:tcPr>
            <w:tcW w:w="1066" w:type="pct"/>
            <w:shd w:val="clear" w:color="auto" w:fill="FFFFFF"/>
          </w:tcPr>
          <w:p w:rsidR="00635DE9" w:rsidRPr="00501AE9" w:rsidRDefault="00635DE9" w:rsidP="00944A2A">
            <w:pPr>
              <w:autoSpaceDE w:val="0"/>
              <w:autoSpaceDN w:val="0"/>
              <w:adjustRightInd w:val="0"/>
              <w:ind w:left="147"/>
              <w:rPr>
                <w:sz w:val="20"/>
                <w:szCs w:val="20"/>
              </w:rPr>
            </w:pPr>
            <w:r w:rsidRPr="00501AE9">
              <w:rPr>
                <w:sz w:val="20"/>
                <w:szCs w:val="20"/>
              </w:rPr>
              <w:t>Строительная промышленность</w:t>
            </w:r>
          </w:p>
        </w:tc>
        <w:tc>
          <w:tcPr>
            <w:tcW w:w="291" w:type="pct"/>
            <w:shd w:val="clear" w:color="auto" w:fill="FFFFFF"/>
          </w:tcPr>
          <w:p w:rsidR="00635DE9" w:rsidRPr="00501AE9" w:rsidRDefault="00635DE9" w:rsidP="009C43C0">
            <w:pPr>
              <w:ind w:left="-8" w:firstLine="8"/>
              <w:jc w:val="center"/>
              <w:rPr>
                <w:sz w:val="20"/>
                <w:szCs w:val="20"/>
              </w:rPr>
            </w:pPr>
            <w:r w:rsidRPr="00501AE9">
              <w:rPr>
                <w:sz w:val="20"/>
                <w:szCs w:val="20"/>
              </w:rPr>
              <w:t>6.6</w:t>
            </w:r>
          </w:p>
        </w:tc>
        <w:tc>
          <w:tcPr>
            <w:tcW w:w="1511" w:type="pct"/>
            <w:shd w:val="clear" w:color="auto" w:fill="FFFFFF"/>
          </w:tcPr>
          <w:p w:rsidR="00635DE9" w:rsidRPr="00501AE9" w:rsidRDefault="00635DE9"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1884" w:type="pct"/>
            <w:shd w:val="clear" w:color="auto" w:fill="FFFFFF"/>
          </w:tcPr>
          <w:p w:rsidR="002966D8" w:rsidRPr="00501AE9" w:rsidRDefault="002966D8" w:rsidP="00D86D74">
            <w:pPr>
              <w:numPr>
                <w:ilvl w:val="0"/>
                <w:numId w:val="129"/>
              </w:numPr>
              <w:autoSpaceDE w:val="0"/>
              <w:autoSpaceDN w:val="0"/>
              <w:adjustRightInd w:val="0"/>
              <w:ind w:left="404" w:right="59" w:hanging="284"/>
              <w:contextualSpacing/>
              <w:rPr>
                <w:rFonts w:eastAsia="Calibri"/>
                <w:b/>
                <w:bCs/>
                <w:sz w:val="20"/>
                <w:szCs w:val="20"/>
                <w:lang w:eastAsia="en-US"/>
              </w:rPr>
            </w:pPr>
            <w:r w:rsidRPr="00501AE9">
              <w:rPr>
                <w:rFonts w:eastAsia="Calibri"/>
                <w:b/>
                <w:bCs/>
                <w:sz w:val="20"/>
                <w:szCs w:val="20"/>
                <w:lang w:eastAsia="en-US"/>
              </w:rPr>
              <w:t xml:space="preserve">Предельные размеры земельных участков </w:t>
            </w:r>
            <w:r w:rsidR="00A53111">
              <w:rPr>
                <w:rFonts w:eastAsia="Calibri"/>
                <w:b/>
                <w:bCs/>
                <w:sz w:val="20"/>
                <w:szCs w:val="20"/>
                <w:lang w:eastAsia="en-US"/>
              </w:rPr>
              <w:t>–</w:t>
            </w:r>
            <w:r w:rsidRPr="00501AE9">
              <w:rPr>
                <w:rFonts w:eastAsia="Calibri"/>
                <w:bCs/>
                <w:sz w:val="20"/>
                <w:szCs w:val="20"/>
                <w:lang w:eastAsia="en-US"/>
              </w:rPr>
              <w:t>неподлежит установлению и определяются на основании следующих требований:</w:t>
            </w:r>
          </w:p>
          <w:p w:rsidR="002966D8" w:rsidRPr="00501AE9" w:rsidRDefault="002966D8"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свода Правил «СП 42.13330.2016. Свод правил. Градостроительство. Планировка и застройка городских и сельских поселений. Актуализированная редакция СНиП 2.07.01-89*»;</w:t>
            </w:r>
          </w:p>
          <w:p w:rsidR="002966D8" w:rsidRPr="00501AE9" w:rsidRDefault="002966D8"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СНиП П-89-80* «Генеральные планы промышленных предприятий»;</w:t>
            </w:r>
          </w:p>
          <w:p w:rsidR="002966D8" w:rsidRPr="00501AE9" w:rsidRDefault="002966D8"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СанПиН 2.2.1/2.1.1.1200-03 «Санитарно-защитные зоны и санитарная классификация предприятий, сооружений и иных объектов»;</w:t>
            </w:r>
          </w:p>
          <w:p w:rsidR="002966D8" w:rsidRPr="00501AE9" w:rsidRDefault="002966D8"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нормативов градостроительного проектирования регионального значения;</w:t>
            </w:r>
          </w:p>
          <w:p w:rsidR="002966D8" w:rsidRPr="00501AE9" w:rsidRDefault="002966D8"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действующего градостроительного и земельного законодательства;</w:t>
            </w:r>
          </w:p>
          <w:p w:rsidR="002966D8" w:rsidRPr="00501AE9" w:rsidRDefault="002966D8"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иных технических регламентов, положений национальных стандартов и сводов правил</w:t>
            </w:r>
          </w:p>
          <w:p w:rsidR="002966D8" w:rsidRPr="00501AE9" w:rsidRDefault="002966D8" w:rsidP="00D86D74">
            <w:pPr>
              <w:numPr>
                <w:ilvl w:val="0"/>
                <w:numId w:val="129"/>
              </w:numPr>
              <w:autoSpaceDE w:val="0"/>
              <w:autoSpaceDN w:val="0"/>
              <w:adjustRightInd w:val="0"/>
              <w:ind w:left="404" w:right="59" w:hanging="284"/>
              <w:contextualSpacing/>
              <w:rPr>
                <w:rFonts w:eastAsia="Calibri"/>
                <w:b/>
                <w:bCs/>
                <w:sz w:val="20"/>
                <w:szCs w:val="20"/>
                <w:lang w:eastAsia="en-US"/>
              </w:rPr>
            </w:pPr>
            <w:r w:rsidRPr="00501AE9">
              <w:rPr>
                <w:rFonts w:eastAsia="Calibri"/>
                <w:b/>
                <w:bCs/>
                <w:sz w:val="20"/>
                <w:szCs w:val="20"/>
                <w:lang w:eastAsia="en-US"/>
              </w:rPr>
              <w:t xml:space="preserve">Минимальные отступы от границ земельного участка в целях определения места допустимого размещения объекта – </w:t>
            </w:r>
            <w:r w:rsidRPr="00501AE9">
              <w:rPr>
                <w:rFonts w:eastAsia="Calibri"/>
                <w:bCs/>
                <w:sz w:val="20"/>
                <w:szCs w:val="20"/>
                <w:lang w:eastAsia="en-US"/>
              </w:rPr>
              <w:t>не подлежат установлению.</w:t>
            </w:r>
          </w:p>
          <w:p w:rsidR="002966D8" w:rsidRPr="00501AE9" w:rsidRDefault="002966D8" w:rsidP="00D86D74">
            <w:pPr>
              <w:numPr>
                <w:ilvl w:val="0"/>
                <w:numId w:val="129"/>
              </w:numPr>
              <w:autoSpaceDE w:val="0"/>
              <w:autoSpaceDN w:val="0"/>
              <w:adjustRightInd w:val="0"/>
              <w:ind w:left="404" w:right="59" w:hanging="284"/>
              <w:contextualSpacing/>
              <w:rPr>
                <w:rFonts w:eastAsia="Calibri"/>
                <w:b/>
                <w:bCs/>
                <w:sz w:val="20"/>
                <w:szCs w:val="20"/>
                <w:lang w:eastAsia="en-US"/>
              </w:rPr>
            </w:pPr>
            <w:r w:rsidRPr="00501AE9">
              <w:rPr>
                <w:rFonts w:eastAsia="Calibri"/>
                <w:b/>
                <w:bCs/>
                <w:sz w:val="20"/>
                <w:szCs w:val="20"/>
                <w:lang w:eastAsia="en-US"/>
              </w:rPr>
              <w:t xml:space="preserve">Максимальная высота здания (этажность) – </w:t>
            </w:r>
            <w:r w:rsidRPr="00501AE9">
              <w:rPr>
                <w:rFonts w:eastAsia="Calibri"/>
                <w:bCs/>
                <w:sz w:val="20"/>
                <w:szCs w:val="20"/>
                <w:lang w:eastAsia="en-US"/>
              </w:rPr>
              <w:t>не подлежит установлению.</w:t>
            </w:r>
          </w:p>
          <w:p w:rsidR="002966D8" w:rsidRPr="00501AE9" w:rsidRDefault="002966D8" w:rsidP="00D86D74">
            <w:pPr>
              <w:numPr>
                <w:ilvl w:val="0"/>
                <w:numId w:val="129"/>
              </w:numPr>
              <w:autoSpaceDE w:val="0"/>
              <w:autoSpaceDN w:val="0"/>
              <w:adjustRightInd w:val="0"/>
              <w:ind w:left="404" w:right="59" w:hanging="284"/>
              <w:contextualSpacing/>
              <w:rPr>
                <w:rFonts w:eastAsia="Calibri"/>
                <w:b/>
                <w:bCs/>
                <w:sz w:val="20"/>
                <w:szCs w:val="20"/>
                <w:lang w:eastAsia="en-US"/>
              </w:rPr>
            </w:pPr>
            <w:r w:rsidRPr="00501AE9">
              <w:rPr>
                <w:rFonts w:eastAsia="Calibri"/>
                <w:b/>
                <w:bCs/>
                <w:sz w:val="20"/>
                <w:szCs w:val="20"/>
                <w:lang w:eastAsia="en-US"/>
              </w:rPr>
              <w:t xml:space="preserve">Максимальный процент застройки земельного участка – </w:t>
            </w:r>
            <w:r w:rsidRPr="00501AE9">
              <w:rPr>
                <w:rFonts w:eastAsia="Calibri"/>
                <w:bCs/>
                <w:sz w:val="20"/>
                <w:szCs w:val="20"/>
                <w:lang w:eastAsia="en-US"/>
              </w:rPr>
              <w:t>не подлежит установлению.</w:t>
            </w:r>
          </w:p>
          <w:p w:rsidR="002966D8" w:rsidRPr="00501AE9" w:rsidRDefault="002966D8" w:rsidP="00D86D74">
            <w:pPr>
              <w:numPr>
                <w:ilvl w:val="0"/>
                <w:numId w:val="129"/>
              </w:numPr>
              <w:autoSpaceDE w:val="0"/>
              <w:autoSpaceDN w:val="0"/>
              <w:adjustRightInd w:val="0"/>
              <w:ind w:left="404" w:right="59" w:hanging="284"/>
              <w:contextualSpacing/>
              <w:rPr>
                <w:rFonts w:eastAsia="Calibri"/>
                <w:b/>
                <w:bCs/>
                <w:sz w:val="20"/>
                <w:szCs w:val="20"/>
                <w:lang w:eastAsia="en-US"/>
              </w:rPr>
            </w:pPr>
            <w:r w:rsidRPr="00501AE9">
              <w:rPr>
                <w:rFonts w:eastAsia="Calibri"/>
                <w:b/>
                <w:bCs/>
                <w:sz w:val="20"/>
                <w:szCs w:val="20"/>
                <w:lang w:eastAsia="en-US"/>
              </w:rPr>
              <w:t>Иные показатели:</w:t>
            </w:r>
          </w:p>
          <w:p w:rsidR="00635DE9" w:rsidRPr="00501AE9" w:rsidRDefault="002966D8" w:rsidP="00D86D74">
            <w:pPr>
              <w:numPr>
                <w:ilvl w:val="0"/>
                <w:numId w:val="13"/>
              </w:numPr>
              <w:ind w:left="442" w:right="50"/>
              <w:contextualSpacing/>
              <w:rPr>
                <w:rFonts w:eastAsia="Calibri"/>
                <w:b/>
                <w:bCs/>
                <w:sz w:val="20"/>
                <w:szCs w:val="20"/>
                <w:lang w:eastAsia="en-US"/>
              </w:rPr>
            </w:pPr>
            <w:r w:rsidRPr="00501AE9">
              <w:rPr>
                <w:rFonts w:eastAsia="Calibri"/>
                <w:bCs/>
                <w:sz w:val="20"/>
                <w:szCs w:val="20"/>
                <w:lang w:eastAsia="en-US"/>
              </w:rPr>
              <w:t>максимальный класс опасности (по санитарной классификации) объектов капитального строительства, размещаемых на территории земельных участков – III кл</w:t>
            </w:r>
            <w:r w:rsidR="00944A2A" w:rsidRPr="00501AE9">
              <w:rPr>
                <w:rFonts w:eastAsia="Calibri"/>
                <w:bCs/>
                <w:sz w:val="20"/>
                <w:szCs w:val="20"/>
                <w:lang w:eastAsia="en-US"/>
              </w:rPr>
              <w:t>.</w:t>
            </w:r>
          </w:p>
        </w:tc>
      </w:tr>
      <w:tr w:rsidR="00A636C3" w:rsidRPr="00501AE9" w:rsidTr="00944A2A">
        <w:trPr>
          <w:trHeight w:val="20"/>
        </w:trPr>
        <w:tc>
          <w:tcPr>
            <w:tcW w:w="248" w:type="pct"/>
            <w:shd w:val="clear" w:color="auto" w:fill="FFFFFF"/>
          </w:tcPr>
          <w:p w:rsidR="00A636C3" w:rsidRPr="00501AE9" w:rsidRDefault="00A636C3" w:rsidP="00D86D74">
            <w:pPr>
              <w:pStyle w:val="aff8"/>
              <w:numPr>
                <w:ilvl w:val="0"/>
                <w:numId w:val="198"/>
              </w:numPr>
              <w:autoSpaceDE w:val="0"/>
              <w:autoSpaceDN w:val="0"/>
              <w:adjustRightInd w:val="0"/>
              <w:spacing w:line="240" w:lineRule="auto"/>
              <w:jc w:val="left"/>
              <w:rPr>
                <w:sz w:val="20"/>
              </w:rPr>
            </w:pPr>
          </w:p>
        </w:tc>
        <w:tc>
          <w:tcPr>
            <w:tcW w:w="1066" w:type="pct"/>
            <w:shd w:val="clear" w:color="auto" w:fill="FFFFFF"/>
          </w:tcPr>
          <w:p w:rsidR="00A636C3" w:rsidRPr="00501AE9" w:rsidRDefault="00A636C3" w:rsidP="00944A2A">
            <w:pPr>
              <w:autoSpaceDE w:val="0"/>
              <w:autoSpaceDN w:val="0"/>
              <w:adjustRightInd w:val="0"/>
              <w:ind w:left="147"/>
              <w:rPr>
                <w:sz w:val="20"/>
                <w:szCs w:val="20"/>
              </w:rPr>
            </w:pPr>
            <w:r w:rsidRPr="00A636C3">
              <w:rPr>
                <w:sz w:val="20"/>
                <w:szCs w:val="20"/>
              </w:rPr>
              <w:t>Недропользование</w:t>
            </w:r>
          </w:p>
        </w:tc>
        <w:tc>
          <w:tcPr>
            <w:tcW w:w="291" w:type="pct"/>
            <w:shd w:val="clear" w:color="auto" w:fill="FFFFFF"/>
          </w:tcPr>
          <w:p w:rsidR="00A636C3" w:rsidRPr="00501AE9" w:rsidRDefault="00A636C3" w:rsidP="009C43C0">
            <w:pPr>
              <w:ind w:left="-8" w:firstLine="8"/>
              <w:jc w:val="center"/>
              <w:rPr>
                <w:sz w:val="20"/>
                <w:szCs w:val="20"/>
              </w:rPr>
            </w:pPr>
            <w:r>
              <w:rPr>
                <w:sz w:val="20"/>
                <w:szCs w:val="20"/>
              </w:rPr>
              <w:t>6.1</w:t>
            </w:r>
          </w:p>
        </w:tc>
        <w:tc>
          <w:tcPr>
            <w:tcW w:w="1511" w:type="pct"/>
            <w:shd w:val="clear" w:color="auto" w:fill="FFFFFF"/>
          </w:tcPr>
          <w:p w:rsidR="00A636C3" w:rsidRPr="00A636C3" w:rsidRDefault="00A636C3" w:rsidP="00D86D74">
            <w:pPr>
              <w:numPr>
                <w:ilvl w:val="0"/>
                <w:numId w:val="13"/>
              </w:numPr>
              <w:autoSpaceDE w:val="0"/>
              <w:autoSpaceDN w:val="0"/>
              <w:adjustRightInd w:val="0"/>
              <w:ind w:left="442" w:right="59"/>
              <w:contextualSpacing/>
              <w:rPr>
                <w:rFonts w:eastAsia="Calibri"/>
                <w:bCs/>
                <w:sz w:val="20"/>
                <w:szCs w:val="20"/>
                <w:lang w:eastAsia="en-US"/>
              </w:rPr>
            </w:pPr>
            <w:r w:rsidRPr="00A636C3">
              <w:rPr>
                <w:rFonts w:eastAsia="Calibri"/>
                <w:bCs/>
                <w:sz w:val="20"/>
                <w:szCs w:val="20"/>
                <w:lang w:eastAsia="en-US"/>
              </w:rPr>
              <w:t>Осуществление геологических изысканий;</w:t>
            </w:r>
          </w:p>
          <w:p w:rsidR="00A636C3" w:rsidRPr="00A636C3" w:rsidRDefault="00A636C3" w:rsidP="00D86D74">
            <w:pPr>
              <w:numPr>
                <w:ilvl w:val="0"/>
                <w:numId w:val="13"/>
              </w:numPr>
              <w:autoSpaceDE w:val="0"/>
              <w:autoSpaceDN w:val="0"/>
              <w:adjustRightInd w:val="0"/>
              <w:ind w:left="442" w:right="59"/>
              <w:contextualSpacing/>
              <w:rPr>
                <w:rFonts w:eastAsia="Calibri"/>
                <w:bCs/>
                <w:sz w:val="20"/>
                <w:szCs w:val="20"/>
                <w:lang w:eastAsia="en-US"/>
              </w:rPr>
            </w:pPr>
            <w:r w:rsidRPr="00A636C3">
              <w:rPr>
                <w:rFonts w:eastAsia="Calibri"/>
                <w:bCs/>
                <w:sz w:val="20"/>
                <w:szCs w:val="20"/>
                <w:lang w:eastAsia="en-US"/>
              </w:rPr>
              <w:t>добыча полезных ископаемых открытым (карьеры, отвалы) и закрытым (шахты, скважины) способами;</w:t>
            </w:r>
          </w:p>
          <w:p w:rsidR="00A636C3" w:rsidRPr="00A636C3" w:rsidRDefault="00A636C3" w:rsidP="00D86D74">
            <w:pPr>
              <w:numPr>
                <w:ilvl w:val="0"/>
                <w:numId w:val="13"/>
              </w:numPr>
              <w:autoSpaceDE w:val="0"/>
              <w:autoSpaceDN w:val="0"/>
              <w:adjustRightInd w:val="0"/>
              <w:ind w:left="442" w:right="59"/>
              <w:contextualSpacing/>
              <w:rPr>
                <w:rFonts w:eastAsia="Calibri"/>
                <w:bCs/>
                <w:sz w:val="20"/>
                <w:szCs w:val="20"/>
                <w:lang w:eastAsia="en-US"/>
              </w:rPr>
            </w:pPr>
            <w:r w:rsidRPr="00A636C3">
              <w:rPr>
                <w:rFonts w:eastAsia="Calibri"/>
                <w:bCs/>
                <w:sz w:val="20"/>
                <w:szCs w:val="20"/>
                <w:lang w:eastAsia="en-US"/>
              </w:rPr>
              <w:t>размещение объектов капитального строительства, в том числе подземных, в целях добычи полезных ископаемых;</w:t>
            </w:r>
          </w:p>
          <w:p w:rsidR="00A636C3" w:rsidRPr="00A636C3" w:rsidRDefault="00A636C3" w:rsidP="00D86D74">
            <w:pPr>
              <w:numPr>
                <w:ilvl w:val="0"/>
                <w:numId w:val="13"/>
              </w:numPr>
              <w:autoSpaceDE w:val="0"/>
              <w:autoSpaceDN w:val="0"/>
              <w:adjustRightInd w:val="0"/>
              <w:ind w:left="442" w:right="59"/>
              <w:contextualSpacing/>
              <w:rPr>
                <w:rFonts w:eastAsia="Calibri"/>
                <w:bCs/>
                <w:sz w:val="20"/>
                <w:szCs w:val="20"/>
                <w:lang w:eastAsia="en-US"/>
              </w:rPr>
            </w:pPr>
            <w:r w:rsidRPr="00A636C3">
              <w:rPr>
                <w:rFonts w:eastAsia="Calibri"/>
                <w:bCs/>
                <w:sz w:val="20"/>
                <w:szCs w:val="20"/>
                <w:lang w:eastAsia="en-US"/>
              </w:rPr>
              <w:t>размещение объектов капитального строительства, необходимых для подготовки сырья к транспортировке и (или) промышленной переработке;</w:t>
            </w:r>
          </w:p>
          <w:p w:rsidR="00A636C3" w:rsidRPr="00A636C3" w:rsidRDefault="00A636C3" w:rsidP="00D86D74">
            <w:pPr>
              <w:numPr>
                <w:ilvl w:val="0"/>
                <w:numId w:val="13"/>
              </w:numPr>
              <w:autoSpaceDE w:val="0"/>
              <w:autoSpaceDN w:val="0"/>
              <w:adjustRightInd w:val="0"/>
              <w:ind w:left="442" w:right="59"/>
              <w:contextualSpacing/>
              <w:rPr>
                <w:rFonts w:eastAsia="Calibri"/>
                <w:bCs/>
                <w:sz w:val="20"/>
                <w:szCs w:val="20"/>
                <w:lang w:eastAsia="en-US"/>
              </w:rPr>
            </w:pPr>
            <w:r w:rsidRPr="00A636C3">
              <w:rPr>
                <w:rFonts w:eastAsia="Calibri"/>
                <w:bCs/>
                <w:sz w:val="20"/>
                <w:szCs w:val="20"/>
                <w:lang w:eastAsia="en-US"/>
              </w:rPr>
              <w:t xml:space="preserve">размещение объектов капитального </w:t>
            </w:r>
            <w:r w:rsidRPr="00A636C3">
              <w:rPr>
                <w:rFonts w:eastAsia="Calibri"/>
                <w:bCs/>
                <w:sz w:val="20"/>
                <w:szCs w:val="20"/>
                <w:lang w:eastAsia="en-US"/>
              </w:rPr>
              <w:lastRenderedPageBreak/>
              <w:t>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p w:rsidR="00A636C3" w:rsidRPr="00501AE9" w:rsidRDefault="00A636C3" w:rsidP="00D86D74">
            <w:pPr>
              <w:numPr>
                <w:ilvl w:val="0"/>
                <w:numId w:val="13"/>
              </w:numPr>
              <w:autoSpaceDE w:val="0"/>
              <w:autoSpaceDN w:val="0"/>
              <w:adjustRightInd w:val="0"/>
              <w:ind w:left="442" w:right="59"/>
              <w:contextualSpacing/>
              <w:rPr>
                <w:rFonts w:eastAsia="Calibri"/>
                <w:bCs/>
                <w:sz w:val="20"/>
                <w:szCs w:val="20"/>
                <w:lang w:eastAsia="en-US"/>
              </w:rPr>
            </w:pPr>
          </w:p>
        </w:tc>
        <w:tc>
          <w:tcPr>
            <w:tcW w:w="1884" w:type="pct"/>
            <w:shd w:val="clear" w:color="auto" w:fill="FFFFFF"/>
          </w:tcPr>
          <w:p w:rsidR="00A636C3" w:rsidRPr="00501AE9" w:rsidRDefault="00A636C3" w:rsidP="00D86D74">
            <w:pPr>
              <w:numPr>
                <w:ilvl w:val="0"/>
                <w:numId w:val="229"/>
              </w:numPr>
              <w:autoSpaceDE w:val="0"/>
              <w:autoSpaceDN w:val="0"/>
              <w:adjustRightInd w:val="0"/>
              <w:ind w:left="404" w:right="59" w:hanging="284"/>
              <w:contextualSpacing/>
              <w:rPr>
                <w:rFonts w:eastAsia="Calibri"/>
                <w:b/>
                <w:bCs/>
                <w:sz w:val="20"/>
                <w:szCs w:val="20"/>
                <w:lang w:eastAsia="en-US"/>
              </w:rPr>
            </w:pPr>
            <w:r w:rsidRPr="00501AE9">
              <w:rPr>
                <w:rFonts w:eastAsia="Calibri"/>
                <w:b/>
                <w:bCs/>
                <w:sz w:val="20"/>
                <w:szCs w:val="20"/>
                <w:lang w:eastAsia="en-US"/>
              </w:rPr>
              <w:lastRenderedPageBreak/>
              <w:t xml:space="preserve">Предельные размеры земельных участков </w:t>
            </w:r>
            <w:r>
              <w:rPr>
                <w:rFonts w:eastAsia="Calibri"/>
                <w:b/>
                <w:bCs/>
                <w:sz w:val="20"/>
                <w:szCs w:val="20"/>
                <w:lang w:eastAsia="en-US"/>
              </w:rPr>
              <w:t>–</w:t>
            </w:r>
            <w:r w:rsidRPr="00501AE9">
              <w:rPr>
                <w:rFonts w:eastAsia="Calibri"/>
                <w:bCs/>
                <w:sz w:val="20"/>
                <w:szCs w:val="20"/>
                <w:lang w:eastAsia="en-US"/>
              </w:rPr>
              <w:t>неподлежит установлению и определяются на основании следующих требований:</w:t>
            </w:r>
          </w:p>
          <w:p w:rsidR="00A636C3" w:rsidRPr="00501AE9" w:rsidRDefault="00A636C3"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свода Правил «СП 42.13330.2016. Свод правил. Градостроительство. Планировка и застройка городских и сельских поселений. Актуализированная редакция СНиП 2.07.01-89*»;</w:t>
            </w:r>
          </w:p>
          <w:p w:rsidR="00A636C3" w:rsidRPr="00501AE9" w:rsidRDefault="00A636C3"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СНиП П-89-80* «Генеральные планы промышленных предприятий»;</w:t>
            </w:r>
          </w:p>
          <w:p w:rsidR="00A636C3" w:rsidRPr="00501AE9" w:rsidRDefault="00A636C3"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СанПиН 2.2.1/2.1.1.1200-03 «Санитарно-защитные зоны и санитарная классификация предприятий, сооружений и иных объектов»;</w:t>
            </w:r>
          </w:p>
          <w:p w:rsidR="00A636C3" w:rsidRPr="00501AE9" w:rsidRDefault="00A636C3"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lastRenderedPageBreak/>
              <w:t>нормативов градостроительного проектирования регионального значения;</w:t>
            </w:r>
          </w:p>
          <w:p w:rsidR="00A636C3" w:rsidRPr="00501AE9" w:rsidRDefault="00A636C3"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действующего градостроительного и земельного законодательства;</w:t>
            </w:r>
          </w:p>
          <w:p w:rsidR="00A636C3" w:rsidRPr="00501AE9" w:rsidRDefault="00A636C3"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иных технических регламентов, положений национальных стандартов и сводов правил</w:t>
            </w:r>
          </w:p>
          <w:p w:rsidR="00A636C3" w:rsidRPr="00501AE9" w:rsidRDefault="00A636C3" w:rsidP="00D86D74">
            <w:pPr>
              <w:numPr>
                <w:ilvl w:val="0"/>
                <w:numId w:val="229"/>
              </w:numPr>
              <w:autoSpaceDE w:val="0"/>
              <w:autoSpaceDN w:val="0"/>
              <w:adjustRightInd w:val="0"/>
              <w:ind w:left="404" w:right="59" w:hanging="284"/>
              <w:contextualSpacing/>
              <w:rPr>
                <w:rFonts w:eastAsia="Calibri"/>
                <w:b/>
                <w:bCs/>
                <w:sz w:val="20"/>
                <w:szCs w:val="20"/>
                <w:lang w:eastAsia="en-US"/>
              </w:rPr>
            </w:pPr>
            <w:r w:rsidRPr="00501AE9">
              <w:rPr>
                <w:rFonts w:eastAsia="Calibri"/>
                <w:b/>
                <w:bCs/>
                <w:sz w:val="20"/>
                <w:szCs w:val="20"/>
                <w:lang w:eastAsia="en-US"/>
              </w:rPr>
              <w:t xml:space="preserve">Минимальные отступы от границ земельного участка в целях определения места допустимого размещения объекта – </w:t>
            </w:r>
            <w:r w:rsidRPr="00501AE9">
              <w:rPr>
                <w:rFonts w:eastAsia="Calibri"/>
                <w:bCs/>
                <w:sz w:val="20"/>
                <w:szCs w:val="20"/>
                <w:lang w:eastAsia="en-US"/>
              </w:rPr>
              <w:t>не подлежат установлению.</w:t>
            </w:r>
          </w:p>
          <w:p w:rsidR="00A636C3" w:rsidRPr="00501AE9" w:rsidRDefault="00A636C3" w:rsidP="00D86D74">
            <w:pPr>
              <w:numPr>
                <w:ilvl w:val="0"/>
                <w:numId w:val="229"/>
              </w:numPr>
              <w:autoSpaceDE w:val="0"/>
              <w:autoSpaceDN w:val="0"/>
              <w:adjustRightInd w:val="0"/>
              <w:ind w:left="404" w:right="59" w:hanging="284"/>
              <w:contextualSpacing/>
              <w:rPr>
                <w:rFonts w:eastAsia="Calibri"/>
                <w:b/>
                <w:bCs/>
                <w:sz w:val="20"/>
                <w:szCs w:val="20"/>
                <w:lang w:eastAsia="en-US"/>
              </w:rPr>
            </w:pPr>
            <w:r w:rsidRPr="00501AE9">
              <w:rPr>
                <w:rFonts w:eastAsia="Calibri"/>
                <w:b/>
                <w:bCs/>
                <w:sz w:val="20"/>
                <w:szCs w:val="20"/>
                <w:lang w:eastAsia="en-US"/>
              </w:rPr>
              <w:t xml:space="preserve">Максимальная высота здания (этажность) – </w:t>
            </w:r>
            <w:r w:rsidRPr="00501AE9">
              <w:rPr>
                <w:rFonts w:eastAsia="Calibri"/>
                <w:bCs/>
                <w:sz w:val="20"/>
                <w:szCs w:val="20"/>
                <w:lang w:eastAsia="en-US"/>
              </w:rPr>
              <w:t>не подлежит установлению.</w:t>
            </w:r>
          </w:p>
          <w:p w:rsidR="00A636C3" w:rsidRPr="00501AE9" w:rsidRDefault="00A636C3" w:rsidP="00D86D74">
            <w:pPr>
              <w:numPr>
                <w:ilvl w:val="0"/>
                <w:numId w:val="229"/>
              </w:numPr>
              <w:autoSpaceDE w:val="0"/>
              <w:autoSpaceDN w:val="0"/>
              <w:adjustRightInd w:val="0"/>
              <w:ind w:left="404" w:right="59" w:hanging="284"/>
              <w:contextualSpacing/>
              <w:rPr>
                <w:rFonts w:eastAsia="Calibri"/>
                <w:b/>
                <w:bCs/>
                <w:sz w:val="20"/>
                <w:szCs w:val="20"/>
                <w:lang w:eastAsia="en-US"/>
              </w:rPr>
            </w:pPr>
            <w:r w:rsidRPr="00501AE9">
              <w:rPr>
                <w:rFonts w:eastAsia="Calibri"/>
                <w:b/>
                <w:bCs/>
                <w:sz w:val="20"/>
                <w:szCs w:val="20"/>
                <w:lang w:eastAsia="en-US"/>
              </w:rPr>
              <w:t xml:space="preserve">Максимальный процент застройки земельного участка – </w:t>
            </w:r>
            <w:r w:rsidRPr="00501AE9">
              <w:rPr>
                <w:rFonts w:eastAsia="Calibri"/>
                <w:bCs/>
                <w:sz w:val="20"/>
                <w:szCs w:val="20"/>
                <w:lang w:eastAsia="en-US"/>
              </w:rPr>
              <w:t>не подлежит установлению.</w:t>
            </w:r>
          </w:p>
          <w:p w:rsidR="00A636C3" w:rsidRPr="00501AE9" w:rsidRDefault="00A636C3" w:rsidP="00D86D74">
            <w:pPr>
              <w:numPr>
                <w:ilvl w:val="0"/>
                <w:numId w:val="229"/>
              </w:numPr>
              <w:autoSpaceDE w:val="0"/>
              <w:autoSpaceDN w:val="0"/>
              <w:adjustRightInd w:val="0"/>
              <w:ind w:left="404" w:right="59" w:hanging="284"/>
              <w:contextualSpacing/>
              <w:rPr>
                <w:rFonts w:eastAsia="Calibri"/>
                <w:b/>
                <w:bCs/>
                <w:sz w:val="20"/>
                <w:szCs w:val="20"/>
                <w:lang w:eastAsia="en-US"/>
              </w:rPr>
            </w:pPr>
            <w:r w:rsidRPr="00501AE9">
              <w:rPr>
                <w:rFonts w:eastAsia="Calibri"/>
                <w:b/>
                <w:bCs/>
                <w:sz w:val="20"/>
                <w:szCs w:val="20"/>
                <w:lang w:eastAsia="en-US"/>
              </w:rPr>
              <w:t>Иные показатели:</w:t>
            </w:r>
          </w:p>
          <w:p w:rsidR="00A636C3" w:rsidRPr="00501AE9" w:rsidRDefault="00A636C3" w:rsidP="00F6201A">
            <w:pPr>
              <w:autoSpaceDE w:val="0"/>
              <w:autoSpaceDN w:val="0"/>
              <w:adjustRightInd w:val="0"/>
              <w:ind w:left="404" w:right="59"/>
              <w:contextualSpacing/>
              <w:rPr>
                <w:rFonts w:eastAsia="Calibri"/>
                <w:b/>
                <w:bCs/>
                <w:sz w:val="20"/>
                <w:szCs w:val="20"/>
                <w:lang w:eastAsia="en-US"/>
              </w:rPr>
            </w:pPr>
            <w:r w:rsidRPr="00501AE9">
              <w:rPr>
                <w:rFonts w:eastAsia="Calibri"/>
                <w:bCs/>
                <w:sz w:val="20"/>
                <w:szCs w:val="20"/>
                <w:lang w:eastAsia="en-US"/>
              </w:rPr>
              <w:t>максимальный класс опасности (по санитарной классификации) объектов капитального строительства, размещаемых на территории земельных участков – III кл.</w:t>
            </w:r>
            <w:r w:rsidRPr="00501AE9">
              <w:rPr>
                <w:rFonts w:eastAsia="Calibri"/>
                <w:b/>
                <w:bCs/>
                <w:sz w:val="20"/>
                <w:szCs w:val="20"/>
                <w:lang w:eastAsia="en-US"/>
              </w:rPr>
              <w:t xml:space="preserve"> Максимальный процент застройки земельного участка – </w:t>
            </w:r>
            <w:r w:rsidRPr="00501AE9">
              <w:rPr>
                <w:rFonts w:eastAsia="Calibri"/>
                <w:bCs/>
                <w:sz w:val="20"/>
                <w:szCs w:val="20"/>
                <w:lang w:eastAsia="en-US"/>
              </w:rPr>
              <w:t>не подлежит установлению.</w:t>
            </w:r>
          </w:p>
          <w:p w:rsidR="00A636C3" w:rsidRPr="00501AE9" w:rsidRDefault="00A636C3" w:rsidP="00D86D74">
            <w:pPr>
              <w:numPr>
                <w:ilvl w:val="0"/>
                <w:numId w:val="229"/>
              </w:numPr>
              <w:autoSpaceDE w:val="0"/>
              <w:autoSpaceDN w:val="0"/>
              <w:adjustRightInd w:val="0"/>
              <w:ind w:left="404" w:right="59" w:hanging="284"/>
              <w:contextualSpacing/>
              <w:rPr>
                <w:rFonts w:eastAsia="Calibri"/>
                <w:b/>
                <w:bCs/>
                <w:sz w:val="20"/>
                <w:szCs w:val="20"/>
                <w:lang w:eastAsia="en-US"/>
              </w:rPr>
            </w:pPr>
            <w:r w:rsidRPr="00501AE9">
              <w:rPr>
                <w:rFonts w:eastAsia="Calibri"/>
                <w:b/>
                <w:bCs/>
                <w:sz w:val="20"/>
                <w:szCs w:val="20"/>
                <w:lang w:eastAsia="en-US"/>
              </w:rPr>
              <w:t>Иные показатели:</w:t>
            </w:r>
          </w:p>
          <w:p w:rsidR="00A636C3" w:rsidRPr="00501AE9" w:rsidRDefault="00A636C3" w:rsidP="00D86D74">
            <w:pPr>
              <w:numPr>
                <w:ilvl w:val="0"/>
                <w:numId w:val="229"/>
              </w:numPr>
              <w:autoSpaceDE w:val="0"/>
              <w:autoSpaceDN w:val="0"/>
              <w:adjustRightInd w:val="0"/>
              <w:ind w:left="404" w:right="59" w:hanging="284"/>
              <w:contextualSpacing/>
              <w:rPr>
                <w:rFonts w:eastAsia="Calibri"/>
                <w:b/>
                <w:bCs/>
                <w:sz w:val="20"/>
                <w:szCs w:val="20"/>
                <w:lang w:eastAsia="en-US"/>
              </w:rPr>
            </w:pPr>
            <w:r w:rsidRPr="00501AE9">
              <w:rPr>
                <w:rFonts w:eastAsia="Calibri"/>
                <w:bCs/>
                <w:sz w:val="20"/>
                <w:szCs w:val="20"/>
                <w:lang w:eastAsia="en-US"/>
              </w:rPr>
              <w:t>максимальный класс опасности (по санитарной классификации) объектов капитального строительства, размещаемых на территории земельных участков –</w:t>
            </w:r>
            <w:r w:rsidR="00F6201A">
              <w:rPr>
                <w:rFonts w:eastAsia="Calibri"/>
                <w:bCs/>
                <w:sz w:val="20"/>
                <w:szCs w:val="20"/>
                <w:lang w:val="en-US" w:eastAsia="en-US"/>
              </w:rPr>
              <w:t>I</w:t>
            </w:r>
            <w:r w:rsidRPr="00501AE9">
              <w:rPr>
                <w:rFonts w:eastAsia="Calibri"/>
                <w:bCs/>
                <w:sz w:val="20"/>
                <w:szCs w:val="20"/>
                <w:lang w:eastAsia="en-US"/>
              </w:rPr>
              <w:t>кл.</w:t>
            </w:r>
          </w:p>
        </w:tc>
      </w:tr>
      <w:tr w:rsidR="00501AE9" w:rsidRPr="00501AE9" w:rsidTr="00944A2A">
        <w:trPr>
          <w:trHeight w:val="20"/>
        </w:trPr>
        <w:tc>
          <w:tcPr>
            <w:tcW w:w="248" w:type="pct"/>
            <w:shd w:val="clear" w:color="auto" w:fill="FFFFFF"/>
          </w:tcPr>
          <w:p w:rsidR="00635DE9" w:rsidRPr="00501AE9" w:rsidRDefault="00635DE9" w:rsidP="00D86D74">
            <w:pPr>
              <w:pStyle w:val="aff8"/>
              <w:numPr>
                <w:ilvl w:val="0"/>
                <w:numId w:val="198"/>
              </w:numPr>
              <w:autoSpaceDE w:val="0"/>
              <w:autoSpaceDN w:val="0"/>
              <w:adjustRightInd w:val="0"/>
              <w:spacing w:line="240" w:lineRule="auto"/>
              <w:jc w:val="left"/>
              <w:rPr>
                <w:sz w:val="20"/>
              </w:rPr>
            </w:pPr>
          </w:p>
        </w:tc>
        <w:tc>
          <w:tcPr>
            <w:tcW w:w="1066" w:type="pct"/>
            <w:shd w:val="clear" w:color="auto" w:fill="FFFFFF"/>
          </w:tcPr>
          <w:p w:rsidR="00635DE9" w:rsidRPr="00501AE9" w:rsidRDefault="00635DE9" w:rsidP="00944A2A">
            <w:pPr>
              <w:autoSpaceDE w:val="0"/>
              <w:autoSpaceDN w:val="0"/>
              <w:adjustRightInd w:val="0"/>
              <w:ind w:left="147"/>
              <w:rPr>
                <w:sz w:val="20"/>
                <w:szCs w:val="20"/>
              </w:rPr>
            </w:pPr>
            <w:r w:rsidRPr="00501AE9">
              <w:rPr>
                <w:sz w:val="20"/>
                <w:szCs w:val="20"/>
              </w:rPr>
              <w:t>Склады</w:t>
            </w:r>
          </w:p>
        </w:tc>
        <w:tc>
          <w:tcPr>
            <w:tcW w:w="291" w:type="pct"/>
            <w:shd w:val="clear" w:color="auto" w:fill="FFFFFF"/>
          </w:tcPr>
          <w:p w:rsidR="00635DE9" w:rsidRPr="00501AE9" w:rsidRDefault="00635DE9" w:rsidP="009C43C0">
            <w:pPr>
              <w:ind w:left="-8" w:firstLine="8"/>
              <w:jc w:val="center"/>
              <w:rPr>
                <w:sz w:val="20"/>
                <w:szCs w:val="20"/>
              </w:rPr>
            </w:pPr>
            <w:r w:rsidRPr="00501AE9">
              <w:rPr>
                <w:sz w:val="20"/>
                <w:szCs w:val="20"/>
              </w:rPr>
              <w:t>6.9</w:t>
            </w:r>
          </w:p>
        </w:tc>
        <w:tc>
          <w:tcPr>
            <w:tcW w:w="1511" w:type="pct"/>
            <w:shd w:val="clear" w:color="auto" w:fill="FFFFFF"/>
          </w:tcPr>
          <w:p w:rsidR="00635DE9" w:rsidRPr="00501AE9" w:rsidRDefault="00944A2A"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Р</w:t>
            </w:r>
            <w:r w:rsidR="00635DE9" w:rsidRPr="00501AE9">
              <w:rPr>
                <w:rFonts w:eastAsia="Calibri"/>
                <w:bCs/>
                <w:sz w:val="20"/>
                <w:szCs w:val="20"/>
                <w:lang w:eastAsia="en-US"/>
              </w:rPr>
              <w:t>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884" w:type="pct"/>
            <w:shd w:val="clear" w:color="auto" w:fill="FFFFFF"/>
          </w:tcPr>
          <w:p w:rsidR="00635DE9" w:rsidRPr="00501AE9" w:rsidRDefault="00635DE9" w:rsidP="00D86D74">
            <w:pPr>
              <w:numPr>
                <w:ilvl w:val="0"/>
                <w:numId w:val="121"/>
              </w:numPr>
              <w:autoSpaceDE w:val="0"/>
              <w:autoSpaceDN w:val="0"/>
              <w:adjustRightInd w:val="0"/>
              <w:ind w:left="404" w:right="59" w:hanging="284"/>
              <w:contextualSpacing/>
              <w:rPr>
                <w:rFonts w:eastAsia="Calibri"/>
                <w:b/>
                <w:bCs/>
                <w:sz w:val="20"/>
                <w:szCs w:val="20"/>
                <w:lang w:eastAsia="en-US"/>
              </w:rPr>
            </w:pPr>
            <w:r w:rsidRPr="00501AE9">
              <w:rPr>
                <w:rFonts w:eastAsia="Calibri"/>
                <w:b/>
                <w:bCs/>
                <w:sz w:val="20"/>
                <w:szCs w:val="20"/>
                <w:lang w:eastAsia="en-US"/>
              </w:rPr>
              <w:t>Предельные размеры земельных участков:</w:t>
            </w:r>
          </w:p>
          <w:p w:rsidR="00635DE9" w:rsidRPr="00501AE9" w:rsidRDefault="00635DE9"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минимальные размеры земельного участка определяются в соответствии с техническими регламентами по заданию на проектирование.</w:t>
            </w:r>
          </w:p>
          <w:p w:rsidR="00635DE9" w:rsidRPr="00501AE9" w:rsidRDefault="00635DE9" w:rsidP="00D86D74">
            <w:pPr>
              <w:numPr>
                <w:ilvl w:val="0"/>
                <w:numId w:val="121"/>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 xml:space="preserve">Минимальные отступы от границ земельного участка в целях определения места допустимого размещения объекта – </w:t>
            </w:r>
            <w:r w:rsidRPr="00501AE9">
              <w:rPr>
                <w:rFonts w:eastAsia="Calibri"/>
                <w:bCs/>
                <w:sz w:val="20"/>
                <w:szCs w:val="20"/>
                <w:lang w:eastAsia="en-US"/>
              </w:rPr>
              <w:t>не подлежат установлению</w:t>
            </w:r>
            <w:r w:rsidRPr="00501AE9">
              <w:rPr>
                <w:rFonts w:eastAsia="Calibri"/>
                <w:b/>
                <w:bCs/>
                <w:sz w:val="20"/>
                <w:szCs w:val="20"/>
                <w:lang w:eastAsia="en-US"/>
              </w:rPr>
              <w:t>.</w:t>
            </w:r>
          </w:p>
          <w:p w:rsidR="00635DE9" w:rsidRPr="00501AE9" w:rsidRDefault="00635DE9" w:rsidP="00D86D74">
            <w:pPr>
              <w:numPr>
                <w:ilvl w:val="0"/>
                <w:numId w:val="121"/>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 xml:space="preserve">Максимальная высота здания (этажность) – </w:t>
            </w:r>
            <w:r w:rsidRPr="00501AE9">
              <w:rPr>
                <w:rFonts w:eastAsia="Calibri"/>
                <w:bCs/>
                <w:sz w:val="20"/>
                <w:szCs w:val="20"/>
                <w:lang w:eastAsia="en-US"/>
              </w:rPr>
              <w:t>не подлежит установлению.</w:t>
            </w:r>
          </w:p>
          <w:p w:rsidR="00635DE9" w:rsidRPr="00501AE9" w:rsidRDefault="00635DE9" w:rsidP="00D86D74">
            <w:pPr>
              <w:numPr>
                <w:ilvl w:val="0"/>
                <w:numId w:val="121"/>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 xml:space="preserve">Максимальный процент застройки земельного участка – </w:t>
            </w:r>
            <w:r w:rsidRPr="00501AE9">
              <w:rPr>
                <w:rFonts w:eastAsia="Calibri"/>
                <w:bCs/>
                <w:sz w:val="20"/>
                <w:szCs w:val="20"/>
                <w:lang w:eastAsia="en-US"/>
              </w:rPr>
              <w:t>не подлежит установлению</w:t>
            </w:r>
          </w:p>
        </w:tc>
      </w:tr>
      <w:tr w:rsidR="00501AE9" w:rsidRPr="00501AE9" w:rsidTr="00944A2A">
        <w:trPr>
          <w:trHeight w:val="20"/>
        </w:trPr>
        <w:tc>
          <w:tcPr>
            <w:tcW w:w="248" w:type="pct"/>
            <w:shd w:val="clear" w:color="auto" w:fill="FFFFFF"/>
          </w:tcPr>
          <w:p w:rsidR="00AD7308" w:rsidRPr="00501AE9" w:rsidRDefault="00AD7308" w:rsidP="00D86D74">
            <w:pPr>
              <w:pStyle w:val="aff8"/>
              <w:numPr>
                <w:ilvl w:val="0"/>
                <w:numId w:val="198"/>
              </w:numPr>
              <w:autoSpaceDE w:val="0"/>
              <w:autoSpaceDN w:val="0"/>
              <w:adjustRightInd w:val="0"/>
              <w:spacing w:line="240" w:lineRule="auto"/>
              <w:jc w:val="left"/>
              <w:rPr>
                <w:sz w:val="20"/>
              </w:rPr>
            </w:pPr>
          </w:p>
        </w:tc>
        <w:tc>
          <w:tcPr>
            <w:tcW w:w="1066" w:type="pct"/>
            <w:shd w:val="clear" w:color="auto" w:fill="FFFFFF"/>
          </w:tcPr>
          <w:p w:rsidR="00AD7308" w:rsidRPr="00501AE9" w:rsidRDefault="00AD7308" w:rsidP="00944A2A">
            <w:pPr>
              <w:autoSpaceDE w:val="0"/>
              <w:autoSpaceDN w:val="0"/>
              <w:adjustRightInd w:val="0"/>
              <w:ind w:left="147"/>
              <w:rPr>
                <w:sz w:val="20"/>
                <w:szCs w:val="20"/>
              </w:rPr>
            </w:pPr>
            <w:r w:rsidRPr="00501AE9">
              <w:rPr>
                <w:sz w:val="20"/>
                <w:szCs w:val="20"/>
              </w:rPr>
              <w:t>Складские площадки</w:t>
            </w:r>
          </w:p>
          <w:p w:rsidR="00AD7308" w:rsidRPr="00501AE9" w:rsidRDefault="00AD7308" w:rsidP="00944A2A">
            <w:pPr>
              <w:autoSpaceDE w:val="0"/>
              <w:autoSpaceDN w:val="0"/>
              <w:adjustRightInd w:val="0"/>
              <w:ind w:left="147"/>
              <w:rPr>
                <w:sz w:val="20"/>
                <w:szCs w:val="20"/>
              </w:rPr>
            </w:pPr>
          </w:p>
        </w:tc>
        <w:tc>
          <w:tcPr>
            <w:tcW w:w="291" w:type="pct"/>
            <w:shd w:val="clear" w:color="auto" w:fill="FFFFFF"/>
          </w:tcPr>
          <w:p w:rsidR="00AD7308" w:rsidRPr="00501AE9" w:rsidRDefault="00AD7308" w:rsidP="009C43C0">
            <w:pPr>
              <w:ind w:left="-8" w:firstLine="8"/>
              <w:jc w:val="center"/>
              <w:rPr>
                <w:sz w:val="20"/>
                <w:szCs w:val="20"/>
              </w:rPr>
            </w:pPr>
            <w:r w:rsidRPr="00501AE9">
              <w:rPr>
                <w:sz w:val="20"/>
                <w:szCs w:val="20"/>
              </w:rPr>
              <w:t>6.9.1</w:t>
            </w:r>
          </w:p>
        </w:tc>
        <w:tc>
          <w:tcPr>
            <w:tcW w:w="1511" w:type="pct"/>
            <w:shd w:val="clear" w:color="auto" w:fill="FFFFFF"/>
          </w:tcPr>
          <w:p w:rsidR="00AD7308" w:rsidRPr="00501AE9" w:rsidRDefault="00AD7308"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Временное хранение, распределение и перевалка грузов (за исключением хранения стратегических запасов) на открытом воздухе</w:t>
            </w:r>
          </w:p>
        </w:tc>
        <w:tc>
          <w:tcPr>
            <w:tcW w:w="1884" w:type="pct"/>
            <w:shd w:val="clear" w:color="auto" w:fill="FFFFFF"/>
          </w:tcPr>
          <w:p w:rsidR="00AD7308" w:rsidRPr="00501AE9" w:rsidRDefault="00AD7308" w:rsidP="00D86D74">
            <w:pPr>
              <w:numPr>
                <w:ilvl w:val="0"/>
                <w:numId w:val="181"/>
              </w:numPr>
              <w:autoSpaceDE w:val="0"/>
              <w:autoSpaceDN w:val="0"/>
              <w:adjustRightInd w:val="0"/>
              <w:ind w:left="404" w:right="59" w:hanging="284"/>
              <w:contextualSpacing/>
              <w:rPr>
                <w:rFonts w:eastAsia="Calibri"/>
                <w:b/>
                <w:bCs/>
                <w:sz w:val="20"/>
                <w:szCs w:val="20"/>
                <w:lang w:eastAsia="en-US"/>
              </w:rPr>
            </w:pPr>
            <w:r w:rsidRPr="00501AE9">
              <w:rPr>
                <w:rFonts w:eastAsia="Calibri"/>
                <w:b/>
                <w:bCs/>
                <w:sz w:val="20"/>
                <w:szCs w:val="20"/>
                <w:lang w:eastAsia="en-US"/>
              </w:rPr>
              <w:t>Предельные размеры земельных участков:</w:t>
            </w:r>
          </w:p>
          <w:p w:rsidR="00AD7308" w:rsidRPr="00501AE9" w:rsidRDefault="00AD7308"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минимальные размеры земельного участка определяются в соответствии с техническими регламентами по заданию на проектирование.</w:t>
            </w:r>
          </w:p>
          <w:p w:rsidR="00AD7308" w:rsidRPr="00501AE9" w:rsidRDefault="00AD7308" w:rsidP="00D86D74">
            <w:pPr>
              <w:numPr>
                <w:ilvl w:val="0"/>
                <w:numId w:val="181"/>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lastRenderedPageBreak/>
              <w:t xml:space="preserve">Минимальные отступы от границ земельного участка в целях определения места допустимого размещения объекта – </w:t>
            </w:r>
            <w:r w:rsidRPr="00501AE9">
              <w:rPr>
                <w:rFonts w:eastAsia="Calibri"/>
                <w:bCs/>
                <w:sz w:val="20"/>
                <w:szCs w:val="20"/>
                <w:lang w:eastAsia="en-US"/>
              </w:rPr>
              <w:t>не подлежат установлению</w:t>
            </w:r>
            <w:r w:rsidRPr="00501AE9">
              <w:rPr>
                <w:rFonts w:eastAsia="Calibri"/>
                <w:b/>
                <w:bCs/>
                <w:sz w:val="20"/>
                <w:szCs w:val="20"/>
                <w:lang w:eastAsia="en-US"/>
              </w:rPr>
              <w:t>.</w:t>
            </w:r>
          </w:p>
          <w:p w:rsidR="00AD7308" w:rsidRPr="00501AE9" w:rsidRDefault="00AD7308" w:rsidP="00D86D74">
            <w:pPr>
              <w:numPr>
                <w:ilvl w:val="0"/>
                <w:numId w:val="181"/>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 xml:space="preserve">Максимальная высота здания (этажность) – </w:t>
            </w:r>
            <w:r w:rsidRPr="00501AE9">
              <w:rPr>
                <w:rFonts w:eastAsia="Calibri"/>
                <w:bCs/>
                <w:sz w:val="20"/>
                <w:szCs w:val="20"/>
                <w:lang w:eastAsia="en-US"/>
              </w:rPr>
              <w:t>не подлежит установлению.</w:t>
            </w:r>
          </w:p>
          <w:p w:rsidR="00AD7308" w:rsidRPr="00501AE9" w:rsidRDefault="00AD7308" w:rsidP="00D86D74">
            <w:pPr>
              <w:numPr>
                <w:ilvl w:val="0"/>
                <w:numId w:val="181"/>
              </w:numPr>
              <w:autoSpaceDE w:val="0"/>
              <w:autoSpaceDN w:val="0"/>
              <w:adjustRightInd w:val="0"/>
              <w:ind w:left="404" w:right="59" w:hanging="284"/>
              <w:contextualSpacing/>
              <w:rPr>
                <w:rFonts w:eastAsia="Calibri"/>
                <w:b/>
                <w:bCs/>
                <w:sz w:val="20"/>
                <w:szCs w:val="20"/>
                <w:lang w:eastAsia="en-US"/>
              </w:rPr>
            </w:pPr>
            <w:r w:rsidRPr="00501AE9">
              <w:rPr>
                <w:rFonts w:eastAsia="Calibri"/>
                <w:b/>
                <w:bCs/>
                <w:sz w:val="20"/>
                <w:szCs w:val="20"/>
                <w:lang w:eastAsia="en-US"/>
              </w:rPr>
              <w:t xml:space="preserve">Максимальный процент застройки земельного участка – </w:t>
            </w:r>
            <w:r w:rsidRPr="00501AE9">
              <w:rPr>
                <w:rFonts w:eastAsia="Calibri"/>
                <w:bCs/>
                <w:sz w:val="20"/>
                <w:szCs w:val="20"/>
                <w:lang w:eastAsia="en-US"/>
              </w:rPr>
              <w:t>не подлежит установлению</w:t>
            </w:r>
          </w:p>
        </w:tc>
      </w:tr>
      <w:tr w:rsidR="00501AE9" w:rsidRPr="00501AE9" w:rsidTr="00944A2A">
        <w:trPr>
          <w:trHeight w:val="20"/>
        </w:trPr>
        <w:tc>
          <w:tcPr>
            <w:tcW w:w="248" w:type="pct"/>
            <w:shd w:val="clear" w:color="auto" w:fill="FFFFFF"/>
          </w:tcPr>
          <w:p w:rsidR="00635DE9" w:rsidRPr="00501AE9" w:rsidRDefault="00635DE9" w:rsidP="00D86D74">
            <w:pPr>
              <w:pStyle w:val="aff8"/>
              <w:numPr>
                <w:ilvl w:val="0"/>
                <w:numId w:val="198"/>
              </w:numPr>
              <w:autoSpaceDE w:val="0"/>
              <w:autoSpaceDN w:val="0"/>
              <w:adjustRightInd w:val="0"/>
              <w:spacing w:line="240" w:lineRule="auto"/>
              <w:jc w:val="left"/>
              <w:rPr>
                <w:sz w:val="20"/>
              </w:rPr>
            </w:pPr>
          </w:p>
        </w:tc>
        <w:tc>
          <w:tcPr>
            <w:tcW w:w="1066" w:type="pct"/>
            <w:shd w:val="clear" w:color="auto" w:fill="FFFFFF"/>
          </w:tcPr>
          <w:p w:rsidR="00635DE9" w:rsidRPr="00501AE9" w:rsidRDefault="00635DE9" w:rsidP="00944A2A">
            <w:pPr>
              <w:autoSpaceDE w:val="0"/>
              <w:autoSpaceDN w:val="0"/>
              <w:adjustRightInd w:val="0"/>
              <w:ind w:left="147"/>
              <w:rPr>
                <w:sz w:val="20"/>
                <w:szCs w:val="20"/>
              </w:rPr>
            </w:pPr>
            <w:r w:rsidRPr="00501AE9">
              <w:rPr>
                <w:sz w:val="20"/>
                <w:szCs w:val="20"/>
              </w:rPr>
              <w:t>Автомобильный транспорт</w:t>
            </w:r>
          </w:p>
        </w:tc>
        <w:tc>
          <w:tcPr>
            <w:tcW w:w="291" w:type="pct"/>
            <w:shd w:val="clear" w:color="auto" w:fill="FFFFFF"/>
          </w:tcPr>
          <w:p w:rsidR="00635DE9" w:rsidRPr="00501AE9" w:rsidRDefault="00635DE9" w:rsidP="009C43C0">
            <w:pPr>
              <w:ind w:left="-8" w:firstLine="8"/>
              <w:jc w:val="center"/>
              <w:rPr>
                <w:sz w:val="20"/>
                <w:szCs w:val="20"/>
              </w:rPr>
            </w:pPr>
            <w:r w:rsidRPr="00501AE9">
              <w:rPr>
                <w:sz w:val="20"/>
                <w:szCs w:val="20"/>
              </w:rPr>
              <w:t>7.2</w:t>
            </w:r>
          </w:p>
        </w:tc>
        <w:tc>
          <w:tcPr>
            <w:tcW w:w="1511" w:type="pct"/>
            <w:shd w:val="clear" w:color="auto" w:fill="FFFFFF"/>
          </w:tcPr>
          <w:p w:rsidR="00635DE9" w:rsidRPr="00501AE9" w:rsidRDefault="00944A2A"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Р</w:t>
            </w:r>
            <w:r w:rsidR="00635DE9" w:rsidRPr="00501AE9">
              <w:rPr>
                <w:rFonts w:eastAsia="Calibri"/>
                <w:bCs/>
                <w:sz w:val="20"/>
                <w:szCs w:val="20"/>
                <w:lang w:eastAsia="en-US"/>
              </w:rPr>
              <w:t>азмещение автомобильных дорог и технически связанных с ними сооружений;</w:t>
            </w:r>
          </w:p>
          <w:p w:rsidR="00635DE9" w:rsidRPr="00501AE9" w:rsidRDefault="00635DE9"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p w:rsidR="00635DE9" w:rsidRPr="00501AE9" w:rsidRDefault="00635DE9"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w:t>
            </w:r>
          </w:p>
        </w:tc>
        <w:tc>
          <w:tcPr>
            <w:tcW w:w="1884" w:type="pct"/>
            <w:shd w:val="clear" w:color="auto" w:fill="FFFFFF"/>
          </w:tcPr>
          <w:p w:rsidR="00635DE9" w:rsidRPr="00501AE9" w:rsidRDefault="00635DE9" w:rsidP="00D86D74">
            <w:pPr>
              <w:numPr>
                <w:ilvl w:val="0"/>
                <w:numId w:val="122"/>
              </w:numPr>
              <w:autoSpaceDE w:val="0"/>
              <w:autoSpaceDN w:val="0"/>
              <w:adjustRightInd w:val="0"/>
              <w:ind w:left="404" w:right="59" w:hanging="284"/>
              <w:contextualSpacing/>
              <w:rPr>
                <w:rFonts w:eastAsia="Calibri"/>
                <w:b/>
                <w:bCs/>
                <w:sz w:val="20"/>
                <w:szCs w:val="20"/>
                <w:lang w:eastAsia="en-US"/>
              </w:rPr>
            </w:pPr>
            <w:r w:rsidRPr="00501AE9">
              <w:rPr>
                <w:rFonts w:eastAsia="Calibri"/>
                <w:b/>
                <w:bCs/>
                <w:sz w:val="20"/>
                <w:szCs w:val="20"/>
                <w:lang w:eastAsia="en-US"/>
              </w:rPr>
              <w:t>Предельные размеры земельных участков:</w:t>
            </w:r>
          </w:p>
          <w:p w:rsidR="00635DE9" w:rsidRPr="00501AE9" w:rsidRDefault="00635DE9"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минимальные размеры земельного участка определяются в соответствии с техническими регламентами по заданию на проектирование.</w:t>
            </w:r>
          </w:p>
          <w:p w:rsidR="00635DE9" w:rsidRPr="00501AE9" w:rsidRDefault="00635DE9" w:rsidP="00D86D74">
            <w:pPr>
              <w:numPr>
                <w:ilvl w:val="0"/>
                <w:numId w:val="122"/>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 xml:space="preserve">Минимальные отступы от границ земельного участка в целях определения места допустимого размещения объекта – </w:t>
            </w:r>
            <w:r w:rsidRPr="00501AE9">
              <w:rPr>
                <w:rFonts w:eastAsia="Calibri"/>
                <w:bCs/>
                <w:sz w:val="20"/>
                <w:szCs w:val="20"/>
                <w:lang w:eastAsia="en-US"/>
              </w:rPr>
              <w:t>не подлежат установлению</w:t>
            </w:r>
            <w:r w:rsidRPr="00501AE9">
              <w:rPr>
                <w:rFonts w:eastAsia="Calibri"/>
                <w:b/>
                <w:bCs/>
                <w:sz w:val="20"/>
                <w:szCs w:val="20"/>
                <w:lang w:eastAsia="en-US"/>
              </w:rPr>
              <w:t>.</w:t>
            </w:r>
          </w:p>
          <w:p w:rsidR="00635DE9" w:rsidRPr="00501AE9" w:rsidRDefault="00635DE9" w:rsidP="00D86D74">
            <w:pPr>
              <w:numPr>
                <w:ilvl w:val="0"/>
                <w:numId w:val="122"/>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 xml:space="preserve">Максимальная высота здания (этажность) – </w:t>
            </w:r>
            <w:r w:rsidRPr="00501AE9">
              <w:rPr>
                <w:rFonts w:eastAsia="Calibri"/>
                <w:bCs/>
                <w:sz w:val="20"/>
                <w:szCs w:val="20"/>
                <w:lang w:eastAsia="en-US"/>
              </w:rPr>
              <w:t>не подлежит установлению.</w:t>
            </w:r>
          </w:p>
          <w:p w:rsidR="00635DE9" w:rsidRPr="00501AE9" w:rsidRDefault="00635DE9" w:rsidP="00D86D74">
            <w:pPr>
              <w:numPr>
                <w:ilvl w:val="0"/>
                <w:numId w:val="122"/>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 xml:space="preserve">Максимальный процент застройки земельного участка – </w:t>
            </w:r>
            <w:r w:rsidRPr="00501AE9">
              <w:rPr>
                <w:rFonts w:eastAsia="Calibri"/>
                <w:bCs/>
                <w:sz w:val="20"/>
                <w:szCs w:val="20"/>
                <w:lang w:eastAsia="en-US"/>
              </w:rPr>
              <w:t>не подлежит установлению</w:t>
            </w:r>
          </w:p>
        </w:tc>
      </w:tr>
      <w:tr w:rsidR="00501AE9" w:rsidRPr="00501AE9" w:rsidTr="00944A2A">
        <w:trPr>
          <w:trHeight w:val="20"/>
        </w:trPr>
        <w:tc>
          <w:tcPr>
            <w:tcW w:w="248" w:type="pct"/>
            <w:shd w:val="clear" w:color="auto" w:fill="FFFFFF"/>
          </w:tcPr>
          <w:p w:rsidR="008019BF" w:rsidRPr="00501AE9" w:rsidRDefault="008019BF" w:rsidP="00D86D74">
            <w:pPr>
              <w:pStyle w:val="aff8"/>
              <w:numPr>
                <w:ilvl w:val="0"/>
                <w:numId w:val="198"/>
              </w:numPr>
              <w:autoSpaceDE w:val="0"/>
              <w:autoSpaceDN w:val="0"/>
              <w:adjustRightInd w:val="0"/>
              <w:spacing w:line="240" w:lineRule="auto"/>
              <w:jc w:val="left"/>
              <w:rPr>
                <w:sz w:val="20"/>
              </w:rPr>
            </w:pPr>
          </w:p>
        </w:tc>
        <w:tc>
          <w:tcPr>
            <w:tcW w:w="1066" w:type="pct"/>
            <w:shd w:val="clear" w:color="auto" w:fill="FFFFFF"/>
          </w:tcPr>
          <w:p w:rsidR="008019BF" w:rsidRPr="00501AE9" w:rsidRDefault="008019BF" w:rsidP="00944A2A">
            <w:pPr>
              <w:autoSpaceDE w:val="0"/>
              <w:autoSpaceDN w:val="0"/>
              <w:adjustRightInd w:val="0"/>
              <w:ind w:left="147"/>
              <w:rPr>
                <w:sz w:val="20"/>
                <w:szCs w:val="20"/>
              </w:rPr>
            </w:pPr>
            <w:r w:rsidRPr="00501AE9">
              <w:rPr>
                <w:sz w:val="20"/>
                <w:szCs w:val="20"/>
              </w:rPr>
              <w:t>Улично-дорожная сеть</w:t>
            </w:r>
          </w:p>
          <w:p w:rsidR="008019BF" w:rsidRPr="00501AE9" w:rsidRDefault="008019BF" w:rsidP="00944A2A">
            <w:pPr>
              <w:autoSpaceDE w:val="0"/>
              <w:autoSpaceDN w:val="0"/>
              <w:adjustRightInd w:val="0"/>
              <w:ind w:left="147"/>
              <w:rPr>
                <w:sz w:val="20"/>
                <w:szCs w:val="20"/>
              </w:rPr>
            </w:pPr>
          </w:p>
        </w:tc>
        <w:tc>
          <w:tcPr>
            <w:tcW w:w="291" w:type="pct"/>
            <w:shd w:val="clear" w:color="auto" w:fill="FFFFFF"/>
          </w:tcPr>
          <w:p w:rsidR="008019BF" w:rsidRPr="00501AE9" w:rsidRDefault="008019BF" w:rsidP="009C43C0">
            <w:pPr>
              <w:ind w:left="-8" w:firstLine="8"/>
              <w:jc w:val="center"/>
              <w:rPr>
                <w:sz w:val="20"/>
                <w:szCs w:val="20"/>
              </w:rPr>
            </w:pPr>
            <w:r w:rsidRPr="00501AE9">
              <w:rPr>
                <w:sz w:val="20"/>
                <w:szCs w:val="20"/>
              </w:rPr>
              <w:t>12.0.1</w:t>
            </w:r>
          </w:p>
        </w:tc>
        <w:tc>
          <w:tcPr>
            <w:tcW w:w="1511" w:type="pct"/>
            <w:shd w:val="clear" w:color="auto" w:fill="FFFFFF"/>
          </w:tcPr>
          <w:p w:rsidR="008019BF" w:rsidRPr="00501AE9" w:rsidRDefault="008019BF" w:rsidP="00D86D74">
            <w:pPr>
              <w:numPr>
                <w:ilvl w:val="0"/>
                <w:numId w:val="13"/>
              </w:numPr>
              <w:autoSpaceDE w:val="0"/>
              <w:autoSpaceDN w:val="0"/>
              <w:adjustRightInd w:val="0"/>
              <w:ind w:left="442" w:right="59"/>
              <w:contextualSpacing/>
              <w:rPr>
                <w:rFonts w:eastAsia="Calibri"/>
                <w:bCs/>
                <w:sz w:val="20"/>
                <w:szCs w:val="20"/>
                <w:lang w:eastAsia="en-US"/>
              </w:rPr>
            </w:pPr>
            <w:r w:rsidRPr="00501AE9">
              <w:rPr>
                <w:sz w:val="20"/>
                <w:szCs w:val="20"/>
              </w:rPr>
              <w:t>Р</w:t>
            </w:r>
            <w:r w:rsidRPr="00501AE9">
              <w:rPr>
                <w:rFonts w:eastAsia="Calibri"/>
                <w:bCs/>
                <w:sz w:val="20"/>
                <w:szCs w:val="20"/>
                <w:lang w:eastAsia="en-US"/>
              </w:rPr>
              <w:t>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8019BF" w:rsidRPr="00501AE9" w:rsidRDefault="008019BF"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28" w:history="1">
              <w:r w:rsidRPr="00501AE9">
                <w:rPr>
                  <w:rFonts w:eastAsia="Calibri"/>
                  <w:bCs/>
                  <w:sz w:val="20"/>
                  <w:szCs w:val="20"/>
                  <w:lang w:eastAsia="en-US"/>
                </w:rPr>
                <w:t>кодами 2.7.1</w:t>
              </w:r>
            </w:hyperlink>
            <w:r w:rsidRPr="00501AE9">
              <w:rPr>
                <w:rFonts w:eastAsia="Calibri"/>
                <w:bCs/>
                <w:sz w:val="20"/>
                <w:szCs w:val="20"/>
                <w:lang w:eastAsia="en-US"/>
              </w:rPr>
              <w:t xml:space="preserve">, </w:t>
            </w:r>
            <w:hyperlink r:id="rId29" w:history="1">
              <w:r w:rsidRPr="00501AE9">
                <w:rPr>
                  <w:rFonts w:eastAsia="Calibri"/>
                  <w:bCs/>
                  <w:sz w:val="20"/>
                  <w:szCs w:val="20"/>
                  <w:lang w:eastAsia="en-US"/>
                </w:rPr>
                <w:t>4.9</w:t>
              </w:r>
            </w:hyperlink>
            <w:r w:rsidRPr="00501AE9">
              <w:rPr>
                <w:rFonts w:eastAsia="Calibri"/>
                <w:bCs/>
                <w:sz w:val="20"/>
                <w:szCs w:val="20"/>
                <w:lang w:eastAsia="en-US"/>
              </w:rPr>
              <w:t xml:space="preserve">, </w:t>
            </w:r>
            <w:hyperlink r:id="rId30" w:history="1">
              <w:r w:rsidRPr="00501AE9">
                <w:rPr>
                  <w:rFonts w:eastAsia="Calibri"/>
                  <w:bCs/>
                  <w:sz w:val="20"/>
                  <w:szCs w:val="20"/>
                  <w:lang w:eastAsia="en-US"/>
                </w:rPr>
                <w:t>7.2.3</w:t>
              </w:r>
            </w:hyperlink>
            <w:r w:rsidRPr="00501AE9">
              <w:rPr>
                <w:rFonts w:eastAsia="Calibri"/>
                <w:bCs/>
                <w:sz w:val="20"/>
                <w:szCs w:val="20"/>
                <w:lang w:eastAsia="en-US"/>
              </w:rPr>
              <w:t>, а также некапитальных сооружений, предназначенных для охраны транспортных средств</w:t>
            </w:r>
          </w:p>
        </w:tc>
        <w:tc>
          <w:tcPr>
            <w:tcW w:w="1884" w:type="pct"/>
            <w:shd w:val="clear" w:color="auto" w:fill="FFFFFF"/>
          </w:tcPr>
          <w:p w:rsidR="008019BF" w:rsidRPr="00501AE9" w:rsidRDefault="008019BF" w:rsidP="00D86D74">
            <w:pPr>
              <w:numPr>
                <w:ilvl w:val="0"/>
                <w:numId w:val="213"/>
              </w:numPr>
              <w:autoSpaceDE w:val="0"/>
              <w:autoSpaceDN w:val="0"/>
              <w:adjustRightInd w:val="0"/>
              <w:ind w:left="407" w:right="59" w:hanging="284"/>
              <w:contextualSpacing/>
              <w:rPr>
                <w:rFonts w:eastAsia="Calibri"/>
                <w:b/>
                <w:bCs/>
                <w:sz w:val="20"/>
                <w:szCs w:val="20"/>
                <w:lang w:eastAsia="en-US"/>
              </w:rPr>
            </w:pPr>
            <w:r w:rsidRPr="00501AE9">
              <w:rPr>
                <w:rFonts w:eastAsia="Calibri"/>
                <w:b/>
                <w:bCs/>
                <w:sz w:val="20"/>
                <w:szCs w:val="20"/>
                <w:lang w:eastAsia="en-US"/>
              </w:rPr>
              <w:t xml:space="preserve">Предельные размеры земельных участков </w:t>
            </w:r>
            <w:r w:rsidR="00A53111">
              <w:rPr>
                <w:rFonts w:eastAsia="Calibri"/>
                <w:b/>
                <w:bCs/>
                <w:sz w:val="20"/>
                <w:szCs w:val="20"/>
                <w:lang w:eastAsia="en-US"/>
              </w:rPr>
              <w:t>–</w:t>
            </w:r>
            <w:r w:rsidRPr="00501AE9">
              <w:rPr>
                <w:rFonts w:eastAsia="Calibri"/>
                <w:bCs/>
                <w:sz w:val="20"/>
                <w:szCs w:val="20"/>
                <w:lang w:eastAsia="en-US"/>
              </w:rPr>
              <w:t xml:space="preserve"> неподлежит установлению.</w:t>
            </w:r>
          </w:p>
          <w:p w:rsidR="008019BF" w:rsidRPr="00501AE9" w:rsidRDefault="008019BF" w:rsidP="00D86D74">
            <w:pPr>
              <w:numPr>
                <w:ilvl w:val="0"/>
                <w:numId w:val="213"/>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 xml:space="preserve">Минимальные отступы от границ земельного участка в целях определения места допустимого размещения объекта – </w:t>
            </w:r>
            <w:r w:rsidRPr="00501AE9">
              <w:rPr>
                <w:rFonts w:eastAsia="Calibri"/>
                <w:bCs/>
                <w:sz w:val="20"/>
                <w:szCs w:val="20"/>
                <w:lang w:eastAsia="en-US"/>
              </w:rPr>
              <w:t>не подлежат установлению</w:t>
            </w:r>
            <w:r w:rsidRPr="00501AE9">
              <w:rPr>
                <w:rFonts w:eastAsia="Calibri"/>
                <w:b/>
                <w:bCs/>
                <w:sz w:val="20"/>
                <w:szCs w:val="20"/>
                <w:lang w:eastAsia="en-US"/>
              </w:rPr>
              <w:t>.</w:t>
            </w:r>
          </w:p>
          <w:p w:rsidR="008019BF" w:rsidRPr="00501AE9" w:rsidRDefault="008019BF" w:rsidP="00D86D74">
            <w:pPr>
              <w:numPr>
                <w:ilvl w:val="0"/>
                <w:numId w:val="213"/>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 xml:space="preserve">Максимальная высота здания (этажность) – </w:t>
            </w:r>
            <w:r w:rsidRPr="00501AE9">
              <w:rPr>
                <w:rFonts w:eastAsia="Calibri"/>
                <w:bCs/>
                <w:sz w:val="20"/>
                <w:szCs w:val="20"/>
                <w:lang w:eastAsia="en-US"/>
              </w:rPr>
              <w:t>не подлежит установлению.</w:t>
            </w:r>
          </w:p>
          <w:p w:rsidR="008019BF" w:rsidRPr="00501AE9" w:rsidRDefault="008019BF" w:rsidP="00D86D74">
            <w:pPr>
              <w:numPr>
                <w:ilvl w:val="0"/>
                <w:numId w:val="213"/>
              </w:numPr>
              <w:autoSpaceDE w:val="0"/>
              <w:autoSpaceDN w:val="0"/>
              <w:adjustRightInd w:val="0"/>
              <w:ind w:left="427" w:right="59" w:hanging="309"/>
              <w:contextualSpacing/>
              <w:rPr>
                <w:rFonts w:eastAsia="Calibri"/>
                <w:bCs/>
                <w:sz w:val="20"/>
                <w:szCs w:val="20"/>
                <w:lang w:eastAsia="en-US"/>
              </w:rPr>
            </w:pPr>
            <w:r w:rsidRPr="00501AE9">
              <w:rPr>
                <w:rFonts w:eastAsia="Calibri"/>
                <w:b/>
                <w:bCs/>
                <w:sz w:val="20"/>
                <w:szCs w:val="20"/>
                <w:lang w:eastAsia="en-US"/>
              </w:rPr>
              <w:t xml:space="preserve">Максимальный процент застройки земельного участка – </w:t>
            </w:r>
            <w:r w:rsidRPr="00501AE9">
              <w:rPr>
                <w:rFonts w:eastAsia="Calibri"/>
                <w:bCs/>
                <w:sz w:val="20"/>
                <w:szCs w:val="20"/>
                <w:lang w:eastAsia="en-US"/>
              </w:rPr>
              <w:t>не подлежит уст</w:t>
            </w:r>
            <w:r w:rsidR="00944A2A" w:rsidRPr="00501AE9">
              <w:rPr>
                <w:rFonts w:eastAsia="Calibri"/>
                <w:bCs/>
                <w:sz w:val="20"/>
                <w:szCs w:val="20"/>
                <w:lang w:eastAsia="en-US"/>
              </w:rPr>
              <w:t>ановлению</w:t>
            </w:r>
          </w:p>
        </w:tc>
      </w:tr>
      <w:tr w:rsidR="00501AE9" w:rsidRPr="00501AE9" w:rsidTr="00934E5C">
        <w:trPr>
          <w:trHeight w:val="20"/>
        </w:trPr>
        <w:tc>
          <w:tcPr>
            <w:tcW w:w="248" w:type="pct"/>
            <w:shd w:val="clear" w:color="auto" w:fill="FFFFFF"/>
          </w:tcPr>
          <w:p w:rsidR="00635DE9" w:rsidRPr="00501AE9" w:rsidRDefault="00635DE9" w:rsidP="00944A2A">
            <w:pPr>
              <w:ind w:left="53" w:right="106"/>
              <w:jc w:val="center"/>
              <w:rPr>
                <w:b/>
                <w:sz w:val="20"/>
                <w:szCs w:val="20"/>
              </w:rPr>
            </w:pPr>
            <w:r w:rsidRPr="00501AE9">
              <w:rPr>
                <w:b/>
                <w:sz w:val="20"/>
                <w:szCs w:val="20"/>
              </w:rPr>
              <w:t>2</w:t>
            </w:r>
          </w:p>
        </w:tc>
        <w:tc>
          <w:tcPr>
            <w:tcW w:w="4752" w:type="pct"/>
            <w:gridSpan w:val="4"/>
            <w:shd w:val="clear" w:color="auto" w:fill="FFFFFF"/>
          </w:tcPr>
          <w:p w:rsidR="00635DE9" w:rsidRPr="00501AE9" w:rsidRDefault="00635DE9" w:rsidP="00944A2A">
            <w:pPr>
              <w:ind w:left="53" w:right="106"/>
              <w:jc w:val="center"/>
              <w:rPr>
                <w:b/>
                <w:sz w:val="20"/>
                <w:szCs w:val="20"/>
              </w:rPr>
            </w:pPr>
            <w:r w:rsidRPr="00501AE9">
              <w:rPr>
                <w:b/>
                <w:sz w:val="20"/>
                <w:szCs w:val="20"/>
              </w:rPr>
              <w:t xml:space="preserve">Условно разрешенные виды использования </w:t>
            </w:r>
          </w:p>
        </w:tc>
      </w:tr>
      <w:tr w:rsidR="00501AE9" w:rsidRPr="00501AE9" w:rsidTr="00944A2A">
        <w:trPr>
          <w:trHeight w:val="20"/>
        </w:trPr>
        <w:tc>
          <w:tcPr>
            <w:tcW w:w="248" w:type="pct"/>
            <w:shd w:val="clear" w:color="auto" w:fill="FFFFFF"/>
          </w:tcPr>
          <w:p w:rsidR="00635DE9" w:rsidRPr="00501AE9" w:rsidRDefault="00635DE9" w:rsidP="00D86D74">
            <w:pPr>
              <w:numPr>
                <w:ilvl w:val="0"/>
                <w:numId w:val="114"/>
              </w:numPr>
              <w:autoSpaceDE w:val="0"/>
              <w:autoSpaceDN w:val="0"/>
              <w:adjustRightInd w:val="0"/>
              <w:rPr>
                <w:sz w:val="20"/>
                <w:szCs w:val="20"/>
              </w:rPr>
            </w:pPr>
          </w:p>
        </w:tc>
        <w:tc>
          <w:tcPr>
            <w:tcW w:w="1066" w:type="pct"/>
            <w:shd w:val="clear" w:color="auto" w:fill="FFFFFF"/>
          </w:tcPr>
          <w:p w:rsidR="00635DE9" w:rsidRPr="00501AE9" w:rsidRDefault="00635DE9" w:rsidP="00944A2A">
            <w:pPr>
              <w:autoSpaceDE w:val="0"/>
              <w:autoSpaceDN w:val="0"/>
              <w:adjustRightInd w:val="0"/>
              <w:ind w:left="147"/>
              <w:rPr>
                <w:sz w:val="20"/>
                <w:szCs w:val="20"/>
              </w:rPr>
            </w:pPr>
            <w:r w:rsidRPr="00501AE9">
              <w:rPr>
                <w:sz w:val="20"/>
                <w:szCs w:val="20"/>
              </w:rPr>
              <w:t xml:space="preserve">Объекты торговли (торговые центры, торгово-развлекательные </w:t>
            </w:r>
            <w:r w:rsidRPr="00501AE9">
              <w:rPr>
                <w:sz w:val="20"/>
                <w:szCs w:val="20"/>
              </w:rPr>
              <w:lastRenderedPageBreak/>
              <w:t>центры (комплексы)</w:t>
            </w:r>
          </w:p>
        </w:tc>
        <w:tc>
          <w:tcPr>
            <w:tcW w:w="291" w:type="pct"/>
            <w:shd w:val="clear" w:color="auto" w:fill="FFFFFF"/>
          </w:tcPr>
          <w:p w:rsidR="00635DE9" w:rsidRPr="00501AE9" w:rsidRDefault="00635DE9" w:rsidP="0094419E">
            <w:pPr>
              <w:ind w:left="-8" w:firstLine="8"/>
              <w:jc w:val="center"/>
              <w:rPr>
                <w:sz w:val="20"/>
                <w:szCs w:val="20"/>
              </w:rPr>
            </w:pPr>
            <w:r w:rsidRPr="00501AE9">
              <w:rPr>
                <w:sz w:val="20"/>
                <w:szCs w:val="20"/>
              </w:rPr>
              <w:lastRenderedPageBreak/>
              <w:t>4.2</w:t>
            </w:r>
          </w:p>
        </w:tc>
        <w:tc>
          <w:tcPr>
            <w:tcW w:w="1511" w:type="pct"/>
            <w:shd w:val="clear" w:color="auto" w:fill="FFFFFF"/>
          </w:tcPr>
          <w:p w:rsidR="00A4580B" w:rsidRPr="00501AE9" w:rsidRDefault="00A4580B"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 xml:space="preserve">Размещение объектов капитального строительства, общей площадью свыше </w:t>
            </w:r>
            <w:r w:rsidR="00C363DF">
              <w:rPr>
                <w:rFonts w:eastAsia="Calibri"/>
                <w:bCs/>
                <w:sz w:val="20"/>
                <w:szCs w:val="20"/>
                <w:lang w:eastAsia="en-US"/>
              </w:rPr>
              <w:br/>
            </w:r>
            <w:r w:rsidR="00C363DF">
              <w:rPr>
                <w:rFonts w:eastAsia="Calibri"/>
                <w:bCs/>
                <w:sz w:val="20"/>
                <w:szCs w:val="20"/>
                <w:lang w:eastAsia="en-US"/>
              </w:rPr>
              <w:lastRenderedPageBreak/>
              <w:t>5000 кв.</w:t>
            </w:r>
            <w:r w:rsidRPr="00501AE9">
              <w:rPr>
                <w:rFonts w:eastAsia="Calibri"/>
                <w:bCs/>
                <w:sz w:val="20"/>
                <w:szCs w:val="20"/>
                <w:lang w:eastAsia="en-US"/>
              </w:rPr>
              <w:t xml:space="preserve">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r:id="rId31" w:history="1">
              <w:r w:rsidRPr="00501AE9">
                <w:rPr>
                  <w:rFonts w:eastAsia="Calibri"/>
                  <w:bCs/>
                  <w:sz w:val="20"/>
                  <w:szCs w:val="20"/>
                  <w:lang w:eastAsia="en-US"/>
                </w:rPr>
                <w:t>кодами 4.5</w:t>
              </w:r>
            </w:hyperlink>
            <w:r w:rsidR="00A53111">
              <w:rPr>
                <w:rFonts w:eastAsia="Calibri"/>
                <w:bCs/>
                <w:sz w:val="20"/>
                <w:szCs w:val="20"/>
                <w:lang w:eastAsia="en-US"/>
              </w:rPr>
              <w:t>–</w:t>
            </w:r>
            <w:hyperlink r:id="rId32" w:history="1">
              <w:r w:rsidRPr="00501AE9">
                <w:rPr>
                  <w:rFonts w:eastAsia="Calibri"/>
                  <w:bCs/>
                  <w:sz w:val="20"/>
                  <w:szCs w:val="20"/>
                  <w:lang w:eastAsia="en-US"/>
                </w:rPr>
                <w:t>4.8.2</w:t>
              </w:r>
            </w:hyperlink>
            <w:r w:rsidRPr="00501AE9">
              <w:rPr>
                <w:rFonts w:eastAsia="Calibri"/>
                <w:bCs/>
                <w:sz w:val="20"/>
                <w:szCs w:val="20"/>
                <w:lang w:eastAsia="en-US"/>
              </w:rPr>
              <w:t>;</w:t>
            </w:r>
          </w:p>
          <w:p w:rsidR="00635DE9" w:rsidRPr="00501AE9" w:rsidRDefault="00A4580B"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размещение гаражей и (или) стоянок для автомобилей сотрудников и посетителей торгового центра</w:t>
            </w:r>
          </w:p>
        </w:tc>
        <w:tc>
          <w:tcPr>
            <w:tcW w:w="1884" w:type="pct"/>
            <w:shd w:val="clear" w:color="auto" w:fill="FFFFFF"/>
          </w:tcPr>
          <w:p w:rsidR="00635DE9" w:rsidRPr="00501AE9" w:rsidRDefault="00635DE9" w:rsidP="00D86D74">
            <w:pPr>
              <w:numPr>
                <w:ilvl w:val="0"/>
                <w:numId w:val="123"/>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lastRenderedPageBreak/>
              <w:t>Предельные размеры земельных участков:</w:t>
            </w:r>
          </w:p>
          <w:p w:rsidR="00635DE9" w:rsidRPr="00501AE9" w:rsidRDefault="00635DE9"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 xml:space="preserve">минимальные размеры земельного участка определяются </w:t>
            </w:r>
            <w:r w:rsidRPr="00501AE9">
              <w:rPr>
                <w:rFonts w:eastAsia="Calibri"/>
                <w:bCs/>
                <w:sz w:val="20"/>
                <w:szCs w:val="20"/>
                <w:lang w:eastAsia="en-US"/>
              </w:rPr>
              <w:lastRenderedPageBreak/>
              <w:t>в соответствии с техническими регламентами по заданию на проектирование.</w:t>
            </w:r>
          </w:p>
          <w:p w:rsidR="00635DE9" w:rsidRPr="00501AE9" w:rsidRDefault="00635DE9" w:rsidP="00D86D74">
            <w:pPr>
              <w:numPr>
                <w:ilvl w:val="0"/>
                <w:numId w:val="123"/>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635DE9" w:rsidRPr="00501AE9" w:rsidRDefault="00635DE9"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 xml:space="preserve">минимальные отступы от границ земельного участка в целях определения места допустимого размещения объекта </w:t>
            </w:r>
            <w:r w:rsidR="00A53111">
              <w:rPr>
                <w:rFonts w:eastAsia="Calibri"/>
                <w:bCs/>
                <w:sz w:val="20"/>
                <w:szCs w:val="20"/>
                <w:lang w:eastAsia="en-US"/>
              </w:rPr>
              <w:t>–</w:t>
            </w:r>
            <w:r w:rsidRPr="00501AE9">
              <w:rPr>
                <w:rFonts w:eastAsia="Calibri"/>
                <w:bCs/>
                <w:sz w:val="20"/>
                <w:szCs w:val="20"/>
                <w:lang w:eastAsia="en-US"/>
              </w:rPr>
              <w:t xml:space="preserve"> 5м.</w:t>
            </w:r>
          </w:p>
          <w:p w:rsidR="00635DE9" w:rsidRPr="00501AE9" w:rsidRDefault="00635DE9" w:rsidP="00D86D74">
            <w:pPr>
              <w:numPr>
                <w:ilvl w:val="0"/>
                <w:numId w:val="123"/>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Предельное количество этажей или предельная высота зданий, строений, сооружений:</w:t>
            </w:r>
          </w:p>
          <w:p w:rsidR="00635DE9" w:rsidRPr="00501AE9" w:rsidRDefault="00D95CD2"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максимальное</w:t>
            </w:r>
            <w:r w:rsidR="00635DE9" w:rsidRPr="00501AE9">
              <w:rPr>
                <w:rFonts w:eastAsia="Calibri"/>
                <w:bCs/>
                <w:sz w:val="20"/>
                <w:szCs w:val="20"/>
                <w:lang w:eastAsia="en-US"/>
              </w:rPr>
              <w:t xml:space="preserve"> количество этажей – 3.</w:t>
            </w:r>
          </w:p>
          <w:p w:rsidR="00635DE9" w:rsidRPr="00501AE9" w:rsidRDefault="00635DE9" w:rsidP="00D86D74">
            <w:pPr>
              <w:numPr>
                <w:ilvl w:val="0"/>
                <w:numId w:val="123"/>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Максимальный процент застройки в границах земельного участка:</w:t>
            </w:r>
          </w:p>
          <w:p w:rsidR="00635DE9" w:rsidRPr="00501AE9" w:rsidRDefault="00635DE9" w:rsidP="00D86D74">
            <w:pPr>
              <w:numPr>
                <w:ilvl w:val="0"/>
                <w:numId w:val="13"/>
              </w:numPr>
              <w:ind w:left="442" w:right="50"/>
              <w:contextualSpacing/>
              <w:rPr>
                <w:b/>
                <w:bCs/>
                <w:sz w:val="20"/>
                <w:lang w:eastAsia="en-US"/>
              </w:rPr>
            </w:pPr>
            <w:r w:rsidRPr="00501AE9">
              <w:rPr>
                <w:rFonts w:eastAsia="Calibri"/>
                <w:bCs/>
                <w:sz w:val="20"/>
                <w:szCs w:val="20"/>
                <w:lang w:eastAsia="en-US"/>
              </w:rPr>
              <w:t>максимальный процент застройки земельного участка – 80</w:t>
            </w:r>
          </w:p>
        </w:tc>
      </w:tr>
      <w:tr w:rsidR="00501AE9" w:rsidRPr="00501AE9" w:rsidTr="00944A2A">
        <w:trPr>
          <w:trHeight w:val="20"/>
        </w:trPr>
        <w:tc>
          <w:tcPr>
            <w:tcW w:w="248" w:type="pct"/>
            <w:shd w:val="clear" w:color="auto" w:fill="FFFFFF"/>
          </w:tcPr>
          <w:p w:rsidR="00635DE9" w:rsidRPr="00501AE9" w:rsidRDefault="00635DE9" w:rsidP="00D86D74">
            <w:pPr>
              <w:numPr>
                <w:ilvl w:val="0"/>
                <w:numId w:val="114"/>
              </w:numPr>
              <w:autoSpaceDE w:val="0"/>
              <w:autoSpaceDN w:val="0"/>
              <w:adjustRightInd w:val="0"/>
              <w:rPr>
                <w:sz w:val="20"/>
                <w:szCs w:val="20"/>
              </w:rPr>
            </w:pPr>
          </w:p>
        </w:tc>
        <w:tc>
          <w:tcPr>
            <w:tcW w:w="1066" w:type="pct"/>
            <w:shd w:val="clear" w:color="auto" w:fill="FFFFFF"/>
          </w:tcPr>
          <w:p w:rsidR="00635DE9" w:rsidRPr="00501AE9" w:rsidRDefault="00635DE9" w:rsidP="00944A2A">
            <w:pPr>
              <w:autoSpaceDE w:val="0"/>
              <w:autoSpaceDN w:val="0"/>
              <w:adjustRightInd w:val="0"/>
              <w:ind w:left="147"/>
              <w:rPr>
                <w:sz w:val="20"/>
                <w:szCs w:val="20"/>
              </w:rPr>
            </w:pPr>
            <w:r w:rsidRPr="00501AE9">
              <w:rPr>
                <w:sz w:val="20"/>
                <w:szCs w:val="20"/>
              </w:rPr>
              <w:t>Банковская и страховая деятельность</w:t>
            </w:r>
          </w:p>
        </w:tc>
        <w:tc>
          <w:tcPr>
            <w:tcW w:w="291" w:type="pct"/>
            <w:shd w:val="clear" w:color="auto" w:fill="FFFFFF"/>
          </w:tcPr>
          <w:p w:rsidR="00635DE9" w:rsidRPr="00501AE9" w:rsidRDefault="00635DE9" w:rsidP="0094419E">
            <w:pPr>
              <w:ind w:left="-8" w:firstLine="8"/>
              <w:jc w:val="center"/>
              <w:rPr>
                <w:sz w:val="20"/>
                <w:szCs w:val="20"/>
              </w:rPr>
            </w:pPr>
            <w:r w:rsidRPr="00501AE9">
              <w:rPr>
                <w:sz w:val="20"/>
                <w:szCs w:val="20"/>
              </w:rPr>
              <w:t>4.5</w:t>
            </w:r>
          </w:p>
        </w:tc>
        <w:tc>
          <w:tcPr>
            <w:tcW w:w="1511" w:type="pct"/>
            <w:shd w:val="clear" w:color="auto" w:fill="FFFFFF"/>
          </w:tcPr>
          <w:p w:rsidR="00635DE9" w:rsidRPr="00501AE9" w:rsidRDefault="00944A2A"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Р</w:t>
            </w:r>
            <w:r w:rsidR="00635DE9" w:rsidRPr="00501AE9">
              <w:rPr>
                <w:rFonts w:eastAsia="Calibri"/>
                <w:bCs/>
                <w:sz w:val="20"/>
                <w:szCs w:val="20"/>
                <w:lang w:eastAsia="en-US"/>
              </w:rPr>
              <w:t>азмещение объектов капитального строительства, предназначенных для размещения организаций, оказывающих банковские и страховые</w:t>
            </w:r>
            <w:r w:rsidR="009A4120" w:rsidRPr="00501AE9">
              <w:rPr>
                <w:sz w:val="20"/>
                <w:szCs w:val="20"/>
              </w:rPr>
              <w:t>услуги</w:t>
            </w:r>
          </w:p>
        </w:tc>
        <w:tc>
          <w:tcPr>
            <w:tcW w:w="1884" w:type="pct"/>
            <w:shd w:val="clear" w:color="auto" w:fill="FFFFFF"/>
          </w:tcPr>
          <w:p w:rsidR="00635DE9" w:rsidRPr="00501AE9" w:rsidRDefault="00635DE9" w:rsidP="00D86D74">
            <w:pPr>
              <w:numPr>
                <w:ilvl w:val="0"/>
                <w:numId w:val="124"/>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Предельные размеры земельных участков:</w:t>
            </w:r>
          </w:p>
          <w:p w:rsidR="00635DE9" w:rsidRPr="00501AE9" w:rsidRDefault="00635DE9"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 xml:space="preserve">для объектов административно-делового назначения минимальные размеры земельного участка </w:t>
            </w:r>
            <w:r w:rsidR="00A53111">
              <w:rPr>
                <w:rFonts w:eastAsia="Calibri"/>
                <w:bCs/>
                <w:sz w:val="20"/>
                <w:szCs w:val="20"/>
                <w:lang w:eastAsia="en-US"/>
              </w:rPr>
              <w:t>–</w:t>
            </w:r>
            <w:r w:rsidRPr="00501AE9">
              <w:rPr>
                <w:rFonts w:eastAsia="Calibri"/>
                <w:bCs/>
                <w:sz w:val="20"/>
                <w:szCs w:val="20"/>
                <w:lang w:eastAsia="en-US"/>
              </w:rPr>
              <w:t xml:space="preserve"> 700 кв.м;</w:t>
            </w:r>
          </w:p>
          <w:p w:rsidR="00635DE9" w:rsidRPr="00501AE9" w:rsidRDefault="00635DE9" w:rsidP="00D86D74">
            <w:pPr>
              <w:numPr>
                <w:ilvl w:val="0"/>
                <w:numId w:val="124"/>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635DE9" w:rsidRPr="00501AE9" w:rsidRDefault="00635DE9"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 xml:space="preserve">минимальные отступы от границ земельного участка в целях определения места допустимого размещения объекта </w:t>
            </w:r>
            <w:r w:rsidR="00A53111">
              <w:rPr>
                <w:rFonts w:eastAsia="Calibri"/>
                <w:bCs/>
                <w:sz w:val="20"/>
                <w:szCs w:val="20"/>
                <w:lang w:eastAsia="en-US"/>
              </w:rPr>
              <w:t>–</w:t>
            </w:r>
            <w:r w:rsidRPr="00501AE9">
              <w:rPr>
                <w:rFonts w:eastAsia="Calibri"/>
                <w:bCs/>
                <w:sz w:val="20"/>
                <w:szCs w:val="20"/>
                <w:lang w:eastAsia="en-US"/>
              </w:rPr>
              <w:t xml:space="preserve"> 5м.</w:t>
            </w:r>
          </w:p>
          <w:p w:rsidR="00635DE9" w:rsidRPr="00501AE9" w:rsidRDefault="00635DE9" w:rsidP="00D86D74">
            <w:pPr>
              <w:numPr>
                <w:ilvl w:val="0"/>
                <w:numId w:val="124"/>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Предельное количество этажей или предельная высота зданий, строений, сооружений:</w:t>
            </w:r>
          </w:p>
          <w:p w:rsidR="00635DE9" w:rsidRPr="00501AE9" w:rsidRDefault="00D95CD2"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максимальное</w:t>
            </w:r>
            <w:r w:rsidR="00635DE9" w:rsidRPr="00501AE9">
              <w:rPr>
                <w:rFonts w:eastAsia="Calibri"/>
                <w:bCs/>
                <w:sz w:val="20"/>
                <w:szCs w:val="20"/>
                <w:lang w:eastAsia="en-US"/>
              </w:rPr>
              <w:t xml:space="preserve"> количество этажей – 3.</w:t>
            </w:r>
          </w:p>
          <w:p w:rsidR="00635DE9" w:rsidRPr="00501AE9" w:rsidRDefault="00635DE9" w:rsidP="00D86D74">
            <w:pPr>
              <w:numPr>
                <w:ilvl w:val="0"/>
                <w:numId w:val="124"/>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Максимальный процент застройки в границах земельного участка:</w:t>
            </w:r>
          </w:p>
          <w:p w:rsidR="00635DE9" w:rsidRPr="00501AE9" w:rsidRDefault="00635DE9" w:rsidP="00D86D74">
            <w:pPr>
              <w:numPr>
                <w:ilvl w:val="0"/>
                <w:numId w:val="13"/>
              </w:numPr>
              <w:ind w:left="442" w:right="50"/>
              <w:contextualSpacing/>
              <w:rPr>
                <w:b/>
                <w:bCs/>
                <w:sz w:val="20"/>
                <w:lang w:eastAsia="en-US"/>
              </w:rPr>
            </w:pPr>
            <w:r w:rsidRPr="00501AE9">
              <w:rPr>
                <w:rFonts w:eastAsia="Calibri"/>
                <w:bCs/>
                <w:sz w:val="20"/>
                <w:szCs w:val="20"/>
                <w:lang w:eastAsia="en-US"/>
              </w:rPr>
              <w:t>максимальный процент застройки земельного участка – 80</w:t>
            </w:r>
          </w:p>
        </w:tc>
      </w:tr>
      <w:tr w:rsidR="00501AE9" w:rsidRPr="00501AE9" w:rsidTr="00944A2A">
        <w:trPr>
          <w:trHeight w:val="20"/>
        </w:trPr>
        <w:tc>
          <w:tcPr>
            <w:tcW w:w="248" w:type="pct"/>
            <w:shd w:val="clear" w:color="auto" w:fill="FFFFFF"/>
          </w:tcPr>
          <w:p w:rsidR="00635DE9" w:rsidRPr="00501AE9" w:rsidRDefault="00635DE9" w:rsidP="00D86D74">
            <w:pPr>
              <w:numPr>
                <w:ilvl w:val="0"/>
                <w:numId w:val="114"/>
              </w:numPr>
              <w:autoSpaceDE w:val="0"/>
              <w:autoSpaceDN w:val="0"/>
              <w:adjustRightInd w:val="0"/>
              <w:rPr>
                <w:sz w:val="20"/>
                <w:szCs w:val="20"/>
              </w:rPr>
            </w:pPr>
          </w:p>
        </w:tc>
        <w:tc>
          <w:tcPr>
            <w:tcW w:w="1066" w:type="pct"/>
            <w:shd w:val="clear" w:color="auto" w:fill="FFFFFF"/>
          </w:tcPr>
          <w:p w:rsidR="00635DE9" w:rsidRPr="00501AE9" w:rsidRDefault="00635DE9" w:rsidP="00944A2A">
            <w:pPr>
              <w:autoSpaceDE w:val="0"/>
              <w:autoSpaceDN w:val="0"/>
              <w:adjustRightInd w:val="0"/>
              <w:ind w:left="147"/>
              <w:rPr>
                <w:sz w:val="20"/>
                <w:szCs w:val="20"/>
              </w:rPr>
            </w:pPr>
            <w:r w:rsidRPr="00501AE9">
              <w:rPr>
                <w:sz w:val="20"/>
                <w:szCs w:val="20"/>
              </w:rPr>
              <w:t>Общественное питание</w:t>
            </w:r>
          </w:p>
        </w:tc>
        <w:tc>
          <w:tcPr>
            <w:tcW w:w="291" w:type="pct"/>
            <w:shd w:val="clear" w:color="auto" w:fill="FFFFFF"/>
          </w:tcPr>
          <w:p w:rsidR="00635DE9" w:rsidRPr="00501AE9" w:rsidRDefault="00635DE9" w:rsidP="0094419E">
            <w:pPr>
              <w:ind w:left="-8" w:firstLine="8"/>
              <w:jc w:val="center"/>
              <w:rPr>
                <w:sz w:val="20"/>
                <w:szCs w:val="20"/>
              </w:rPr>
            </w:pPr>
            <w:r w:rsidRPr="00501AE9">
              <w:rPr>
                <w:sz w:val="20"/>
                <w:szCs w:val="20"/>
              </w:rPr>
              <w:t>4.6</w:t>
            </w:r>
          </w:p>
        </w:tc>
        <w:tc>
          <w:tcPr>
            <w:tcW w:w="1511" w:type="pct"/>
            <w:shd w:val="clear" w:color="auto" w:fill="FFFFFF"/>
          </w:tcPr>
          <w:p w:rsidR="00635DE9" w:rsidRPr="00501AE9" w:rsidRDefault="00944A2A"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Р</w:t>
            </w:r>
            <w:r w:rsidR="00635DE9" w:rsidRPr="00501AE9">
              <w:rPr>
                <w:rFonts w:eastAsia="Calibri"/>
                <w:bCs/>
                <w:sz w:val="20"/>
                <w:szCs w:val="20"/>
                <w:lang w:eastAsia="en-US"/>
              </w:rPr>
              <w:t>азмещение объектов капитального строительства в целях устройства мест общественного питания (рестораны, кафе, столовые, закусочные, бары)</w:t>
            </w:r>
          </w:p>
        </w:tc>
        <w:tc>
          <w:tcPr>
            <w:tcW w:w="1884" w:type="pct"/>
            <w:shd w:val="clear" w:color="auto" w:fill="FFFFFF"/>
          </w:tcPr>
          <w:p w:rsidR="00635DE9" w:rsidRPr="00501AE9" w:rsidRDefault="00635DE9" w:rsidP="00D86D74">
            <w:pPr>
              <w:numPr>
                <w:ilvl w:val="0"/>
                <w:numId w:val="125"/>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Предельные размеры земельных участков:</w:t>
            </w:r>
          </w:p>
          <w:p w:rsidR="00635DE9" w:rsidRPr="00501AE9" w:rsidRDefault="00635DE9"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минимальные размеры земельного участка определяются в соответствии с техническими регламентами по заданию на проектирование.</w:t>
            </w:r>
          </w:p>
          <w:p w:rsidR="00635DE9" w:rsidRPr="00501AE9" w:rsidRDefault="00635DE9" w:rsidP="00D86D74">
            <w:pPr>
              <w:numPr>
                <w:ilvl w:val="0"/>
                <w:numId w:val="125"/>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635DE9" w:rsidRPr="00501AE9" w:rsidRDefault="00635DE9"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 xml:space="preserve">минимальные отступы от границ земельного участка в целях определения места допустимого размещения объекта </w:t>
            </w:r>
            <w:r w:rsidR="00A53111">
              <w:rPr>
                <w:rFonts w:eastAsia="Calibri"/>
                <w:bCs/>
                <w:sz w:val="20"/>
                <w:szCs w:val="20"/>
                <w:lang w:eastAsia="en-US"/>
              </w:rPr>
              <w:t>–</w:t>
            </w:r>
            <w:r w:rsidRPr="00501AE9">
              <w:rPr>
                <w:rFonts w:eastAsia="Calibri"/>
                <w:bCs/>
                <w:sz w:val="20"/>
                <w:szCs w:val="20"/>
                <w:lang w:eastAsia="en-US"/>
              </w:rPr>
              <w:t xml:space="preserve"> 5м.</w:t>
            </w:r>
          </w:p>
          <w:p w:rsidR="00635DE9" w:rsidRPr="00501AE9" w:rsidRDefault="00635DE9" w:rsidP="00D86D74">
            <w:pPr>
              <w:numPr>
                <w:ilvl w:val="0"/>
                <w:numId w:val="125"/>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lastRenderedPageBreak/>
              <w:t>Предельное количество этажей или предельная высота зданий, строений, сооружений:</w:t>
            </w:r>
          </w:p>
          <w:p w:rsidR="00635DE9" w:rsidRPr="00501AE9" w:rsidRDefault="00D95CD2"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максимальное</w:t>
            </w:r>
            <w:r w:rsidR="00635DE9" w:rsidRPr="00501AE9">
              <w:rPr>
                <w:rFonts w:eastAsia="Calibri"/>
                <w:bCs/>
                <w:sz w:val="20"/>
                <w:szCs w:val="20"/>
                <w:lang w:eastAsia="en-US"/>
              </w:rPr>
              <w:t xml:space="preserve"> количество этажей – 3.</w:t>
            </w:r>
          </w:p>
          <w:p w:rsidR="00635DE9" w:rsidRPr="00501AE9" w:rsidRDefault="00635DE9" w:rsidP="00D86D74">
            <w:pPr>
              <w:numPr>
                <w:ilvl w:val="0"/>
                <w:numId w:val="125"/>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Максимальный процент застройки в границах земельного участка:</w:t>
            </w:r>
          </w:p>
          <w:p w:rsidR="00635DE9" w:rsidRPr="00501AE9" w:rsidRDefault="00635DE9"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максимальный процент за</w:t>
            </w:r>
            <w:r w:rsidR="00944A2A" w:rsidRPr="00501AE9">
              <w:rPr>
                <w:rFonts w:eastAsia="Calibri"/>
                <w:bCs/>
                <w:sz w:val="20"/>
                <w:szCs w:val="20"/>
                <w:lang w:eastAsia="en-US"/>
              </w:rPr>
              <w:t xml:space="preserve">стройки земельного участка – </w:t>
            </w:r>
            <w:r w:rsidR="0094419E" w:rsidRPr="00501AE9">
              <w:rPr>
                <w:rFonts w:eastAsia="Calibri"/>
                <w:bCs/>
                <w:sz w:val="20"/>
                <w:szCs w:val="20"/>
                <w:lang w:eastAsia="en-US"/>
              </w:rPr>
              <w:t>8</w:t>
            </w:r>
            <w:r w:rsidR="00944A2A" w:rsidRPr="00501AE9">
              <w:rPr>
                <w:rFonts w:eastAsia="Calibri"/>
                <w:bCs/>
                <w:sz w:val="20"/>
                <w:szCs w:val="20"/>
                <w:lang w:eastAsia="en-US"/>
              </w:rPr>
              <w:t>0</w:t>
            </w:r>
          </w:p>
        </w:tc>
      </w:tr>
      <w:tr w:rsidR="00501AE9" w:rsidRPr="00501AE9" w:rsidTr="00944A2A">
        <w:trPr>
          <w:trHeight w:val="20"/>
        </w:trPr>
        <w:tc>
          <w:tcPr>
            <w:tcW w:w="248" w:type="pct"/>
            <w:shd w:val="clear" w:color="auto" w:fill="FFFFFF"/>
          </w:tcPr>
          <w:p w:rsidR="00635DE9" w:rsidRPr="00501AE9" w:rsidRDefault="00635DE9" w:rsidP="00D86D74">
            <w:pPr>
              <w:numPr>
                <w:ilvl w:val="0"/>
                <w:numId w:val="114"/>
              </w:numPr>
              <w:autoSpaceDE w:val="0"/>
              <w:autoSpaceDN w:val="0"/>
              <w:adjustRightInd w:val="0"/>
              <w:rPr>
                <w:sz w:val="20"/>
                <w:szCs w:val="20"/>
              </w:rPr>
            </w:pPr>
          </w:p>
        </w:tc>
        <w:tc>
          <w:tcPr>
            <w:tcW w:w="1066" w:type="pct"/>
            <w:shd w:val="clear" w:color="auto" w:fill="FFFFFF"/>
          </w:tcPr>
          <w:p w:rsidR="00635DE9" w:rsidRPr="00501AE9" w:rsidRDefault="00635DE9" w:rsidP="00944A2A">
            <w:pPr>
              <w:autoSpaceDE w:val="0"/>
              <w:autoSpaceDN w:val="0"/>
              <w:adjustRightInd w:val="0"/>
              <w:ind w:left="147"/>
              <w:rPr>
                <w:sz w:val="20"/>
                <w:szCs w:val="20"/>
              </w:rPr>
            </w:pPr>
            <w:r w:rsidRPr="00501AE9">
              <w:rPr>
                <w:sz w:val="20"/>
                <w:szCs w:val="20"/>
              </w:rPr>
              <w:t>Гостиничное обслуживание</w:t>
            </w:r>
          </w:p>
        </w:tc>
        <w:tc>
          <w:tcPr>
            <w:tcW w:w="291" w:type="pct"/>
            <w:shd w:val="clear" w:color="auto" w:fill="FFFFFF"/>
          </w:tcPr>
          <w:p w:rsidR="00635DE9" w:rsidRPr="00501AE9" w:rsidRDefault="00635DE9" w:rsidP="0094419E">
            <w:pPr>
              <w:ind w:left="-8" w:firstLine="8"/>
              <w:jc w:val="center"/>
              <w:rPr>
                <w:sz w:val="20"/>
                <w:szCs w:val="20"/>
              </w:rPr>
            </w:pPr>
            <w:r w:rsidRPr="00501AE9">
              <w:rPr>
                <w:sz w:val="20"/>
                <w:szCs w:val="20"/>
              </w:rPr>
              <w:t>4.7</w:t>
            </w:r>
          </w:p>
        </w:tc>
        <w:tc>
          <w:tcPr>
            <w:tcW w:w="1511" w:type="pct"/>
            <w:shd w:val="clear" w:color="auto" w:fill="FFFFFF"/>
          </w:tcPr>
          <w:p w:rsidR="00635DE9" w:rsidRPr="00501AE9" w:rsidRDefault="00944A2A"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Р</w:t>
            </w:r>
            <w:r w:rsidR="00635DE9" w:rsidRPr="00501AE9">
              <w:rPr>
                <w:rFonts w:eastAsia="Calibri"/>
                <w:bCs/>
                <w:sz w:val="20"/>
                <w:szCs w:val="20"/>
                <w:lang w:eastAsia="en-US"/>
              </w:rPr>
              <w:t>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884" w:type="pct"/>
            <w:shd w:val="clear" w:color="auto" w:fill="FFFFFF"/>
          </w:tcPr>
          <w:p w:rsidR="00635DE9" w:rsidRPr="00501AE9" w:rsidRDefault="00635DE9" w:rsidP="00D86D74">
            <w:pPr>
              <w:numPr>
                <w:ilvl w:val="0"/>
                <w:numId w:val="126"/>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Предельные размеры земельных участков:</w:t>
            </w:r>
          </w:p>
          <w:p w:rsidR="00635DE9" w:rsidRPr="00501AE9" w:rsidRDefault="00635DE9"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 xml:space="preserve">минимальные размеры земельного участка </w:t>
            </w:r>
            <w:r w:rsidR="00A53111">
              <w:rPr>
                <w:rFonts w:eastAsia="Calibri"/>
                <w:bCs/>
                <w:sz w:val="20"/>
                <w:szCs w:val="20"/>
                <w:lang w:eastAsia="en-US"/>
              </w:rPr>
              <w:t>–</w:t>
            </w:r>
            <w:r w:rsidRPr="00501AE9">
              <w:rPr>
                <w:rFonts w:eastAsia="Calibri"/>
                <w:bCs/>
                <w:sz w:val="20"/>
                <w:szCs w:val="20"/>
                <w:lang w:eastAsia="en-US"/>
              </w:rPr>
              <w:t xml:space="preserve"> 55 кв.м на </w:t>
            </w:r>
            <w:r w:rsidR="00944A2A" w:rsidRPr="00501AE9">
              <w:rPr>
                <w:rFonts w:eastAsia="Calibri"/>
                <w:bCs/>
                <w:sz w:val="20"/>
                <w:szCs w:val="20"/>
                <w:lang w:eastAsia="en-US"/>
              </w:rPr>
              <w:br/>
            </w:r>
            <w:r w:rsidRPr="00501AE9">
              <w:rPr>
                <w:rFonts w:eastAsia="Calibri"/>
                <w:bCs/>
                <w:sz w:val="20"/>
                <w:szCs w:val="20"/>
                <w:lang w:eastAsia="en-US"/>
              </w:rPr>
              <w:t>1 место;</w:t>
            </w:r>
          </w:p>
          <w:p w:rsidR="00635DE9" w:rsidRPr="00501AE9" w:rsidRDefault="00635DE9" w:rsidP="00D86D74">
            <w:pPr>
              <w:numPr>
                <w:ilvl w:val="0"/>
                <w:numId w:val="126"/>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635DE9" w:rsidRPr="00501AE9" w:rsidRDefault="00635DE9"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 xml:space="preserve">минимальные отступы от границ земельного участка в целях определения места допустимого размещения объекта </w:t>
            </w:r>
            <w:r w:rsidR="00A53111">
              <w:rPr>
                <w:rFonts w:eastAsia="Calibri"/>
                <w:bCs/>
                <w:sz w:val="20"/>
                <w:szCs w:val="20"/>
                <w:lang w:eastAsia="en-US"/>
              </w:rPr>
              <w:t>–</w:t>
            </w:r>
            <w:r w:rsidRPr="00501AE9">
              <w:rPr>
                <w:rFonts w:eastAsia="Calibri"/>
                <w:bCs/>
                <w:sz w:val="20"/>
                <w:szCs w:val="20"/>
                <w:lang w:eastAsia="en-US"/>
              </w:rPr>
              <w:t xml:space="preserve"> 5м.</w:t>
            </w:r>
          </w:p>
          <w:p w:rsidR="00635DE9" w:rsidRPr="00501AE9" w:rsidRDefault="00635DE9" w:rsidP="00D86D74">
            <w:pPr>
              <w:numPr>
                <w:ilvl w:val="0"/>
                <w:numId w:val="126"/>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Предельное количество этажей или предельная высота зданий, строений, сооружений:</w:t>
            </w:r>
          </w:p>
          <w:p w:rsidR="00635DE9" w:rsidRPr="00501AE9" w:rsidRDefault="001361C7"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максимальное</w:t>
            </w:r>
            <w:r w:rsidR="00635DE9" w:rsidRPr="00501AE9">
              <w:rPr>
                <w:rFonts w:eastAsia="Calibri"/>
                <w:bCs/>
                <w:sz w:val="20"/>
                <w:szCs w:val="20"/>
                <w:lang w:eastAsia="en-US"/>
              </w:rPr>
              <w:t xml:space="preserve"> количество этажей – 3.</w:t>
            </w:r>
          </w:p>
          <w:p w:rsidR="00635DE9" w:rsidRPr="00501AE9" w:rsidRDefault="00635DE9" w:rsidP="00D86D74">
            <w:pPr>
              <w:numPr>
                <w:ilvl w:val="0"/>
                <w:numId w:val="126"/>
              </w:numPr>
              <w:autoSpaceDE w:val="0"/>
              <w:autoSpaceDN w:val="0"/>
              <w:adjustRightInd w:val="0"/>
              <w:ind w:left="427" w:right="59" w:hanging="309"/>
              <w:contextualSpacing/>
              <w:rPr>
                <w:rFonts w:eastAsia="Calibri"/>
                <w:bCs/>
                <w:sz w:val="20"/>
                <w:szCs w:val="20"/>
                <w:lang w:eastAsia="en-US"/>
              </w:rPr>
            </w:pPr>
            <w:r w:rsidRPr="00501AE9">
              <w:rPr>
                <w:rFonts w:eastAsia="Calibri"/>
                <w:b/>
                <w:bCs/>
                <w:sz w:val="20"/>
                <w:szCs w:val="20"/>
                <w:lang w:eastAsia="en-US"/>
              </w:rPr>
              <w:t>Максимальный процент застройки земельного участка</w:t>
            </w:r>
            <w:r w:rsidR="001361C7" w:rsidRPr="00501AE9">
              <w:rPr>
                <w:rFonts w:eastAsia="Calibri"/>
                <w:b/>
                <w:bCs/>
                <w:sz w:val="20"/>
                <w:szCs w:val="20"/>
                <w:lang w:eastAsia="en-US"/>
              </w:rPr>
              <w:t xml:space="preserve"> -</w:t>
            </w:r>
            <w:r w:rsidR="00944A2A" w:rsidRPr="00501AE9">
              <w:rPr>
                <w:rFonts w:eastAsia="Calibri"/>
                <w:bCs/>
                <w:sz w:val="20"/>
                <w:szCs w:val="20"/>
                <w:lang w:eastAsia="en-US"/>
              </w:rPr>
              <w:t xml:space="preserve"> не подлежит установлению</w:t>
            </w:r>
          </w:p>
        </w:tc>
      </w:tr>
      <w:tr w:rsidR="00501AE9" w:rsidRPr="00501AE9" w:rsidTr="00934E5C">
        <w:trPr>
          <w:trHeight w:val="20"/>
        </w:trPr>
        <w:tc>
          <w:tcPr>
            <w:tcW w:w="248" w:type="pct"/>
            <w:shd w:val="clear" w:color="auto" w:fill="FFFFFF"/>
          </w:tcPr>
          <w:p w:rsidR="00635DE9" w:rsidRPr="00501AE9" w:rsidRDefault="00635DE9" w:rsidP="00944A2A">
            <w:pPr>
              <w:ind w:left="53" w:right="106"/>
              <w:jc w:val="center"/>
              <w:rPr>
                <w:b/>
                <w:sz w:val="20"/>
                <w:szCs w:val="20"/>
              </w:rPr>
            </w:pPr>
            <w:r w:rsidRPr="00501AE9">
              <w:rPr>
                <w:b/>
                <w:sz w:val="20"/>
                <w:szCs w:val="20"/>
              </w:rPr>
              <w:t>3</w:t>
            </w:r>
          </w:p>
        </w:tc>
        <w:tc>
          <w:tcPr>
            <w:tcW w:w="4752" w:type="pct"/>
            <w:gridSpan w:val="4"/>
            <w:shd w:val="clear" w:color="auto" w:fill="FFFFFF"/>
          </w:tcPr>
          <w:p w:rsidR="00635DE9" w:rsidRPr="00501AE9" w:rsidRDefault="00635DE9" w:rsidP="00944A2A">
            <w:pPr>
              <w:ind w:left="53" w:right="106"/>
              <w:jc w:val="center"/>
              <w:rPr>
                <w:b/>
                <w:sz w:val="20"/>
                <w:szCs w:val="20"/>
              </w:rPr>
            </w:pPr>
            <w:r w:rsidRPr="00501AE9">
              <w:rPr>
                <w:b/>
                <w:sz w:val="20"/>
                <w:szCs w:val="20"/>
              </w:rPr>
              <w:t>Вспомогательные виды разрешенного использования</w:t>
            </w:r>
          </w:p>
        </w:tc>
      </w:tr>
      <w:tr w:rsidR="00501AE9" w:rsidRPr="00501AE9" w:rsidTr="00944A2A">
        <w:trPr>
          <w:trHeight w:val="20"/>
        </w:trPr>
        <w:tc>
          <w:tcPr>
            <w:tcW w:w="248" w:type="pct"/>
            <w:shd w:val="clear" w:color="auto" w:fill="FFFFFF"/>
          </w:tcPr>
          <w:p w:rsidR="00635DE9" w:rsidRPr="00501AE9" w:rsidRDefault="00635DE9" w:rsidP="00D86D74">
            <w:pPr>
              <w:pStyle w:val="aff8"/>
              <w:numPr>
                <w:ilvl w:val="0"/>
                <w:numId w:val="115"/>
              </w:numPr>
              <w:autoSpaceDE w:val="0"/>
              <w:autoSpaceDN w:val="0"/>
              <w:adjustRightInd w:val="0"/>
              <w:spacing w:line="240" w:lineRule="auto"/>
              <w:jc w:val="left"/>
              <w:rPr>
                <w:sz w:val="20"/>
              </w:rPr>
            </w:pPr>
          </w:p>
        </w:tc>
        <w:tc>
          <w:tcPr>
            <w:tcW w:w="1066" w:type="pct"/>
            <w:shd w:val="clear" w:color="auto" w:fill="FFFFFF"/>
          </w:tcPr>
          <w:p w:rsidR="00635DE9" w:rsidRPr="00501AE9" w:rsidRDefault="00635DE9" w:rsidP="00944A2A">
            <w:pPr>
              <w:autoSpaceDE w:val="0"/>
              <w:autoSpaceDN w:val="0"/>
              <w:adjustRightInd w:val="0"/>
              <w:ind w:left="147"/>
              <w:rPr>
                <w:sz w:val="20"/>
                <w:szCs w:val="20"/>
              </w:rPr>
            </w:pPr>
            <w:r w:rsidRPr="00501AE9">
              <w:rPr>
                <w:sz w:val="20"/>
                <w:szCs w:val="20"/>
              </w:rPr>
              <w:t>Энергетика</w:t>
            </w:r>
          </w:p>
        </w:tc>
        <w:tc>
          <w:tcPr>
            <w:tcW w:w="291" w:type="pct"/>
            <w:shd w:val="clear" w:color="auto" w:fill="FFFFFF"/>
          </w:tcPr>
          <w:p w:rsidR="00635DE9" w:rsidRPr="00501AE9" w:rsidRDefault="00635DE9" w:rsidP="005D6FDF">
            <w:pPr>
              <w:ind w:left="-8" w:firstLine="8"/>
              <w:jc w:val="center"/>
              <w:rPr>
                <w:sz w:val="20"/>
                <w:szCs w:val="20"/>
              </w:rPr>
            </w:pPr>
            <w:r w:rsidRPr="00501AE9">
              <w:rPr>
                <w:sz w:val="20"/>
                <w:szCs w:val="20"/>
              </w:rPr>
              <w:t>6.7</w:t>
            </w:r>
          </w:p>
        </w:tc>
        <w:tc>
          <w:tcPr>
            <w:tcW w:w="1511" w:type="pct"/>
            <w:shd w:val="clear" w:color="auto" w:fill="FFFFFF"/>
          </w:tcPr>
          <w:p w:rsidR="00635DE9" w:rsidRPr="00501AE9" w:rsidRDefault="00944A2A"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Р</w:t>
            </w:r>
            <w:r w:rsidR="00635DE9" w:rsidRPr="00501AE9">
              <w:rPr>
                <w:rFonts w:eastAsia="Calibri"/>
                <w:bCs/>
                <w:sz w:val="20"/>
                <w:szCs w:val="20"/>
                <w:lang w:eastAsia="en-US"/>
              </w:rPr>
              <w:t>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635DE9" w:rsidRPr="00501AE9" w:rsidRDefault="00635DE9"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«Коммунальное обслуживание»</w:t>
            </w:r>
          </w:p>
        </w:tc>
        <w:tc>
          <w:tcPr>
            <w:tcW w:w="1884" w:type="pct"/>
            <w:shd w:val="clear" w:color="auto" w:fill="FFFFFF"/>
          </w:tcPr>
          <w:p w:rsidR="00635DE9" w:rsidRPr="00501AE9" w:rsidRDefault="00635DE9" w:rsidP="00D86D74">
            <w:pPr>
              <w:numPr>
                <w:ilvl w:val="0"/>
                <w:numId w:val="127"/>
              </w:numPr>
              <w:autoSpaceDE w:val="0"/>
              <w:autoSpaceDN w:val="0"/>
              <w:adjustRightInd w:val="0"/>
              <w:ind w:left="425" w:right="59" w:hanging="284"/>
              <w:contextualSpacing/>
              <w:rPr>
                <w:rFonts w:eastAsia="Calibri"/>
                <w:b/>
                <w:bCs/>
                <w:sz w:val="20"/>
                <w:szCs w:val="20"/>
                <w:lang w:eastAsia="en-US"/>
              </w:rPr>
            </w:pPr>
            <w:r w:rsidRPr="00501AE9">
              <w:rPr>
                <w:rFonts w:eastAsia="Calibri"/>
                <w:b/>
                <w:bCs/>
                <w:sz w:val="20"/>
                <w:szCs w:val="20"/>
                <w:lang w:eastAsia="en-US"/>
              </w:rPr>
              <w:t>Предельные размеры земельных участков:</w:t>
            </w:r>
          </w:p>
          <w:p w:rsidR="00635DE9" w:rsidRPr="00501AE9" w:rsidRDefault="00635DE9"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минимальные размеры земельного участка определяются в соответствии с техническими регламентами по заданию на проектирование.</w:t>
            </w:r>
          </w:p>
          <w:p w:rsidR="00635DE9" w:rsidRPr="00501AE9" w:rsidRDefault="00635DE9" w:rsidP="00D86D74">
            <w:pPr>
              <w:numPr>
                <w:ilvl w:val="0"/>
                <w:numId w:val="127"/>
              </w:numPr>
              <w:autoSpaceDE w:val="0"/>
              <w:autoSpaceDN w:val="0"/>
              <w:adjustRightInd w:val="0"/>
              <w:ind w:left="425" w:right="59" w:hanging="284"/>
              <w:contextualSpacing/>
              <w:rPr>
                <w:rFonts w:eastAsia="Calibri"/>
                <w:b/>
                <w:bCs/>
                <w:sz w:val="20"/>
                <w:szCs w:val="20"/>
                <w:lang w:eastAsia="en-US"/>
              </w:rPr>
            </w:pPr>
            <w:r w:rsidRPr="00501AE9">
              <w:rPr>
                <w:rFonts w:eastAsia="Calibri"/>
                <w:b/>
                <w:bCs/>
                <w:sz w:val="20"/>
                <w:szCs w:val="20"/>
                <w:lang w:eastAsia="en-US"/>
              </w:rPr>
              <w:t>Минимальные отступы от границ земельного участка в целях определения места допустимого размещения объекта –</w:t>
            </w:r>
            <w:r w:rsidRPr="00501AE9">
              <w:rPr>
                <w:rFonts w:eastAsia="Calibri"/>
                <w:bCs/>
                <w:sz w:val="20"/>
                <w:szCs w:val="20"/>
                <w:lang w:eastAsia="en-US"/>
              </w:rPr>
              <w:t xml:space="preserve"> не подлежат установлению.</w:t>
            </w:r>
          </w:p>
          <w:p w:rsidR="00635DE9" w:rsidRPr="00501AE9" w:rsidRDefault="00635DE9" w:rsidP="00D86D74">
            <w:pPr>
              <w:numPr>
                <w:ilvl w:val="0"/>
                <w:numId w:val="127"/>
              </w:numPr>
              <w:autoSpaceDE w:val="0"/>
              <w:autoSpaceDN w:val="0"/>
              <w:adjustRightInd w:val="0"/>
              <w:ind w:left="425" w:right="59" w:hanging="284"/>
              <w:contextualSpacing/>
              <w:rPr>
                <w:rFonts w:eastAsia="Calibri"/>
                <w:b/>
                <w:bCs/>
                <w:sz w:val="20"/>
                <w:szCs w:val="20"/>
                <w:lang w:eastAsia="en-US"/>
              </w:rPr>
            </w:pPr>
            <w:r w:rsidRPr="00501AE9">
              <w:rPr>
                <w:rFonts w:eastAsia="Calibri"/>
                <w:b/>
                <w:bCs/>
                <w:sz w:val="20"/>
                <w:szCs w:val="20"/>
                <w:lang w:eastAsia="en-US"/>
              </w:rPr>
              <w:t xml:space="preserve">Максимальная высота здания (этажность) – </w:t>
            </w:r>
            <w:r w:rsidRPr="00501AE9">
              <w:rPr>
                <w:rFonts w:eastAsia="Calibri"/>
                <w:bCs/>
                <w:sz w:val="20"/>
                <w:szCs w:val="20"/>
                <w:lang w:eastAsia="en-US"/>
              </w:rPr>
              <w:t>не подлежит установлению.</w:t>
            </w:r>
          </w:p>
          <w:p w:rsidR="00635DE9" w:rsidRPr="00501AE9" w:rsidRDefault="00635DE9" w:rsidP="00D86D74">
            <w:pPr>
              <w:numPr>
                <w:ilvl w:val="0"/>
                <w:numId w:val="127"/>
              </w:numPr>
              <w:autoSpaceDE w:val="0"/>
              <w:autoSpaceDN w:val="0"/>
              <w:adjustRightInd w:val="0"/>
              <w:ind w:left="425" w:right="59" w:hanging="284"/>
              <w:contextualSpacing/>
              <w:rPr>
                <w:rFonts w:eastAsia="Calibri"/>
                <w:bCs/>
                <w:sz w:val="20"/>
                <w:szCs w:val="20"/>
                <w:lang w:eastAsia="en-US"/>
              </w:rPr>
            </w:pPr>
            <w:r w:rsidRPr="00501AE9">
              <w:rPr>
                <w:rFonts w:eastAsia="Calibri"/>
                <w:b/>
                <w:bCs/>
                <w:sz w:val="20"/>
                <w:szCs w:val="20"/>
                <w:lang w:eastAsia="en-US"/>
              </w:rPr>
              <w:t xml:space="preserve">Максимальный процент застройки земельного участка – </w:t>
            </w:r>
            <w:r w:rsidR="00944A2A" w:rsidRPr="00501AE9">
              <w:rPr>
                <w:rFonts w:eastAsia="Calibri"/>
                <w:bCs/>
                <w:sz w:val="20"/>
                <w:szCs w:val="20"/>
                <w:lang w:eastAsia="en-US"/>
              </w:rPr>
              <w:t>не подлежит установлению</w:t>
            </w:r>
          </w:p>
        </w:tc>
      </w:tr>
    </w:tbl>
    <w:p w:rsidR="00635DE9" w:rsidRPr="00501AE9" w:rsidRDefault="00635DE9" w:rsidP="00DF08E7">
      <w:pPr>
        <w:pStyle w:val="ConsNormal"/>
        <w:widowControl/>
        <w:spacing w:line="300" w:lineRule="auto"/>
        <w:ind w:right="0" w:firstLine="708"/>
        <w:jc w:val="both"/>
        <w:rPr>
          <w:rFonts w:ascii="Times New Roman" w:hAnsi="Times New Roman" w:cs="Times New Roman"/>
          <w:sz w:val="24"/>
          <w:szCs w:val="24"/>
        </w:rPr>
      </w:pPr>
    </w:p>
    <w:p w:rsidR="00635DE9" w:rsidRPr="00501AE9" w:rsidRDefault="00635DE9" w:rsidP="00DF08E7">
      <w:pPr>
        <w:pStyle w:val="ConsNormal"/>
        <w:widowControl/>
        <w:spacing w:line="300" w:lineRule="auto"/>
        <w:ind w:right="0" w:firstLine="708"/>
        <w:jc w:val="both"/>
        <w:rPr>
          <w:rFonts w:ascii="Times New Roman" w:hAnsi="Times New Roman" w:cs="Times New Roman"/>
          <w:sz w:val="24"/>
          <w:szCs w:val="24"/>
        </w:rPr>
      </w:pPr>
    </w:p>
    <w:p w:rsidR="00635DE9" w:rsidRPr="00501AE9" w:rsidRDefault="00635DE9" w:rsidP="00DF08E7">
      <w:pPr>
        <w:pStyle w:val="ConsNormal"/>
        <w:widowControl/>
        <w:spacing w:line="300" w:lineRule="auto"/>
        <w:ind w:right="0" w:firstLine="708"/>
        <w:jc w:val="both"/>
        <w:rPr>
          <w:rFonts w:ascii="Times New Roman" w:hAnsi="Times New Roman" w:cs="Times New Roman"/>
          <w:sz w:val="24"/>
          <w:szCs w:val="24"/>
        </w:rPr>
        <w:sectPr w:rsidR="00635DE9" w:rsidRPr="00501AE9" w:rsidSect="00635DE9">
          <w:pgSz w:w="16838" w:h="11906" w:orient="landscape"/>
          <w:pgMar w:top="1418" w:right="1134" w:bottom="567" w:left="1134" w:header="567" w:footer="567" w:gutter="0"/>
          <w:cols w:space="708"/>
          <w:titlePg/>
          <w:docGrid w:linePitch="360"/>
        </w:sectPr>
      </w:pPr>
    </w:p>
    <w:p w:rsidR="003B05FD" w:rsidRPr="00501AE9" w:rsidRDefault="003B05FD" w:rsidP="00DF08E7">
      <w:pPr>
        <w:pStyle w:val="3"/>
        <w:spacing w:before="120" w:after="0" w:line="300" w:lineRule="auto"/>
        <w:jc w:val="left"/>
        <w:rPr>
          <w:rFonts w:cs="Times New Roman"/>
          <w:sz w:val="24"/>
          <w:szCs w:val="24"/>
        </w:rPr>
      </w:pPr>
      <w:bookmarkStart w:id="40" w:name="_Toc35612570"/>
      <w:r w:rsidRPr="00501AE9">
        <w:rPr>
          <w:rFonts w:cs="Times New Roman"/>
          <w:sz w:val="24"/>
          <w:szCs w:val="24"/>
        </w:rPr>
        <w:lastRenderedPageBreak/>
        <w:t>Статья</w:t>
      </w:r>
      <w:r w:rsidR="005F5944">
        <w:rPr>
          <w:rFonts w:cs="Times New Roman"/>
          <w:sz w:val="24"/>
          <w:szCs w:val="24"/>
        </w:rPr>
        <w:t>8</w:t>
      </w:r>
      <w:r w:rsidRPr="00501AE9">
        <w:rPr>
          <w:rFonts w:cs="Times New Roman"/>
          <w:sz w:val="24"/>
          <w:szCs w:val="24"/>
        </w:rPr>
        <w:t>. Градостроительные регламенты. Рекреационные зоны (Р)</w:t>
      </w:r>
      <w:bookmarkEnd w:id="36"/>
      <w:bookmarkEnd w:id="37"/>
      <w:bookmarkEnd w:id="38"/>
      <w:bookmarkEnd w:id="40"/>
    </w:p>
    <w:p w:rsidR="00713BC3" w:rsidRPr="00501AE9" w:rsidRDefault="00713BC3" w:rsidP="00DF08E7">
      <w:pPr>
        <w:pStyle w:val="ConsNormal"/>
        <w:widowControl/>
        <w:spacing w:line="300" w:lineRule="auto"/>
        <w:ind w:right="0" w:firstLine="426"/>
        <w:jc w:val="both"/>
        <w:rPr>
          <w:rFonts w:ascii="Times New Roman" w:hAnsi="Times New Roman" w:cs="Times New Roman"/>
          <w:sz w:val="24"/>
          <w:szCs w:val="24"/>
        </w:rPr>
      </w:pPr>
      <w:r w:rsidRPr="00501AE9">
        <w:rPr>
          <w:rFonts w:ascii="Times New Roman" w:hAnsi="Times New Roman" w:cs="Times New Roman"/>
          <w:sz w:val="24"/>
          <w:szCs w:val="24"/>
        </w:rPr>
        <w:t>1. В состав зон рекреационного назначения включаются зоны в границах территорий, занятых зел</w:t>
      </w:r>
      <w:r w:rsidR="00696D56" w:rsidRPr="00501AE9">
        <w:rPr>
          <w:rFonts w:ascii="Times New Roman" w:hAnsi="Times New Roman" w:cs="Times New Roman"/>
          <w:sz w:val="24"/>
          <w:szCs w:val="24"/>
        </w:rPr>
        <w:t>е</w:t>
      </w:r>
      <w:r w:rsidRPr="00501AE9">
        <w:rPr>
          <w:rFonts w:ascii="Times New Roman" w:hAnsi="Times New Roman" w:cs="Times New Roman"/>
          <w:sz w:val="24"/>
          <w:szCs w:val="24"/>
        </w:rPr>
        <w:t>ными насаждениями общего пользования разных видов, пляжами, береговыми полосами водных объектов, а также в границах иных территорий, используемых и предназначенных для отдыха, туризма, занятий физической культурой и спортом.</w:t>
      </w:r>
    </w:p>
    <w:p w:rsidR="00D85ACC" w:rsidRPr="00501AE9" w:rsidRDefault="00713BC3" w:rsidP="00DF08E7">
      <w:pPr>
        <w:pStyle w:val="ConsNormal"/>
        <w:widowControl/>
        <w:spacing w:line="300" w:lineRule="auto"/>
        <w:ind w:right="0" w:firstLine="426"/>
        <w:jc w:val="both"/>
        <w:rPr>
          <w:rFonts w:ascii="Times New Roman" w:hAnsi="Times New Roman" w:cs="Times New Roman"/>
          <w:sz w:val="24"/>
          <w:szCs w:val="24"/>
        </w:rPr>
      </w:pPr>
      <w:r w:rsidRPr="00501AE9">
        <w:rPr>
          <w:rFonts w:ascii="Times New Roman" w:hAnsi="Times New Roman" w:cs="Times New Roman"/>
          <w:sz w:val="24"/>
          <w:szCs w:val="24"/>
        </w:rPr>
        <w:t xml:space="preserve">2. В состав зон рекреационного назначения включена зона лесопаркового зеленого пояса в целях особой охраны природных объектов, расположенных на данных территориях. В </w:t>
      </w:r>
      <w:r w:rsidR="008A0382" w:rsidRPr="00501AE9">
        <w:rPr>
          <w:rFonts w:ascii="Times New Roman" w:hAnsi="Times New Roman" w:cs="Times New Roman"/>
          <w:sz w:val="24"/>
          <w:szCs w:val="24"/>
        </w:rPr>
        <w:t>зонах лесов, береговых полос общего пользования</w:t>
      </w:r>
      <w:r w:rsidRPr="00501AE9">
        <w:rPr>
          <w:rFonts w:ascii="Times New Roman" w:hAnsi="Times New Roman" w:cs="Times New Roman"/>
          <w:sz w:val="24"/>
          <w:szCs w:val="24"/>
        </w:rPr>
        <w:t xml:space="preserve"> устанавливается ограниченный режим природопользования и иной хозяйственной деятельности.</w:t>
      </w:r>
      <w:r w:rsidR="00D85ACC" w:rsidRPr="00501AE9">
        <w:rPr>
          <w:rFonts w:ascii="Times New Roman" w:hAnsi="Times New Roman" w:cs="Times New Roman"/>
          <w:sz w:val="24"/>
          <w:szCs w:val="24"/>
        </w:rPr>
        <w:t xml:space="preserve">Зона выделена с целью сохранения территории для создания лесопаркового зеленого пояса согласно </w:t>
      </w:r>
      <w:r w:rsidR="003A5C36">
        <w:rPr>
          <w:rFonts w:ascii="Times New Roman" w:hAnsi="Times New Roman" w:cs="Times New Roman"/>
          <w:sz w:val="24"/>
          <w:szCs w:val="24"/>
        </w:rPr>
        <w:t>Ф</w:t>
      </w:r>
      <w:r w:rsidR="00D85ACC" w:rsidRPr="00501AE9">
        <w:rPr>
          <w:rFonts w:ascii="Times New Roman" w:hAnsi="Times New Roman" w:cs="Times New Roman"/>
          <w:sz w:val="24"/>
          <w:szCs w:val="24"/>
        </w:rPr>
        <w:t>едеральному закону от 10.01.2002 № 7-ФЗ «Об охране окружающей среды».</w:t>
      </w:r>
    </w:p>
    <w:p w:rsidR="00713BC3" w:rsidRPr="00553E26" w:rsidRDefault="00713BC3" w:rsidP="00DF08E7">
      <w:pPr>
        <w:pStyle w:val="ConsNormal"/>
        <w:widowControl/>
        <w:spacing w:line="300" w:lineRule="auto"/>
        <w:ind w:right="0" w:firstLine="426"/>
        <w:jc w:val="both"/>
        <w:rPr>
          <w:rFonts w:ascii="Times New Roman" w:hAnsi="Times New Roman" w:cs="Times New Roman"/>
          <w:sz w:val="24"/>
          <w:szCs w:val="24"/>
        </w:rPr>
      </w:pPr>
      <w:r w:rsidRPr="00501AE9">
        <w:rPr>
          <w:rFonts w:ascii="Times New Roman" w:hAnsi="Times New Roman" w:cs="Times New Roman"/>
          <w:sz w:val="24"/>
          <w:szCs w:val="24"/>
        </w:rPr>
        <w:t>3</w:t>
      </w:r>
      <w:r w:rsidRPr="00553E26">
        <w:rPr>
          <w:rFonts w:ascii="Times New Roman" w:hAnsi="Times New Roman" w:cs="Times New Roman"/>
          <w:sz w:val="24"/>
          <w:szCs w:val="24"/>
        </w:rPr>
        <w:t>. В состав рекреационн</w:t>
      </w:r>
      <w:r w:rsidR="0099610B">
        <w:rPr>
          <w:rFonts w:ascii="Times New Roman" w:hAnsi="Times New Roman" w:cs="Times New Roman"/>
          <w:sz w:val="24"/>
          <w:szCs w:val="24"/>
        </w:rPr>
        <w:t>ых зон</w:t>
      </w:r>
      <w:r w:rsidRPr="00553E26">
        <w:rPr>
          <w:rFonts w:ascii="Times New Roman" w:hAnsi="Times New Roman" w:cs="Times New Roman"/>
          <w:sz w:val="24"/>
          <w:szCs w:val="24"/>
        </w:rPr>
        <w:t xml:space="preserve"> включены:</w:t>
      </w:r>
    </w:p>
    <w:p w:rsidR="00713BC3" w:rsidRPr="00553E26" w:rsidRDefault="00F973BD" w:rsidP="00130C1A">
      <w:pPr>
        <w:pStyle w:val="ConsNormal"/>
        <w:widowControl/>
        <w:tabs>
          <w:tab w:val="left" w:pos="142"/>
        </w:tabs>
        <w:spacing w:line="300" w:lineRule="auto"/>
        <w:ind w:right="0" w:firstLine="567"/>
        <w:jc w:val="both"/>
        <w:rPr>
          <w:rFonts w:ascii="Times New Roman" w:hAnsi="Times New Roman" w:cs="Times New Roman"/>
          <w:sz w:val="24"/>
          <w:szCs w:val="24"/>
        </w:rPr>
      </w:pPr>
      <w:r w:rsidRPr="00553E26">
        <w:rPr>
          <w:rFonts w:ascii="Times New Roman" w:hAnsi="Times New Roman" w:cs="Times New Roman"/>
          <w:sz w:val="24"/>
          <w:szCs w:val="24"/>
        </w:rPr>
        <w:t>1</w:t>
      </w:r>
      <w:r w:rsidR="00F6201A" w:rsidRPr="00553E26">
        <w:rPr>
          <w:rFonts w:ascii="Times New Roman" w:hAnsi="Times New Roman" w:cs="Times New Roman"/>
          <w:sz w:val="24"/>
          <w:szCs w:val="24"/>
        </w:rPr>
        <w:t xml:space="preserve">) </w:t>
      </w:r>
      <w:r w:rsidR="00C04834">
        <w:rPr>
          <w:rFonts w:ascii="Times New Roman" w:hAnsi="Times New Roman" w:cs="Times New Roman"/>
          <w:sz w:val="24"/>
          <w:szCs w:val="24"/>
        </w:rPr>
        <w:t>з</w:t>
      </w:r>
      <w:r w:rsidR="00553E26" w:rsidRPr="00553E26">
        <w:rPr>
          <w:rFonts w:ascii="Times New Roman" w:hAnsi="Times New Roman" w:cs="Times New Roman"/>
          <w:sz w:val="24"/>
          <w:szCs w:val="24"/>
        </w:rPr>
        <w:t xml:space="preserve">она озелененных территорий общего пользования(лесопарки, парки, сады, скверы, бульвары, городские леса) </w:t>
      </w:r>
      <w:r w:rsidR="008507E7" w:rsidRPr="00553E26">
        <w:rPr>
          <w:rFonts w:ascii="Times New Roman" w:hAnsi="Times New Roman" w:cs="Times New Roman"/>
          <w:sz w:val="24"/>
          <w:szCs w:val="24"/>
        </w:rPr>
        <w:t>(Р-1</w:t>
      </w:r>
      <w:r w:rsidR="00713BC3" w:rsidRPr="00553E26">
        <w:rPr>
          <w:rFonts w:ascii="Times New Roman" w:hAnsi="Times New Roman" w:cs="Times New Roman"/>
          <w:sz w:val="24"/>
          <w:szCs w:val="24"/>
        </w:rPr>
        <w:t>);</w:t>
      </w:r>
    </w:p>
    <w:p w:rsidR="00713BC3" w:rsidRPr="00553E26" w:rsidRDefault="00F973BD" w:rsidP="00130C1A">
      <w:pPr>
        <w:pStyle w:val="ConsNormal"/>
        <w:widowControl/>
        <w:tabs>
          <w:tab w:val="left" w:pos="142"/>
        </w:tabs>
        <w:spacing w:line="300" w:lineRule="auto"/>
        <w:ind w:right="0" w:firstLine="567"/>
        <w:jc w:val="both"/>
        <w:rPr>
          <w:rFonts w:ascii="Times New Roman" w:hAnsi="Times New Roman" w:cs="Times New Roman"/>
          <w:sz w:val="24"/>
          <w:szCs w:val="24"/>
        </w:rPr>
      </w:pPr>
      <w:r w:rsidRPr="00553E26">
        <w:rPr>
          <w:rFonts w:ascii="Times New Roman" w:hAnsi="Times New Roman" w:cs="Times New Roman"/>
          <w:sz w:val="24"/>
          <w:szCs w:val="24"/>
        </w:rPr>
        <w:t>2</w:t>
      </w:r>
      <w:r w:rsidR="00713BC3" w:rsidRPr="00553E26">
        <w:rPr>
          <w:rFonts w:ascii="Times New Roman" w:hAnsi="Times New Roman" w:cs="Times New Roman"/>
          <w:sz w:val="24"/>
          <w:szCs w:val="24"/>
        </w:rPr>
        <w:t xml:space="preserve">) </w:t>
      </w:r>
      <w:r w:rsidRPr="00553E26">
        <w:rPr>
          <w:rFonts w:ascii="Times New Roman" w:hAnsi="Times New Roman" w:cs="Times New Roman"/>
          <w:sz w:val="24"/>
          <w:szCs w:val="24"/>
        </w:rPr>
        <w:t>зона природно-ландшафтных территорий</w:t>
      </w:r>
      <w:r w:rsidR="00713BC3" w:rsidRPr="00553E26">
        <w:rPr>
          <w:rFonts w:ascii="Times New Roman" w:hAnsi="Times New Roman" w:cs="Times New Roman"/>
          <w:sz w:val="24"/>
          <w:szCs w:val="24"/>
        </w:rPr>
        <w:t>(Р-</w:t>
      </w:r>
      <w:r w:rsidR="008A0382" w:rsidRPr="00553E26">
        <w:rPr>
          <w:rFonts w:ascii="Times New Roman" w:hAnsi="Times New Roman" w:cs="Times New Roman"/>
          <w:sz w:val="24"/>
          <w:szCs w:val="24"/>
        </w:rPr>
        <w:t>2</w:t>
      </w:r>
      <w:r w:rsidR="00A53111" w:rsidRPr="00553E26">
        <w:rPr>
          <w:rFonts w:ascii="Times New Roman" w:hAnsi="Times New Roman" w:cs="Times New Roman"/>
          <w:sz w:val="24"/>
          <w:szCs w:val="24"/>
        </w:rPr>
        <w:t>)</w:t>
      </w:r>
      <w:r w:rsidR="00553E26" w:rsidRPr="00553E26">
        <w:rPr>
          <w:rFonts w:ascii="Times New Roman" w:hAnsi="Times New Roman" w:cs="Times New Roman"/>
          <w:sz w:val="24"/>
          <w:szCs w:val="24"/>
        </w:rPr>
        <w:t>.</w:t>
      </w:r>
    </w:p>
    <w:p w:rsidR="008507E7" w:rsidRPr="00501AE9" w:rsidRDefault="008507E7" w:rsidP="00DF08E7">
      <w:pPr>
        <w:pStyle w:val="3"/>
        <w:spacing w:before="120" w:after="0" w:line="300" w:lineRule="auto"/>
        <w:jc w:val="left"/>
        <w:rPr>
          <w:rFonts w:cs="Times New Roman"/>
          <w:sz w:val="24"/>
          <w:szCs w:val="24"/>
        </w:rPr>
      </w:pPr>
      <w:bookmarkStart w:id="41" w:name="_Toc35612571"/>
      <w:r w:rsidRPr="00501AE9">
        <w:rPr>
          <w:rFonts w:cs="Times New Roman"/>
          <w:sz w:val="24"/>
          <w:szCs w:val="24"/>
        </w:rPr>
        <w:t xml:space="preserve">Статья </w:t>
      </w:r>
      <w:r w:rsidR="005F5944">
        <w:rPr>
          <w:rFonts w:cs="Times New Roman"/>
          <w:sz w:val="24"/>
          <w:szCs w:val="24"/>
        </w:rPr>
        <w:t>8</w:t>
      </w:r>
      <w:r w:rsidRPr="00501AE9">
        <w:rPr>
          <w:rFonts w:cs="Times New Roman"/>
          <w:sz w:val="24"/>
          <w:szCs w:val="24"/>
        </w:rPr>
        <w:t>.</w:t>
      </w:r>
      <w:r w:rsidR="00DF08E7" w:rsidRPr="00501AE9">
        <w:rPr>
          <w:rFonts w:cs="Times New Roman"/>
          <w:sz w:val="24"/>
          <w:szCs w:val="24"/>
        </w:rPr>
        <w:t>1</w:t>
      </w:r>
      <w:r w:rsidRPr="00501AE9">
        <w:rPr>
          <w:rFonts w:cs="Times New Roman"/>
          <w:sz w:val="24"/>
          <w:szCs w:val="24"/>
        </w:rPr>
        <w:t>. Р-</w:t>
      </w:r>
      <w:r w:rsidR="00F973BD">
        <w:rPr>
          <w:rFonts w:cs="Times New Roman"/>
          <w:sz w:val="24"/>
          <w:szCs w:val="24"/>
        </w:rPr>
        <w:t>1</w:t>
      </w:r>
      <w:r w:rsidRPr="00501AE9">
        <w:rPr>
          <w:rFonts w:cs="Times New Roman"/>
          <w:sz w:val="24"/>
          <w:szCs w:val="24"/>
        </w:rPr>
        <w:t xml:space="preserve">. Зона </w:t>
      </w:r>
      <w:r w:rsidR="00C04834">
        <w:rPr>
          <w:rFonts w:cs="Times New Roman"/>
          <w:sz w:val="24"/>
          <w:szCs w:val="24"/>
        </w:rPr>
        <w:t>озелененных территорий общего пользования (лесопарки, парки, сады, скверы, бульвары, городские леса)</w:t>
      </w:r>
      <w:bookmarkEnd w:id="41"/>
    </w:p>
    <w:p w:rsidR="001F0146" w:rsidRPr="00501AE9" w:rsidRDefault="008507E7" w:rsidP="00DF08E7">
      <w:pPr>
        <w:pStyle w:val="ConsNormal"/>
        <w:widowControl/>
        <w:spacing w:line="300" w:lineRule="auto"/>
        <w:ind w:right="0" w:firstLine="708"/>
        <w:jc w:val="both"/>
        <w:rPr>
          <w:rFonts w:ascii="Times New Roman" w:hAnsi="Times New Roman" w:cs="Times New Roman"/>
          <w:sz w:val="24"/>
          <w:szCs w:val="24"/>
        </w:rPr>
      </w:pPr>
      <w:r w:rsidRPr="00501AE9">
        <w:rPr>
          <w:rFonts w:ascii="Times New Roman" w:hAnsi="Times New Roman" w:cs="Times New Roman"/>
          <w:sz w:val="24"/>
          <w:szCs w:val="24"/>
        </w:rPr>
        <w:t>Виды разреш</w:t>
      </w:r>
      <w:r w:rsidR="00696D56" w:rsidRPr="00501AE9">
        <w:rPr>
          <w:rFonts w:ascii="Times New Roman" w:hAnsi="Times New Roman" w:cs="Times New Roman"/>
          <w:sz w:val="24"/>
          <w:szCs w:val="24"/>
        </w:rPr>
        <w:t>е</w:t>
      </w:r>
      <w:r w:rsidRPr="00501AE9">
        <w:rPr>
          <w:rFonts w:ascii="Times New Roman" w:hAnsi="Times New Roman" w:cs="Times New Roman"/>
          <w:sz w:val="24"/>
          <w:szCs w:val="24"/>
        </w:rPr>
        <w:t>нного использования земельных участков и объектов капитального строительства</w:t>
      </w:r>
      <w:r w:rsidR="000B2A0F">
        <w:rPr>
          <w:rFonts w:ascii="Times New Roman" w:hAnsi="Times New Roman" w:cs="Times New Roman"/>
          <w:sz w:val="24"/>
          <w:szCs w:val="24"/>
        </w:rPr>
        <w:t xml:space="preserve">, </w:t>
      </w:r>
      <w:r w:rsidR="000B2A0F" w:rsidRPr="00501AE9">
        <w:rPr>
          <w:rFonts w:ascii="Times New Roman" w:hAnsi="Times New Roman" w:cs="Times New Roman"/>
          <w:sz w:val="24"/>
          <w:szCs w:val="24"/>
        </w:rPr>
        <w:t>в том числе предельные параметры разрешенного строительства, реконструкции объе</w:t>
      </w:r>
      <w:r w:rsidR="000B2A0F">
        <w:rPr>
          <w:rFonts w:ascii="Times New Roman" w:hAnsi="Times New Roman" w:cs="Times New Roman"/>
          <w:sz w:val="24"/>
          <w:szCs w:val="24"/>
        </w:rPr>
        <w:t xml:space="preserve">ктов капитального строительства, </w:t>
      </w:r>
      <w:r w:rsidRPr="00501AE9">
        <w:rPr>
          <w:rFonts w:ascii="Times New Roman" w:hAnsi="Times New Roman" w:cs="Times New Roman"/>
          <w:sz w:val="24"/>
          <w:szCs w:val="24"/>
        </w:rPr>
        <w:t>представлены в таблице 2.</w:t>
      </w:r>
      <w:r w:rsidR="00C04834">
        <w:rPr>
          <w:rFonts w:ascii="Times New Roman" w:hAnsi="Times New Roman" w:cs="Times New Roman"/>
          <w:sz w:val="24"/>
          <w:szCs w:val="24"/>
        </w:rPr>
        <w:t>5</w:t>
      </w:r>
      <w:r w:rsidRPr="00501AE9">
        <w:rPr>
          <w:rFonts w:ascii="Times New Roman" w:hAnsi="Times New Roman" w:cs="Times New Roman"/>
          <w:sz w:val="24"/>
          <w:szCs w:val="24"/>
        </w:rPr>
        <w:t>.</w:t>
      </w:r>
    </w:p>
    <w:p w:rsidR="001F0146" w:rsidRPr="00501AE9" w:rsidRDefault="001F0146" w:rsidP="00DF08E7">
      <w:pPr>
        <w:pStyle w:val="ConsNormal"/>
        <w:widowControl/>
        <w:spacing w:line="300" w:lineRule="auto"/>
        <w:ind w:right="0" w:firstLine="708"/>
        <w:jc w:val="both"/>
        <w:rPr>
          <w:rFonts w:ascii="Times New Roman" w:hAnsi="Times New Roman" w:cs="Times New Roman"/>
          <w:sz w:val="24"/>
          <w:szCs w:val="24"/>
        </w:rPr>
        <w:sectPr w:rsidR="001F0146" w:rsidRPr="00501AE9" w:rsidSect="00020737">
          <w:pgSz w:w="11906" w:h="16838"/>
          <w:pgMar w:top="1134" w:right="567" w:bottom="1134" w:left="1418" w:header="567" w:footer="567" w:gutter="0"/>
          <w:cols w:space="708"/>
          <w:titlePg/>
          <w:docGrid w:linePitch="360"/>
        </w:sectPr>
      </w:pPr>
    </w:p>
    <w:p w:rsidR="001F0146" w:rsidRPr="00501AE9" w:rsidRDefault="001F0146" w:rsidP="001F0146">
      <w:pPr>
        <w:pStyle w:val="ConsNormal"/>
        <w:widowControl/>
        <w:spacing w:line="300" w:lineRule="auto"/>
        <w:ind w:right="0" w:firstLine="708"/>
        <w:jc w:val="right"/>
        <w:rPr>
          <w:rFonts w:ascii="Times New Roman" w:hAnsi="Times New Roman" w:cs="Times New Roman"/>
          <w:sz w:val="24"/>
          <w:szCs w:val="24"/>
        </w:rPr>
      </w:pPr>
      <w:r w:rsidRPr="00501AE9">
        <w:rPr>
          <w:rFonts w:ascii="Times New Roman" w:hAnsi="Times New Roman" w:cs="Times New Roman"/>
          <w:sz w:val="24"/>
          <w:szCs w:val="24"/>
        </w:rPr>
        <w:lastRenderedPageBreak/>
        <w:t>Таблица 2.</w:t>
      </w:r>
      <w:r w:rsidR="00C04834">
        <w:rPr>
          <w:rFonts w:ascii="Times New Roman" w:hAnsi="Times New Roman" w:cs="Times New Roman"/>
          <w:sz w:val="24"/>
          <w:szCs w:val="24"/>
        </w:rPr>
        <w:t>5</w:t>
      </w:r>
    </w:p>
    <w:p w:rsidR="001F0146" w:rsidRPr="00501AE9" w:rsidRDefault="001F0146" w:rsidP="001F0146">
      <w:pPr>
        <w:tabs>
          <w:tab w:val="left" w:pos="709"/>
          <w:tab w:val="left" w:pos="851"/>
        </w:tabs>
        <w:spacing w:line="300" w:lineRule="auto"/>
        <w:jc w:val="center"/>
      </w:pPr>
      <w:r w:rsidRPr="00501AE9">
        <w:t xml:space="preserve">Виды разрешенного использования земельных участков и объектов капитального строительства, в том числе предельные параметры разрешенного строительства, реконструкции объектов капитального строительства </w:t>
      </w:r>
    </w:p>
    <w:tbl>
      <w:tblPr>
        <w:tblW w:w="5000" w:type="pct"/>
        <w:jc w:val="center"/>
        <w:tblBorders>
          <w:top w:val="single" w:sz="4" w:space="0" w:color="auto"/>
          <w:left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706"/>
        <w:gridCol w:w="3123"/>
        <w:gridCol w:w="851"/>
        <w:gridCol w:w="4400"/>
        <w:gridCol w:w="5500"/>
      </w:tblGrid>
      <w:tr w:rsidR="00F973BD" w:rsidRPr="00501AE9" w:rsidTr="001311F4">
        <w:trPr>
          <w:trHeight w:val="25"/>
          <w:jc w:val="center"/>
        </w:trPr>
        <w:tc>
          <w:tcPr>
            <w:tcW w:w="242" w:type="pct"/>
            <w:shd w:val="clear" w:color="auto" w:fill="FFFFFF"/>
            <w:vAlign w:val="center"/>
          </w:tcPr>
          <w:p w:rsidR="00F973BD" w:rsidRPr="00501AE9" w:rsidRDefault="00F973BD" w:rsidP="001311F4">
            <w:pPr>
              <w:jc w:val="center"/>
              <w:rPr>
                <w:b/>
                <w:sz w:val="20"/>
              </w:rPr>
            </w:pPr>
            <w:r w:rsidRPr="00501AE9">
              <w:rPr>
                <w:b/>
                <w:sz w:val="20"/>
              </w:rPr>
              <w:t>№</w:t>
            </w:r>
          </w:p>
        </w:tc>
        <w:tc>
          <w:tcPr>
            <w:tcW w:w="1071" w:type="pct"/>
            <w:shd w:val="clear" w:color="auto" w:fill="FFFFFF"/>
            <w:vAlign w:val="center"/>
          </w:tcPr>
          <w:p w:rsidR="00F973BD" w:rsidRPr="00501AE9" w:rsidRDefault="00F973BD" w:rsidP="001311F4">
            <w:pPr>
              <w:jc w:val="center"/>
              <w:rPr>
                <w:b/>
                <w:sz w:val="20"/>
              </w:rPr>
            </w:pPr>
            <w:r w:rsidRPr="00501AE9">
              <w:rPr>
                <w:b/>
                <w:sz w:val="20"/>
              </w:rPr>
              <w:t>Виды разрешенного использования земельных участков и объектов капитального строительства</w:t>
            </w:r>
          </w:p>
        </w:tc>
        <w:tc>
          <w:tcPr>
            <w:tcW w:w="292" w:type="pct"/>
            <w:shd w:val="clear" w:color="auto" w:fill="FFFFFF"/>
            <w:vAlign w:val="center"/>
          </w:tcPr>
          <w:p w:rsidR="00F973BD" w:rsidRPr="00501AE9" w:rsidRDefault="00F973BD" w:rsidP="001311F4">
            <w:pPr>
              <w:jc w:val="center"/>
              <w:rPr>
                <w:b/>
                <w:sz w:val="20"/>
              </w:rPr>
            </w:pPr>
            <w:r w:rsidRPr="00501AE9">
              <w:rPr>
                <w:b/>
                <w:sz w:val="20"/>
              </w:rPr>
              <w:t>Код</w:t>
            </w:r>
          </w:p>
        </w:tc>
        <w:tc>
          <w:tcPr>
            <w:tcW w:w="1509" w:type="pct"/>
            <w:shd w:val="clear" w:color="auto" w:fill="FFFFFF"/>
            <w:vAlign w:val="center"/>
          </w:tcPr>
          <w:p w:rsidR="00F973BD" w:rsidRPr="00501AE9" w:rsidRDefault="00F973BD" w:rsidP="001311F4">
            <w:pPr>
              <w:jc w:val="center"/>
              <w:rPr>
                <w:b/>
                <w:sz w:val="20"/>
              </w:rPr>
            </w:pPr>
            <w:r w:rsidRPr="00501AE9">
              <w:rPr>
                <w:b/>
                <w:sz w:val="20"/>
              </w:rPr>
              <w:t>Описание вида разрешенного использования земельного участка</w:t>
            </w:r>
          </w:p>
        </w:tc>
        <w:tc>
          <w:tcPr>
            <w:tcW w:w="1886" w:type="pct"/>
            <w:shd w:val="clear" w:color="auto" w:fill="FFFFFF"/>
            <w:vAlign w:val="center"/>
          </w:tcPr>
          <w:p w:rsidR="00F973BD" w:rsidRPr="00501AE9" w:rsidRDefault="00F973BD" w:rsidP="001311F4">
            <w:pPr>
              <w:ind w:firstLine="2"/>
              <w:jc w:val="center"/>
              <w:rPr>
                <w:b/>
                <w:sz w:val="20"/>
              </w:rPr>
            </w:pPr>
            <w:r w:rsidRPr="00501AE9">
              <w:rPr>
                <w:b/>
                <w:sz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bl>
    <w:p w:rsidR="00F973BD" w:rsidRPr="00501AE9" w:rsidRDefault="00F973BD" w:rsidP="00F973BD">
      <w:pPr>
        <w:pStyle w:val="ConsNormal"/>
        <w:widowControl/>
        <w:spacing w:line="14" w:lineRule="auto"/>
        <w:ind w:right="0" w:firstLine="709"/>
        <w:jc w:val="right"/>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705"/>
        <w:gridCol w:w="3114"/>
        <w:gridCol w:w="849"/>
        <w:gridCol w:w="4412"/>
        <w:gridCol w:w="5500"/>
      </w:tblGrid>
      <w:tr w:rsidR="00F973BD" w:rsidRPr="00501AE9" w:rsidTr="001311F4">
        <w:trPr>
          <w:trHeight w:val="20"/>
          <w:tblHeader/>
        </w:trPr>
        <w:tc>
          <w:tcPr>
            <w:tcW w:w="242" w:type="pct"/>
            <w:shd w:val="clear" w:color="auto" w:fill="FFFFFF"/>
          </w:tcPr>
          <w:p w:rsidR="00F973BD" w:rsidRPr="00501AE9" w:rsidRDefault="00F973BD" w:rsidP="001311F4">
            <w:pPr>
              <w:jc w:val="center"/>
              <w:rPr>
                <w:b/>
                <w:sz w:val="20"/>
                <w:szCs w:val="20"/>
              </w:rPr>
            </w:pPr>
            <w:r w:rsidRPr="00501AE9">
              <w:rPr>
                <w:b/>
                <w:sz w:val="20"/>
                <w:szCs w:val="20"/>
              </w:rPr>
              <w:t>1</w:t>
            </w:r>
          </w:p>
        </w:tc>
        <w:tc>
          <w:tcPr>
            <w:tcW w:w="1068" w:type="pct"/>
            <w:shd w:val="clear" w:color="auto" w:fill="FFFFFF"/>
          </w:tcPr>
          <w:p w:rsidR="00F973BD" w:rsidRPr="00501AE9" w:rsidRDefault="00F973BD" w:rsidP="001311F4">
            <w:pPr>
              <w:jc w:val="center"/>
              <w:rPr>
                <w:b/>
                <w:sz w:val="20"/>
                <w:szCs w:val="20"/>
              </w:rPr>
            </w:pPr>
            <w:r w:rsidRPr="00501AE9">
              <w:rPr>
                <w:b/>
                <w:sz w:val="20"/>
                <w:szCs w:val="20"/>
              </w:rPr>
              <w:t>2</w:t>
            </w:r>
          </w:p>
        </w:tc>
        <w:tc>
          <w:tcPr>
            <w:tcW w:w="291" w:type="pct"/>
            <w:shd w:val="clear" w:color="auto" w:fill="FFFFFF"/>
          </w:tcPr>
          <w:p w:rsidR="00F973BD" w:rsidRPr="00501AE9" w:rsidRDefault="00F973BD" w:rsidP="001311F4">
            <w:pPr>
              <w:jc w:val="center"/>
              <w:rPr>
                <w:b/>
                <w:sz w:val="20"/>
                <w:szCs w:val="20"/>
              </w:rPr>
            </w:pPr>
            <w:r w:rsidRPr="00501AE9">
              <w:rPr>
                <w:b/>
                <w:sz w:val="20"/>
                <w:szCs w:val="20"/>
              </w:rPr>
              <w:t>3</w:t>
            </w:r>
          </w:p>
        </w:tc>
        <w:tc>
          <w:tcPr>
            <w:tcW w:w="1513" w:type="pct"/>
            <w:shd w:val="clear" w:color="auto" w:fill="FFFFFF"/>
          </w:tcPr>
          <w:p w:rsidR="00F973BD" w:rsidRPr="00501AE9" w:rsidRDefault="00F973BD" w:rsidP="001311F4">
            <w:pPr>
              <w:jc w:val="center"/>
              <w:rPr>
                <w:b/>
                <w:sz w:val="20"/>
                <w:szCs w:val="20"/>
              </w:rPr>
            </w:pPr>
            <w:r w:rsidRPr="00501AE9">
              <w:rPr>
                <w:b/>
                <w:sz w:val="20"/>
                <w:szCs w:val="20"/>
              </w:rPr>
              <w:t>4</w:t>
            </w:r>
          </w:p>
        </w:tc>
        <w:tc>
          <w:tcPr>
            <w:tcW w:w="1886" w:type="pct"/>
            <w:shd w:val="clear" w:color="auto" w:fill="FFFFFF"/>
          </w:tcPr>
          <w:p w:rsidR="00F973BD" w:rsidRPr="00501AE9" w:rsidRDefault="00F973BD" w:rsidP="001311F4">
            <w:pPr>
              <w:ind w:firstLine="2"/>
              <w:jc w:val="center"/>
              <w:rPr>
                <w:b/>
                <w:sz w:val="20"/>
                <w:szCs w:val="20"/>
              </w:rPr>
            </w:pPr>
            <w:r w:rsidRPr="00501AE9">
              <w:rPr>
                <w:b/>
                <w:sz w:val="20"/>
                <w:szCs w:val="20"/>
              </w:rPr>
              <w:t>5</w:t>
            </w:r>
          </w:p>
        </w:tc>
      </w:tr>
      <w:tr w:rsidR="00F973BD" w:rsidRPr="00501AE9" w:rsidTr="001311F4">
        <w:trPr>
          <w:trHeight w:val="20"/>
        </w:trPr>
        <w:tc>
          <w:tcPr>
            <w:tcW w:w="242" w:type="pct"/>
            <w:shd w:val="clear" w:color="auto" w:fill="FFFFFF"/>
          </w:tcPr>
          <w:p w:rsidR="00F973BD" w:rsidRPr="00501AE9" w:rsidRDefault="00F973BD" w:rsidP="001311F4">
            <w:pPr>
              <w:jc w:val="center"/>
              <w:rPr>
                <w:b/>
                <w:sz w:val="20"/>
                <w:szCs w:val="20"/>
              </w:rPr>
            </w:pPr>
            <w:r w:rsidRPr="00501AE9">
              <w:rPr>
                <w:b/>
                <w:sz w:val="20"/>
                <w:szCs w:val="20"/>
              </w:rPr>
              <w:t>1</w:t>
            </w:r>
          </w:p>
        </w:tc>
        <w:tc>
          <w:tcPr>
            <w:tcW w:w="4758" w:type="pct"/>
            <w:gridSpan w:val="4"/>
            <w:shd w:val="clear" w:color="auto" w:fill="FFFFFF"/>
          </w:tcPr>
          <w:p w:rsidR="00F973BD" w:rsidRPr="00501AE9" w:rsidRDefault="00F973BD" w:rsidP="001311F4">
            <w:pPr>
              <w:jc w:val="center"/>
              <w:rPr>
                <w:b/>
                <w:sz w:val="20"/>
                <w:szCs w:val="20"/>
              </w:rPr>
            </w:pPr>
            <w:r w:rsidRPr="00501AE9">
              <w:rPr>
                <w:b/>
                <w:sz w:val="20"/>
                <w:szCs w:val="20"/>
              </w:rPr>
              <w:t>Основные виды разрешенного использования</w:t>
            </w:r>
          </w:p>
        </w:tc>
      </w:tr>
      <w:tr w:rsidR="00F973BD" w:rsidRPr="00501AE9" w:rsidTr="001311F4">
        <w:trPr>
          <w:trHeight w:val="20"/>
        </w:trPr>
        <w:tc>
          <w:tcPr>
            <w:tcW w:w="242" w:type="pct"/>
            <w:shd w:val="clear" w:color="auto" w:fill="FFFFFF"/>
          </w:tcPr>
          <w:p w:rsidR="00F973BD" w:rsidRPr="00501AE9" w:rsidRDefault="00F973BD" w:rsidP="00D86D74">
            <w:pPr>
              <w:pStyle w:val="aff8"/>
              <w:numPr>
                <w:ilvl w:val="0"/>
                <w:numId w:val="200"/>
              </w:numPr>
              <w:autoSpaceDE w:val="0"/>
              <w:autoSpaceDN w:val="0"/>
              <w:adjustRightInd w:val="0"/>
              <w:spacing w:line="240" w:lineRule="auto"/>
              <w:ind w:left="227" w:firstLine="0"/>
              <w:jc w:val="left"/>
              <w:rPr>
                <w:sz w:val="20"/>
              </w:rPr>
            </w:pPr>
          </w:p>
        </w:tc>
        <w:tc>
          <w:tcPr>
            <w:tcW w:w="1068" w:type="pct"/>
            <w:shd w:val="clear" w:color="auto" w:fill="FFFFFF"/>
          </w:tcPr>
          <w:p w:rsidR="00F973BD" w:rsidRPr="00501AE9" w:rsidRDefault="00F973BD" w:rsidP="001311F4">
            <w:pPr>
              <w:autoSpaceDE w:val="0"/>
              <w:autoSpaceDN w:val="0"/>
              <w:adjustRightInd w:val="0"/>
              <w:ind w:left="147"/>
              <w:rPr>
                <w:sz w:val="20"/>
                <w:szCs w:val="20"/>
              </w:rPr>
            </w:pPr>
            <w:r w:rsidRPr="00501AE9">
              <w:rPr>
                <w:sz w:val="20"/>
                <w:szCs w:val="20"/>
              </w:rPr>
              <w:t>Предоставление коммунальных услуг</w:t>
            </w:r>
          </w:p>
        </w:tc>
        <w:tc>
          <w:tcPr>
            <w:tcW w:w="291" w:type="pct"/>
            <w:shd w:val="clear" w:color="auto" w:fill="FFFFFF"/>
          </w:tcPr>
          <w:p w:rsidR="00F973BD" w:rsidRPr="00501AE9" w:rsidRDefault="00F973BD" w:rsidP="001311F4">
            <w:pPr>
              <w:jc w:val="center"/>
              <w:rPr>
                <w:sz w:val="20"/>
                <w:szCs w:val="20"/>
              </w:rPr>
            </w:pPr>
            <w:r w:rsidRPr="00501AE9">
              <w:rPr>
                <w:sz w:val="20"/>
                <w:szCs w:val="20"/>
              </w:rPr>
              <w:t>3.1.1</w:t>
            </w:r>
          </w:p>
        </w:tc>
        <w:tc>
          <w:tcPr>
            <w:tcW w:w="1513" w:type="pct"/>
            <w:shd w:val="clear" w:color="auto" w:fill="FFFFFF"/>
          </w:tcPr>
          <w:p w:rsidR="00F973BD" w:rsidRPr="00501AE9" w:rsidRDefault="00F973BD" w:rsidP="00D86D74">
            <w:pPr>
              <w:numPr>
                <w:ilvl w:val="0"/>
                <w:numId w:val="13"/>
              </w:numPr>
              <w:autoSpaceDE w:val="0"/>
              <w:autoSpaceDN w:val="0"/>
              <w:adjustRightInd w:val="0"/>
              <w:ind w:left="442" w:right="59"/>
              <w:contextualSpacing/>
              <w:rPr>
                <w:rFonts w:eastAsia="Calibri"/>
                <w:bCs/>
                <w:sz w:val="20"/>
                <w:szCs w:val="20"/>
                <w:lang w:eastAsia="en-US"/>
              </w:rPr>
            </w:pPr>
            <w:r w:rsidRPr="00501AE9">
              <w:rPr>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886" w:type="pct"/>
            <w:shd w:val="clear" w:color="auto" w:fill="FFFFFF"/>
          </w:tcPr>
          <w:p w:rsidR="00F973BD" w:rsidRPr="00501AE9" w:rsidRDefault="00F973BD" w:rsidP="00D86D74">
            <w:pPr>
              <w:numPr>
                <w:ilvl w:val="0"/>
                <w:numId w:val="139"/>
              </w:numPr>
              <w:tabs>
                <w:tab w:val="left" w:pos="425"/>
              </w:tabs>
              <w:autoSpaceDE w:val="0"/>
              <w:autoSpaceDN w:val="0"/>
              <w:adjustRightInd w:val="0"/>
              <w:ind w:left="423" w:right="59" w:hanging="284"/>
              <w:contextualSpacing/>
              <w:rPr>
                <w:rFonts w:eastAsia="Calibri"/>
                <w:b/>
                <w:bCs/>
                <w:sz w:val="20"/>
                <w:szCs w:val="20"/>
                <w:lang w:eastAsia="en-US"/>
              </w:rPr>
            </w:pPr>
            <w:r w:rsidRPr="00501AE9">
              <w:rPr>
                <w:rFonts w:eastAsia="Calibri"/>
                <w:b/>
                <w:bCs/>
                <w:sz w:val="20"/>
                <w:szCs w:val="20"/>
                <w:lang w:eastAsia="en-US"/>
              </w:rPr>
              <w:t xml:space="preserve">Предельные размеры земельных участков </w:t>
            </w:r>
            <w:r w:rsidR="00A53111">
              <w:rPr>
                <w:rFonts w:eastAsia="Calibri"/>
                <w:b/>
                <w:bCs/>
                <w:sz w:val="20"/>
                <w:szCs w:val="20"/>
                <w:lang w:eastAsia="en-US"/>
              </w:rPr>
              <w:t>–</w:t>
            </w:r>
            <w:r w:rsidRPr="00501AE9">
              <w:rPr>
                <w:rFonts w:eastAsia="Calibri"/>
                <w:bCs/>
                <w:sz w:val="20"/>
                <w:szCs w:val="20"/>
                <w:lang w:eastAsia="en-US"/>
              </w:rPr>
              <w:t xml:space="preserve"> неподлежит установлению.</w:t>
            </w:r>
          </w:p>
          <w:p w:rsidR="00F973BD" w:rsidRPr="00501AE9" w:rsidRDefault="00F973BD" w:rsidP="00D86D74">
            <w:pPr>
              <w:numPr>
                <w:ilvl w:val="0"/>
                <w:numId w:val="139"/>
              </w:numPr>
              <w:tabs>
                <w:tab w:val="left" w:pos="425"/>
              </w:tabs>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 xml:space="preserve">Минимальные отступы от границ земельного участка в целях определения места допустимого размещения объекта – </w:t>
            </w:r>
            <w:r w:rsidRPr="00501AE9">
              <w:rPr>
                <w:rFonts w:eastAsia="Calibri"/>
                <w:bCs/>
                <w:sz w:val="20"/>
                <w:szCs w:val="20"/>
                <w:lang w:eastAsia="en-US"/>
              </w:rPr>
              <w:t>не подлежат установлению</w:t>
            </w:r>
            <w:r w:rsidRPr="00501AE9">
              <w:rPr>
                <w:rFonts w:eastAsia="Calibri"/>
                <w:b/>
                <w:bCs/>
                <w:sz w:val="20"/>
                <w:szCs w:val="20"/>
                <w:lang w:eastAsia="en-US"/>
              </w:rPr>
              <w:t>.</w:t>
            </w:r>
          </w:p>
          <w:p w:rsidR="00F973BD" w:rsidRPr="00501AE9" w:rsidRDefault="00F973BD" w:rsidP="00D86D74">
            <w:pPr>
              <w:numPr>
                <w:ilvl w:val="0"/>
                <w:numId w:val="139"/>
              </w:numPr>
              <w:tabs>
                <w:tab w:val="left" w:pos="425"/>
              </w:tabs>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 xml:space="preserve">Максимальная высота здания (этажность) – </w:t>
            </w:r>
            <w:r w:rsidRPr="00501AE9">
              <w:rPr>
                <w:rFonts w:eastAsia="Calibri"/>
                <w:bCs/>
                <w:sz w:val="20"/>
                <w:szCs w:val="20"/>
                <w:lang w:eastAsia="en-US"/>
              </w:rPr>
              <w:t>не подлежит установлению.</w:t>
            </w:r>
          </w:p>
          <w:p w:rsidR="00F973BD" w:rsidRPr="00501AE9" w:rsidRDefault="00F973BD" w:rsidP="00D86D74">
            <w:pPr>
              <w:numPr>
                <w:ilvl w:val="0"/>
                <w:numId w:val="139"/>
              </w:numPr>
              <w:tabs>
                <w:tab w:val="left" w:pos="425"/>
              </w:tabs>
              <w:autoSpaceDE w:val="0"/>
              <w:autoSpaceDN w:val="0"/>
              <w:adjustRightInd w:val="0"/>
              <w:ind w:left="427" w:right="59" w:hanging="309"/>
              <w:contextualSpacing/>
              <w:rPr>
                <w:rFonts w:eastAsia="Calibri"/>
                <w:bCs/>
                <w:sz w:val="20"/>
                <w:szCs w:val="20"/>
                <w:lang w:eastAsia="en-US"/>
              </w:rPr>
            </w:pPr>
            <w:r w:rsidRPr="00501AE9">
              <w:rPr>
                <w:rFonts w:eastAsia="Calibri"/>
                <w:b/>
                <w:bCs/>
                <w:sz w:val="20"/>
                <w:szCs w:val="20"/>
                <w:lang w:eastAsia="en-US"/>
              </w:rPr>
              <w:t xml:space="preserve">Максимальный процент застройки земельного участка – </w:t>
            </w:r>
            <w:r w:rsidRPr="00501AE9">
              <w:rPr>
                <w:rFonts w:eastAsia="Calibri"/>
                <w:bCs/>
                <w:sz w:val="20"/>
                <w:szCs w:val="20"/>
                <w:lang w:eastAsia="en-US"/>
              </w:rPr>
              <w:t>не подлежит установлению</w:t>
            </w:r>
          </w:p>
        </w:tc>
      </w:tr>
      <w:tr w:rsidR="00F973BD" w:rsidRPr="00501AE9" w:rsidTr="001311F4">
        <w:trPr>
          <w:trHeight w:val="20"/>
        </w:trPr>
        <w:tc>
          <w:tcPr>
            <w:tcW w:w="242" w:type="pct"/>
            <w:shd w:val="clear" w:color="auto" w:fill="FFFFFF"/>
          </w:tcPr>
          <w:p w:rsidR="00F973BD" w:rsidRPr="00501AE9" w:rsidRDefault="00F973BD" w:rsidP="00D86D74">
            <w:pPr>
              <w:pStyle w:val="aff8"/>
              <w:numPr>
                <w:ilvl w:val="0"/>
                <w:numId w:val="200"/>
              </w:numPr>
              <w:autoSpaceDE w:val="0"/>
              <w:autoSpaceDN w:val="0"/>
              <w:adjustRightInd w:val="0"/>
              <w:spacing w:line="240" w:lineRule="auto"/>
              <w:ind w:left="227" w:firstLine="0"/>
              <w:jc w:val="left"/>
              <w:rPr>
                <w:sz w:val="20"/>
              </w:rPr>
            </w:pPr>
          </w:p>
        </w:tc>
        <w:tc>
          <w:tcPr>
            <w:tcW w:w="1068" w:type="pct"/>
            <w:shd w:val="clear" w:color="auto" w:fill="FFFFFF"/>
          </w:tcPr>
          <w:p w:rsidR="00F973BD" w:rsidRPr="00501AE9" w:rsidRDefault="00F973BD" w:rsidP="001311F4">
            <w:pPr>
              <w:autoSpaceDE w:val="0"/>
              <w:autoSpaceDN w:val="0"/>
              <w:adjustRightInd w:val="0"/>
              <w:ind w:left="147"/>
              <w:rPr>
                <w:sz w:val="20"/>
                <w:szCs w:val="20"/>
              </w:rPr>
            </w:pPr>
            <w:r w:rsidRPr="00501AE9">
              <w:rPr>
                <w:sz w:val="20"/>
                <w:szCs w:val="20"/>
              </w:rPr>
              <w:t>Развлекательные мероприятия</w:t>
            </w:r>
          </w:p>
        </w:tc>
        <w:tc>
          <w:tcPr>
            <w:tcW w:w="291" w:type="pct"/>
            <w:shd w:val="clear" w:color="auto" w:fill="FFFFFF"/>
          </w:tcPr>
          <w:p w:rsidR="00F973BD" w:rsidRPr="00501AE9" w:rsidRDefault="00F973BD" w:rsidP="001311F4">
            <w:pPr>
              <w:jc w:val="center"/>
              <w:rPr>
                <w:sz w:val="20"/>
                <w:szCs w:val="20"/>
              </w:rPr>
            </w:pPr>
            <w:r w:rsidRPr="00501AE9">
              <w:rPr>
                <w:sz w:val="20"/>
                <w:szCs w:val="20"/>
              </w:rPr>
              <w:t>4.8.1</w:t>
            </w:r>
          </w:p>
        </w:tc>
        <w:tc>
          <w:tcPr>
            <w:tcW w:w="1513" w:type="pct"/>
            <w:shd w:val="clear" w:color="auto" w:fill="FFFFFF"/>
          </w:tcPr>
          <w:p w:rsidR="00F973BD" w:rsidRPr="00501AE9" w:rsidRDefault="00F973BD" w:rsidP="00D86D74">
            <w:pPr>
              <w:numPr>
                <w:ilvl w:val="0"/>
                <w:numId w:val="13"/>
              </w:numPr>
              <w:autoSpaceDE w:val="0"/>
              <w:autoSpaceDN w:val="0"/>
              <w:adjustRightInd w:val="0"/>
              <w:ind w:left="442" w:right="59"/>
              <w:contextualSpacing/>
              <w:rPr>
                <w:sz w:val="20"/>
                <w:szCs w:val="20"/>
              </w:rPr>
            </w:pPr>
            <w:r w:rsidRPr="00501AE9">
              <w:rPr>
                <w:sz w:val="20"/>
                <w:szCs w:val="20"/>
              </w:rPr>
              <w:t xml:space="preserve">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w:t>
            </w:r>
            <w:r w:rsidRPr="00501AE9">
              <w:rPr>
                <w:rFonts w:eastAsia="Calibri"/>
                <w:bCs/>
                <w:sz w:val="20"/>
                <w:szCs w:val="20"/>
                <w:lang w:eastAsia="en-US"/>
              </w:rPr>
              <w:t>игровых</w:t>
            </w:r>
            <w:r w:rsidRPr="00501AE9">
              <w:rPr>
                <w:sz w:val="20"/>
                <w:szCs w:val="20"/>
              </w:rPr>
              <w:t xml:space="preserve"> автоматов (кроме игрового оборудования, используемого для проведения азартных игр), игровых площадок</w:t>
            </w:r>
          </w:p>
          <w:p w:rsidR="00F973BD" w:rsidRPr="00501AE9" w:rsidRDefault="00F973BD" w:rsidP="001311F4">
            <w:pPr>
              <w:autoSpaceDE w:val="0"/>
              <w:autoSpaceDN w:val="0"/>
              <w:adjustRightInd w:val="0"/>
              <w:ind w:left="442" w:right="59"/>
              <w:contextualSpacing/>
              <w:rPr>
                <w:rFonts w:eastAsia="Calibri"/>
                <w:bCs/>
                <w:sz w:val="20"/>
                <w:szCs w:val="20"/>
                <w:lang w:eastAsia="en-US"/>
              </w:rPr>
            </w:pPr>
          </w:p>
        </w:tc>
        <w:tc>
          <w:tcPr>
            <w:tcW w:w="1886" w:type="pct"/>
            <w:shd w:val="clear" w:color="auto" w:fill="FFFFFF"/>
          </w:tcPr>
          <w:p w:rsidR="00F973BD" w:rsidRPr="00501AE9" w:rsidRDefault="00F973BD" w:rsidP="00D86D74">
            <w:pPr>
              <w:numPr>
                <w:ilvl w:val="0"/>
                <w:numId w:val="140"/>
              </w:numPr>
              <w:autoSpaceDE w:val="0"/>
              <w:autoSpaceDN w:val="0"/>
              <w:adjustRightInd w:val="0"/>
              <w:ind w:left="423" w:right="59" w:hanging="284"/>
              <w:contextualSpacing/>
              <w:rPr>
                <w:rFonts w:eastAsia="Calibri"/>
                <w:b/>
                <w:bCs/>
                <w:sz w:val="20"/>
                <w:szCs w:val="20"/>
                <w:lang w:eastAsia="en-US"/>
              </w:rPr>
            </w:pPr>
            <w:r w:rsidRPr="00501AE9">
              <w:rPr>
                <w:rFonts w:eastAsia="Calibri"/>
                <w:b/>
                <w:bCs/>
                <w:sz w:val="20"/>
                <w:szCs w:val="20"/>
                <w:lang w:eastAsia="en-US"/>
              </w:rPr>
              <w:t>Предельные размеры земельных участков:</w:t>
            </w:r>
          </w:p>
          <w:p w:rsidR="00F973BD" w:rsidRPr="00501AE9" w:rsidRDefault="00F973BD"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минимальные размеры земельного участка определяются в соответствии с техническими регламентами по заданию на проектирование.</w:t>
            </w:r>
          </w:p>
          <w:p w:rsidR="00F973BD" w:rsidRPr="00501AE9" w:rsidRDefault="00F973BD" w:rsidP="00D86D74">
            <w:pPr>
              <w:numPr>
                <w:ilvl w:val="0"/>
                <w:numId w:val="140"/>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F973BD" w:rsidRPr="00501AE9" w:rsidRDefault="00F973BD"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 xml:space="preserve">минимальные отступы от границ земельного участка в целях определения места допустимого размещения объекта </w:t>
            </w:r>
            <w:r w:rsidR="00A53111">
              <w:rPr>
                <w:rFonts w:eastAsia="Calibri"/>
                <w:bCs/>
                <w:sz w:val="20"/>
                <w:szCs w:val="20"/>
                <w:lang w:eastAsia="en-US"/>
              </w:rPr>
              <w:t>–</w:t>
            </w:r>
            <w:r w:rsidRPr="00501AE9">
              <w:rPr>
                <w:rFonts w:eastAsia="Calibri"/>
                <w:bCs/>
                <w:sz w:val="20"/>
                <w:szCs w:val="20"/>
                <w:lang w:eastAsia="en-US"/>
              </w:rPr>
              <w:t xml:space="preserve"> 5м.</w:t>
            </w:r>
          </w:p>
          <w:p w:rsidR="00F973BD" w:rsidRPr="00501AE9" w:rsidRDefault="00F973BD" w:rsidP="00D86D74">
            <w:pPr>
              <w:numPr>
                <w:ilvl w:val="0"/>
                <w:numId w:val="140"/>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Предельное количество этажей или предельная высота зданий, строений, сооружений:</w:t>
            </w:r>
          </w:p>
          <w:p w:rsidR="00F973BD" w:rsidRPr="00501AE9" w:rsidRDefault="00F973BD"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максимальное количество этажей – 3.</w:t>
            </w:r>
          </w:p>
          <w:p w:rsidR="00F973BD" w:rsidRPr="00501AE9" w:rsidRDefault="00F973BD" w:rsidP="00D86D74">
            <w:pPr>
              <w:numPr>
                <w:ilvl w:val="0"/>
                <w:numId w:val="140"/>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Максимальный процент застройки в границах земельного участка:</w:t>
            </w:r>
          </w:p>
          <w:p w:rsidR="00F973BD" w:rsidRPr="00501AE9" w:rsidRDefault="00F973BD"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максимальный процент застройки земельного участка – 70</w:t>
            </w:r>
          </w:p>
        </w:tc>
      </w:tr>
      <w:tr w:rsidR="00F973BD" w:rsidRPr="00501AE9" w:rsidTr="001311F4">
        <w:trPr>
          <w:trHeight w:val="20"/>
        </w:trPr>
        <w:tc>
          <w:tcPr>
            <w:tcW w:w="242" w:type="pct"/>
            <w:shd w:val="clear" w:color="auto" w:fill="FFFFFF"/>
          </w:tcPr>
          <w:p w:rsidR="00F973BD" w:rsidRPr="00501AE9" w:rsidRDefault="00F973BD" w:rsidP="00D86D74">
            <w:pPr>
              <w:pStyle w:val="aff8"/>
              <w:numPr>
                <w:ilvl w:val="0"/>
                <w:numId w:val="200"/>
              </w:numPr>
              <w:autoSpaceDE w:val="0"/>
              <w:autoSpaceDN w:val="0"/>
              <w:adjustRightInd w:val="0"/>
              <w:spacing w:line="240" w:lineRule="auto"/>
              <w:ind w:left="227" w:firstLine="0"/>
              <w:jc w:val="left"/>
              <w:rPr>
                <w:sz w:val="20"/>
              </w:rPr>
            </w:pPr>
          </w:p>
        </w:tc>
        <w:tc>
          <w:tcPr>
            <w:tcW w:w="1068" w:type="pct"/>
            <w:shd w:val="clear" w:color="auto" w:fill="FFFFFF"/>
          </w:tcPr>
          <w:p w:rsidR="00F973BD" w:rsidRPr="00501AE9" w:rsidRDefault="00F973BD" w:rsidP="001311F4">
            <w:pPr>
              <w:autoSpaceDE w:val="0"/>
              <w:autoSpaceDN w:val="0"/>
              <w:adjustRightInd w:val="0"/>
              <w:ind w:left="147"/>
              <w:rPr>
                <w:sz w:val="20"/>
                <w:szCs w:val="20"/>
              </w:rPr>
            </w:pPr>
            <w:r w:rsidRPr="00501AE9">
              <w:rPr>
                <w:sz w:val="20"/>
                <w:szCs w:val="20"/>
              </w:rPr>
              <w:t>Обеспечение спортивно-</w:t>
            </w:r>
            <w:r w:rsidRPr="00501AE9">
              <w:rPr>
                <w:sz w:val="20"/>
                <w:szCs w:val="20"/>
              </w:rPr>
              <w:lastRenderedPageBreak/>
              <w:t>зрелищных мероприятий</w:t>
            </w:r>
          </w:p>
          <w:p w:rsidR="00F973BD" w:rsidRPr="00501AE9" w:rsidRDefault="00F973BD" w:rsidP="001311F4">
            <w:pPr>
              <w:autoSpaceDE w:val="0"/>
              <w:autoSpaceDN w:val="0"/>
              <w:adjustRightInd w:val="0"/>
              <w:ind w:left="147"/>
              <w:rPr>
                <w:sz w:val="20"/>
                <w:szCs w:val="20"/>
              </w:rPr>
            </w:pPr>
          </w:p>
        </w:tc>
        <w:tc>
          <w:tcPr>
            <w:tcW w:w="291" w:type="pct"/>
            <w:shd w:val="clear" w:color="auto" w:fill="FFFFFF"/>
          </w:tcPr>
          <w:p w:rsidR="00F973BD" w:rsidRPr="00501AE9" w:rsidRDefault="00F973BD" w:rsidP="001311F4">
            <w:pPr>
              <w:jc w:val="center"/>
              <w:rPr>
                <w:sz w:val="20"/>
                <w:szCs w:val="20"/>
              </w:rPr>
            </w:pPr>
            <w:r w:rsidRPr="00501AE9">
              <w:rPr>
                <w:sz w:val="20"/>
                <w:szCs w:val="20"/>
              </w:rPr>
              <w:lastRenderedPageBreak/>
              <w:t>5.1.1</w:t>
            </w:r>
          </w:p>
        </w:tc>
        <w:tc>
          <w:tcPr>
            <w:tcW w:w="1513" w:type="pct"/>
            <w:shd w:val="clear" w:color="auto" w:fill="FFFFFF"/>
          </w:tcPr>
          <w:p w:rsidR="00F973BD" w:rsidRPr="00501AE9" w:rsidRDefault="00F973BD" w:rsidP="00D86D74">
            <w:pPr>
              <w:numPr>
                <w:ilvl w:val="0"/>
                <w:numId w:val="13"/>
              </w:numPr>
              <w:autoSpaceDE w:val="0"/>
              <w:autoSpaceDN w:val="0"/>
              <w:adjustRightInd w:val="0"/>
              <w:ind w:left="442" w:right="59" w:firstLine="0"/>
              <w:contextualSpacing/>
              <w:rPr>
                <w:sz w:val="20"/>
                <w:szCs w:val="20"/>
              </w:rPr>
            </w:pPr>
            <w:r w:rsidRPr="00501AE9">
              <w:rPr>
                <w:sz w:val="20"/>
                <w:szCs w:val="20"/>
              </w:rPr>
              <w:t xml:space="preserve">Размещение спортивно-зрелищных </w:t>
            </w:r>
            <w:r w:rsidRPr="00501AE9">
              <w:rPr>
                <w:sz w:val="20"/>
                <w:szCs w:val="20"/>
              </w:rPr>
              <w:lastRenderedPageBreak/>
              <w:t>зданий и сооружений, имеющих специальные места для зрителей от 500 мест (стадионов, дворцов спорта, ледовых дворцов, ипподромов)</w:t>
            </w:r>
          </w:p>
          <w:p w:rsidR="00F973BD" w:rsidRPr="00501AE9" w:rsidRDefault="00F973BD" w:rsidP="001311F4">
            <w:pPr>
              <w:autoSpaceDE w:val="0"/>
              <w:autoSpaceDN w:val="0"/>
              <w:adjustRightInd w:val="0"/>
              <w:ind w:left="442" w:right="59"/>
              <w:contextualSpacing/>
              <w:rPr>
                <w:sz w:val="20"/>
                <w:szCs w:val="20"/>
              </w:rPr>
            </w:pPr>
          </w:p>
        </w:tc>
        <w:tc>
          <w:tcPr>
            <w:tcW w:w="1886" w:type="pct"/>
            <w:shd w:val="clear" w:color="auto" w:fill="FFFFFF"/>
          </w:tcPr>
          <w:p w:rsidR="00F973BD" w:rsidRPr="00501AE9" w:rsidRDefault="00F973BD" w:rsidP="00D86D74">
            <w:pPr>
              <w:numPr>
                <w:ilvl w:val="0"/>
                <w:numId w:val="141"/>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lastRenderedPageBreak/>
              <w:t>Предельные размеры земельных участков:</w:t>
            </w:r>
          </w:p>
          <w:p w:rsidR="00F973BD" w:rsidRPr="00501AE9" w:rsidRDefault="00F973BD"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lastRenderedPageBreak/>
              <w:t>минимальные размеры земельного участка определяются в соответствии с техническими регламентами по заданию на проектирование.</w:t>
            </w:r>
          </w:p>
          <w:p w:rsidR="00F973BD" w:rsidRPr="00501AE9" w:rsidRDefault="00F973BD" w:rsidP="00D86D74">
            <w:pPr>
              <w:numPr>
                <w:ilvl w:val="0"/>
                <w:numId w:val="141"/>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F973BD" w:rsidRPr="00501AE9" w:rsidRDefault="00F973BD"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 xml:space="preserve">минимальные отступы от границ земельного участка в целях определения места допустимого размещения объекта </w:t>
            </w:r>
            <w:r w:rsidR="00A53111">
              <w:rPr>
                <w:rFonts w:eastAsia="Calibri"/>
                <w:bCs/>
                <w:sz w:val="20"/>
                <w:szCs w:val="20"/>
                <w:lang w:eastAsia="en-US"/>
              </w:rPr>
              <w:t>–</w:t>
            </w:r>
            <w:r w:rsidRPr="00501AE9">
              <w:rPr>
                <w:rFonts w:eastAsia="Calibri"/>
                <w:bCs/>
                <w:sz w:val="20"/>
                <w:szCs w:val="20"/>
                <w:lang w:eastAsia="en-US"/>
              </w:rPr>
              <w:t xml:space="preserve"> 5м.</w:t>
            </w:r>
          </w:p>
          <w:p w:rsidR="00F973BD" w:rsidRPr="00501AE9" w:rsidRDefault="00F973BD" w:rsidP="00D86D74">
            <w:pPr>
              <w:numPr>
                <w:ilvl w:val="0"/>
                <w:numId w:val="141"/>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Предельное количество этажей или предельная высота зданий, строений, сооружений:</w:t>
            </w:r>
          </w:p>
          <w:p w:rsidR="00F973BD" w:rsidRPr="00501AE9" w:rsidRDefault="00F973BD"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максимальное количество этажей – 3.</w:t>
            </w:r>
          </w:p>
          <w:p w:rsidR="00F973BD" w:rsidRPr="00501AE9" w:rsidRDefault="00F973BD" w:rsidP="00D86D74">
            <w:pPr>
              <w:numPr>
                <w:ilvl w:val="0"/>
                <w:numId w:val="141"/>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Максимальный процент застройки в границах земельного участка:</w:t>
            </w:r>
          </w:p>
          <w:p w:rsidR="00F973BD" w:rsidRPr="00501AE9" w:rsidRDefault="00F973BD" w:rsidP="00D86D74">
            <w:pPr>
              <w:numPr>
                <w:ilvl w:val="0"/>
                <w:numId w:val="13"/>
              </w:numPr>
              <w:ind w:left="442" w:right="50" w:hanging="301"/>
              <w:contextualSpacing/>
              <w:rPr>
                <w:sz w:val="20"/>
                <w:szCs w:val="20"/>
              </w:rPr>
            </w:pPr>
            <w:r w:rsidRPr="00501AE9">
              <w:rPr>
                <w:rFonts w:eastAsia="Calibri"/>
                <w:bCs/>
                <w:sz w:val="20"/>
                <w:szCs w:val="20"/>
                <w:lang w:eastAsia="en-US"/>
              </w:rPr>
              <w:t>максимальный процент застройки земельного участка – 80</w:t>
            </w:r>
          </w:p>
        </w:tc>
      </w:tr>
      <w:tr w:rsidR="00F973BD" w:rsidRPr="00501AE9" w:rsidTr="001311F4">
        <w:trPr>
          <w:trHeight w:val="20"/>
        </w:trPr>
        <w:tc>
          <w:tcPr>
            <w:tcW w:w="242" w:type="pct"/>
            <w:shd w:val="clear" w:color="auto" w:fill="FFFFFF"/>
          </w:tcPr>
          <w:p w:rsidR="00F973BD" w:rsidRPr="00501AE9" w:rsidRDefault="00F973BD" w:rsidP="00D86D74">
            <w:pPr>
              <w:pStyle w:val="aff8"/>
              <w:numPr>
                <w:ilvl w:val="0"/>
                <w:numId w:val="200"/>
              </w:numPr>
              <w:autoSpaceDE w:val="0"/>
              <w:autoSpaceDN w:val="0"/>
              <w:adjustRightInd w:val="0"/>
              <w:spacing w:line="240" w:lineRule="auto"/>
              <w:ind w:left="227" w:firstLine="0"/>
              <w:jc w:val="left"/>
              <w:rPr>
                <w:sz w:val="20"/>
              </w:rPr>
            </w:pPr>
          </w:p>
        </w:tc>
        <w:tc>
          <w:tcPr>
            <w:tcW w:w="1068" w:type="pct"/>
            <w:shd w:val="clear" w:color="auto" w:fill="FFFFFF"/>
          </w:tcPr>
          <w:p w:rsidR="00F973BD" w:rsidRPr="00501AE9" w:rsidRDefault="00F973BD" w:rsidP="001311F4">
            <w:pPr>
              <w:autoSpaceDE w:val="0"/>
              <w:autoSpaceDN w:val="0"/>
              <w:adjustRightInd w:val="0"/>
              <w:ind w:left="147"/>
              <w:rPr>
                <w:sz w:val="20"/>
                <w:szCs w:val="20"/>
              </w:rPr>
            </w:pPr>
            <w:r w:rsidRPr="00501AE9">
              <w:rPr>
                <w:sz w:val="20"/>
                <w:szCs w:val="20"/>
              </w:rPr>
              <w:t>Обеспечение занятий спортом в помещениях</w:t>
            </w:r>
          </w:p>
        </w:tc>
        <w:tc>
          <w:tcPr>
            <w:tcW w:w="291" w:type="pct"/>
            <w:shd w:val="clear" w:color="auto" w:fill="FFFFFF"/>
          </w:tcPr>
          <w:p w:rsidR="00F973BD" w:rsidRPr="00501AE9" w:rsidRDefault="00F973BD" w:rsidP="001311F4">
            <w:pPr>
              <w:jc w:val="center"/>
              <w:rPr>
                <w:sz w:val="20"/>
                <w:szCs w:val="20"/>
              </w:rPr>
            </w:pPr>
            <w:r w:rsidRPr="00501AE9">
              <w:rPr>
                <w:sz w:val="20"/>
                <w:szCs w:val="20"/>
              </w:rPr>
              <w:t>5.1.2</w:t>
            </w:r>
          </w:p>
        </w:tc>
        <w:tc>
          <w:tcPr>
            <w:tcW w:w="1513" w:type="pct"/>
            <w:shd w:val="clear" w:color="auto" w:fill="FFFFFF"/>
          </w:tcPr>
          <w:p w:rsidR="00F973BD" w:rsidRPr="00501AE9" w:rsidRDefault="00F973BD" w:rsidP="00D86D74">
            <w:pPr>
              <w:numPr>
                <w:ilvl w:val="0"/>
                <w:numId w:val="13"/>
              </w:numPr>
              <w:autoSpaceDE w:val="0"/>
              <w:autoSpaceDN w:val="0"/>
              <w:adjustRightInd w:val="0"/>
              <w:ind w:left="578" w:right="59" w:hanging="283"/>
              <w:contextualSpacing/>
              <w:rPr>
                <w:sz w:val="20"/>
                <w:szCs w:val="20"/>
              </w:rPr>
            </w:pPr>
            <w:r w:rsidRPr="00501AE9">
              <w:rPr>
                <w:sz w:val="20"/>
                <w:szCs w:val="20"/>
              </w:rPr>
              <w:t>Размещение спортивных клубов, спортивных залов, бассейнов, физкультурно-оздоровительных комплексов в зданиях и сооружениях</w:t>
            </w:r>
          </w:p>
        </w:tc>
        <w:tc>
          <w:tcPr>
            <w:tcW w:w="1886" w:type="pct"/>
            <w:shd w:val="clear" w:color="auto" w:fill="FFFFFF"/>
          </w:tcPr>
          <w:p w:rsidR="00F973BD" w:rsidRPr="00501AE9" w:rsidRDefault="00F973BD" w:rsidP="00D86D74">
            <w:pPr>
              <w:numPr>
                <w:ilvl w:val="0"/>
                <w:numId w:val="178"/>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Предельные размеры земельных участков:</w:t>
            </w:r>
          </w:p>
          <w:p w:rsidR="00F973BD" w:rsidRPr="00501AE9" w:rsidRDefault="00F973BD"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минимальные размеры земельного участка определяются в соответствии с техническими регламентами по заданию на проектирование.</w:t>
            </w:r>
          </w:p>
          <w:p w:rsidR="00F973BD" w:rsidRPr="00501AE9" w:rsidRDefault="00F973BD" w:rsidP="00D86D74">
            <w:pPr>
              <w:numPr>
                <w:ilvl w:val="0"/>
                <w:numId w:val="178"/>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F973BD" w:rsidRPr="00501AE9" w:rsidRDefault="00F973BD"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 xml:space="preserve">минимальные отступы от границ земельного участка в целях определения места допустимого размещения объекта </w:t>
            </w:r>
            <w:r w:rsidR="00A53111">
              <w:rPr>
                <w:rFonts w:eastAsia="Calibri"/>
                <w:bCs/>
                <w:sz w:val="20"/>
                <w:szCs w:val="20"/>
                <w:lang w:eastAsia="en-US"/>
              </w:rPr>
              <w:t>–</w:t>
            </w:r>
            <w:r w:rsidRPr="00501AE9">
              <w:rPr>
                <w:rFonts w:eastAsia="Calibri"/>
                <w:bCs/>
                <w:sz w:val="20"/>
                <w:szCs w:val="20"/>
                <w:lang w:eastAsia="en-US"/>
              </w:rPr>
              <w:t xml:space="preserve"> 5м.</w:t>
            </w:r>
          </w:p>
          <w:p w:rsidR="00F973BD" w:rsidRPr="00501AE9" w:rsidRDefault="00F973BD" w:rsidP="00D86D74">
            <w:pPr>
              <w:numPr>
                <w:ilvl w:val="0"/>
                <w:numId w:val="178"/>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Предельное количество этажей или предельная высота зданий, строений, сооружений:</w:t>
            </w:r>
          </w:p>
          <w:p w:rsidR="00F973BD" w:rsidRPr="00501AE9" w:rsidRDefault="00F973BD"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максимальное количество этажей – 3.</w:t>
            </w:r>
          </w:p>
          <w:p w:rsidR="00F973BD" w:rsidRPr="00501AE9" w:rsidRDefault="00F973BD" w:rsidP="00D86D74">
            <w:pPr>
              <w:numPr>
                <w:ilvl w:val="0"/>
                <w:numId w:val="178"/>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Максимальный процент застройки в границах земельного участка:</w:t>
            </w:r>
          </w:p>
          <w:p w:rsidR="00F973BD" w:rsidRPr="00501AE9" w:rsidRDefault="00F973BD" w:rsidP="00D86D74">
            <w:pPr>
              <w:numPr>
                <w:ilvl w:val="0"/>
                <w:numId w:val="13"/>
              </w:numPr>
              <w:ind w:left="442" w:right="50"/>
              <w:contextualSpacing/>
              <w:rPr>
                <w:b/>
                <w:bCs/>
                <w:sz w:val="20"/>
                <w:lang w:eastAsia="en-US"/>
              </w:rPr>
            </w:pPr>
            <w:r w:rsidRPr="00501AE9">
              <w:rPr>
                <w:rFonts w:eastAsia="Calibri"/>
                <w:bCs/>
                <w:sz w:val="20"/>
                <w:szCs w:val="20"/>
                <w:lang w:eastAsia="en-US"/>
              </w:rPr>
              <w:t>максимальный процент застройки земельного участка – 70</w:t>
            </w:r>
          </w:p>
        </w:tc>
      </w:tr>
      <w:tr w:rsidR="00F973BD" w:rsidRPr="00501AE9" w:rsidTr="001311F4">
        <w:trPr>
          <w:trHeight w:val="20"/>
        </w:trPr>
        <w:tc>
          <w:tcPr>
            <w:tcW w:w="242" w:type="pct"/>
            <w:shd w:val="clear" w:color="auto" w:fill="FFFFFF"/>
          </w:tcPr>
          <w:p w:rsidR="00F973BD" w:rsidRPr="00501AE9" w:rsidRDefault="00F973BD" w:rsidP="00D86D74">
            <w:pPr>
              <w:pStyle w:val="aff8"/>
              <w:numPr>
                <w:ilvl w:val="0"/>
                <w:numId w:val="200"/>
              </w:numPr>
              <w:autoSpaceDE w:val="0"/>
              <w:autoSpaceDN w:val="0"/>
              <w:adjustRightInd w:val="0"/>
              <w:spacing w:line="240" w:lineRule="auto"/>
              <w:ind w:left="227" w:firstLine="0"/>
              <w:jc w:val="left"/>
              <w:rPr>
                <w:sz w:val="20"/>
              </w:rPr>
            </w:pPr>
          </w:p>
        </w:tc>
        <w:tc>
          <w:tcPr>
            <w:tcW w:w="1068" w:type="pct"/>
            <w:shd w:val="clear" w:color="auto" w:fill="FFFFFF"/>
          </w:tcPr>
          <w:p w:rsidR="00F973BD" w:rsidRPr="00501AE9" w:rsidRDefault="00F973BD" w:rsidP="001311F4">
            <w:pPr>
              <w:autoSpaceDE w:val="0"/>
              <w:autoSpaceDN w:val="0"/>
              <w:adjustRightInd w:val="0"/>
              <w:ind w:left="147"/>
              <w:rPr>
                <w:sz w:val="20"/>
                <w:szCs w:val="20"/>
              </w:rPr>
            </w:pPr>
            <w:r w:rsidRPr="00501AE9">
              <w:rPr>
                <w:sz w:val="20"/>
                <w:szCs w:val="20"/>
              </w:rPr>
              <w:t>Площадки для занятий спортом</w:t>
            </w:r>
          </w:p>
          <w:p w:rsidR="00F973BD" w:rsidRPr="00501AE9" w:rsidRDefault="00F973BD" w:rsidP="001311F4">
            <w:pPr>
              <w:autoSpaceDE w:val="0"/>
              <w:autoSpaceDN w:val="0"/>
              <w:adjustRightInd w:val="0"/>
              <w:ind w:left="147"/>
              <w:rPr>
                <w:sz w:val="20"/>
                <w:szCs w:val="20"/>
              </w:rPr>
            </w:pPr>
          </w:p>
        </w:tc>
        <w:tc>
          <w:tcPr>
            <w:tcW w:w="291" w:type="pct"/>
            <w:shd w:val="clear" w:color="auto" w:fill="FFFFFF"/>
          </w:tcPr>
          <w:p w:rsidR="00F973BD" w:rsidRPr="00501AE9" w:rsidRDefault="00F973BD" w:rsidP="001311F4">
            <w:pPr>
              <w:jc w:val="center"/>
              <w:rPr>
                <w:sz w:val="20"/>
                <w:szCs w:val="20"/>
              </w:rPr>
            </w:pPr>
            <w:r w:rsidRPr="00501AE9">
              <w:rPr>
                <w:sz w:val="20"/>
                <w:szCs w:val="20"/>
              </w:rPr>
              <w:t>5.1.3</w:t>
            </w:r>
          </w:p>
        </w:tc>
        <w:tc>
          <w:tcPr>
            <w:tcW w:w="1513" w:type="pct"/>
            <w:shd w:val="clear" w:color="auto" w:fill="FFFFFF"/>
          </w:tcPr>
          <w:p w:rsidR="00F973BD" w:rsidRPr="00501AE9" w:rsidRDefault="00F973BD"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886" w:type="pct"/>
            <w:shd w:val="clear" w:color="auto" w:fill="FFFFFF"/>
          </w:tcPr>
          <w:p w:rsidR="00F973BD" w:rsidRPr="00501AE9" w:rsidRDefault="00F973BD" w:rsidP="00D86D74">
            <w:pPr>
              <w:numPr>
                <w:ilvl w:val="0"/>
                <w:numId w:val="214"/>
              </w:numPr>
              <w:autoSpaceDE w:val="0"/>
              <w:autoSpaceDN w:val="0"/>
              <w:adjustRightInd w:val="0"/>
              <w:ind w:left="427" w:right="59" w:hanging="283"/>
              <w:contextualSpacing/>
              <w:rPr>
                <w:rFonts w:eastAsia="Calibri"/>
                <w:b/>
                <w:bCs/>
                <w:sz w:val="20"/>
                <w:szCs w:val="20"/>
                <w:lang w:eastAsia="en-US"/>
              </w:rPr>
            </w:pPr>
            <w:r w:rsidRPr="00501AE9">
              <w:rPr>
                <w:rFonts w:eastAsia="Calibri"/>
                <w:b/>
                <w:bCs/>
                <w:sz w:val="20"/>
                <w:szCs w:val="20"/>
                <w:lang w:eastAsia="en-US"/>
              </w:rPr>
              <w:t>Предельные размеры земельных участков:</w:t>
            </w:r>
          </w:p>
          <w:p w:rsidR="00F973BD" w:rsidRPr="00501AE9" w:rsidRDefault="00F973BD"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минимальные размеры земельного участка определяются в соответствии с техническими регламентами по заданию на проектирование.</w:t>
            </w:r>
          </w:p>
          <w:p w:rsidR="00F973BD" w:rsidRPr="00501AE9" w:rsidRDefault="00F973BD" w:rsidP="00D86D74">
            <w:pPr>
              <w:numPr>
                <w:ilvl w:val="0"/>
                <w:numId w:val="214"/>
              </w:numPr>
              <w:autoSpaceDE w:val="0"/>
              <w:autoSpaceDN w:val="0"/>
              <w:adjustRightInd w:val="0"/>
              <w:ind w:left="427" w:right="59" w:hanging="283"/>
              <w:contextualSpacing/>
              <w:rPr>
                <w:rFonts w:eastAsia="Calibri"/>
                <w:b/>
                <w:bCs/>
                <w:sz w:val="20"/>
                <w:szCs w:val="20"/>
                <w:lang w:eastAsia="en-US"/>
              </w:rPr>
            </w:pPr>
            <w:r w:rsidRPr="00501AE9">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F973BD" w:rsidRPr="00501AE9" w:rsidRDefault="00F973BD"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 xml:space="preserve">минимальные отступы от границ земельного участка в </w:t>
            </w:r>
            <w:r w:rsidRPr="00501AE9">
              <w:rPr>
                <w:rFonts w:eastAsia="Calibri"/>
                <w:bCs/>
                <w:sz w:val="20"/>
                <w:szCs w:val="20"/>
                <w:lang w:eastAsia="en-US"/>
              </w:rPr>
              <w:lastRenderedPageBreak/>
              <w:t xml:space="preserve">целях определения места допустимого размещения объекта </w:t>
            </w:r>
            <w:r w:rsidR="00A53111">
              <w:rPr>
                <w:rFonts w:eastAsia="Calibri"/>
                <w:bCs/>
                <w:sz w:val="20"/>
                <w:szCs w:val="20"/>
                <w:lang w:eastAsia="en-US"/>
              </w:rPr>
              <w:t>–</w:t>
            </w:r>
            <w:r w:rsidRPr="00501AE9">
              <w:rPr>
                <w:rFonts w:eastAsia="Calibri"/>
                <w:bCs/>
                <w:sz w:val="20"/>
                <w:szCs w:val="20"/>
                <w:lang w:eastAsia="en-US"/>
              </w:rPr>
              <w:t xml:space="preserve"> 5м;</w:t>
            </w:r>
          </w:p>
          <w:p w:rsidR="00F973BD" w:rsidRPr="00501AE9" w:rsidRDefault="00F973BD" w:rsidP="00D86D74">
            <w:pPr>
              <w:numPr>
                <w:ilvl w:val="0"/>
                <w:numId w:val="214"/>
              </w:numPr>
              <w:autoSpaceDE w:val="0"/>
              <w:autoSpaceDN w:val="0"/>
              <w:adjustRightInd w:val="0"/>
              <w:ind w:left="427" w:right="59" w:hanging="283"/>
              <w:contextualSpacing/>
              <w:rPr>
                <w:rFonts w:eastAsia="Calibri"/>
                <w:b/>
                <w:bCs/>
                <w:sz w:val="20"/>
                <w:szCs w:val="20"/>
                <w:lang w:eastAsia="en-US"/>
              </w:rPr>
            </w:pPr>
            <w:r w:rsidRPr="00501AE9">
              <w:rPr>
                <w:rFonts w:eastAsia="Calibri"/>
                <w:b/>
                <w:bCs/>
                <w:sz w:val="20"/>
                <w:szCs w:val="20"/>
                <w:lang w:eastAsia="en-US"/>
              </w:rPr>
              <w:t xml:space="preserve">Максимальная высота здания (этажность) – </w:t>
            </w:r>
            <w:r w:rsidRPr="00501AE9">
              <w:rPr>
                <w:rFonts w:eastAsia="Calibri"/>
                <w:bCs/>
                <w:sz w:val="20"/>
                <w:szCs w:val="20"/>
                <w:lang w:eastAsia="en-US"/>
              </w:rPr>
              <w:t>не подлежит установлению</w:t>
            </w:r>
            <w:r w:rsidRPr="00501AE9">
              <w:rPr>
                <w:rFonts w:eastAsia="Calibri"/>
                <w:b/>
                <w:bCs/>
                <w:sz w:val="20"/>
                <w:szCs w:val="20"/>
                <w:lang w:eastAsia="en-US"/>
              </w:rPr>
              <w:t>;</w:t>
            </w:r>
          </w:p>
          <w:p w:rsidR="00F973BD" w:rsidRPr="00501AE9" w:rsidRDefault="00F973BD" w:rsidP="00D86D74">
            <w:pPr>
              <w:numPr>
                <w:ilvl w:val="0"/>
                <w:numId w:val="214"/>
              </w:numPr>
              <w:autoSpaceDE w:val="0"/>
              <w:autoSpaceDN w:val="0"/>
              <w:adjustRightInd w:val="0"/>
              <w:ind w:left="427" w:right="59" w:hanging="283"/>
              <w:contextualSpacing/>
              <w:rPr>
                <w:rFonts w:eastAsia="Calibri"/>
                <w:bCs/>
                <w:sz w:val="20"/>
                <w:szCs w:val="20"/>
                <w:lang w:eastAsia="en-US"/>
              </w:rPr>
            </w:pPr>
            <w:r w:rsidRPr="00501AE9">
              <w:rPr>
                <w:rFonts w:eastAsia="Calibri"/>
                <w:b/>
                <w:bCs/>
                <w:sz w:val="20"/>
                <w:szCs w:val="20"/>
                <w:lang w:eastAsia="en-US"/>
              </w:rPr>
              <w:t xml:space="preserve">Максимальный процент застройки земельного участка – </w:t>
            </w:r>
            <w:r w:rsidRPr="00501AE9">
              <w:rPr>
                <w:rFonts w:eastAsia="Calibri"/>
                <w:bCs/>
                <w:sz w:val="20"/>
                <w:szCs w:val="20"/>
                <w:lang w:eastAsia="en-US"/>
              </w:rPr>
              <w:t>не подлежит установлению</w:t>
            </w:r>
          </w:p>
        </w:tc>
      </w:tr>
      <w:tr w:rsidR="003B151F" w:rsidRPr="00501AE9" w:rsidTr="001311F4">
        <w:trPr>
          <w:trHeight w:val="20"/>
        </w:trPr>
        <w:tc>
          <w:tcPr>
            <w:tcW w:w="242" w:type="pct"/>
            <w:shd w:val="clear" w:color="auto" w:fill="FFFFFF"/>
          </w:tcPr>
          <w:p w:rsidR="003B151F" w:rsidRPr="00501AE9" w:rsidRDefault="003B151F" w:rsidP="00D86D74">
            <w:pPr>
              <w:pStyle w:val="aff8"/>
              <w:numPr>
                <w:ilvl w:val="0"/>
                <w:numId w:val="200"/>
              </w:numPr>
              <w:autoSpaceDE w:val="0"/>
              <w:autoSpaceDN w:val="0"/>
              <w:adjustRightInd w:val="0"/>
              <w:spacing w:line="240" w:lineRule="auto"/>
              <w:ind w:left="227" w:firstLine="0"/>
              <w:jc w:val="left"/>
              <w:rPr>
                <w:sz w:val="20"/>
              </w:rPr>
            </w:pPr>
          </w:p>
        </w:tc>
        <w:tc>
          <w:tcPr>
            <w:tcW w:w="1068" w:type="pct"/>
            <w:shd w:val="clear" w:color="auto" w:fill="FFFFFF"/>
          </w:tcPr>
          <w:p w:rsidR="003B151F" w:rsidRPr="00501AE9" w:rsidRDefault="003B151F" w:rsidP="003B151F">
            <w:pPr>
              <w:autoSpaceDE w:val="0"/>
              <w:autoSpaceDN w:val="0"/>
              <w:adjustRightInd w:val="0"/>
              <w:ind w:left="147"/>
              <w:rPr>
                <w:sz w:val="20"/>
                <w:szCs w:val="20"/>
              </w:rPr>
            </w:pPr>
            <w:r w:rsidRPr="00501AE9">
              <w:rPr>
                <w:sz w:val="20"/>
                <w:szCs w:val="20"/>
              </w:rPr>
              <w:t>Гостиничное обслуживание</w:t>
            </w:r>
          </w:p>
        </w:tc>
        <w:tc>
          <w:tcPr>
            <w:tcW w:w="291" w:type="pct"/>
            <w:shd w:val="clear" w:color="auto" w:fill="FFFFFF"/>
          </w:tcPr>
          <w:p w:rsidR="003B151F" w:rsidRPr="00501AE9" w:rsidRDefault="003B151F" w:rsidP="003B151F">
            <w:pPr>
              <w:jc w:val="center"/>
              <w:rPr>
                <w:sz w:val="20"/>
                <w:szCs w:val="20"/>
              </w:rPr>
            </w:pPr>
            <w:r w:rsidRPr="00501AE9">
              <w:rPr>
                <w:sz w:val="20"/>
                <w:szCs w:val="20"/>
              </w:rPr>
              <w:t>4.7</w:t>
            </w:r>
          </w:p>
        </w:tc>
        <w:tc>
          <w:tcPr>
            <w:tcW w:w="1513" w:type="pct"/>
            <w:shd w:val="clear" w:color="auto" w:fill="FFFFFF"/>
          </w:tcPr>
          <w:p w:rsidR="003B151F" w:rsidRPr="00501AE9" w:rsidRDefault="003B151F" w:rsidP="00D86D74">
            <w:pPr>
              <w:numPr>
                <w:ilvl w:val="0"/>
                <w:numId w:val="13"/>
              </w:numPr>
              <w:autoSpaceDE w:val="0"/>
              <w:autoSpaceDN w:val="0"/>
              <w:adjustRightInd w:val="0"/>
              <w:ind w:left="442" w:right="59"/>
              <w:contextualSpacing/>
              <w:rPr>
                <w:sz w:val="20"/>
                <w:szCs w:val="20"/>
              </w:rPr>
            </w:pPr>
            <w:r w:rsidRPr="00501AE9">
              <w:rPr>
                <w:rFonts w:eastAsia="Calibri"/>
                <w:bCs/>
                <w:sz w:val="20"/>
                <w:szCs w:val="20"/>
                <w:lang w:eastAsia="en-US"/>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886" w:type="pct"/>
            <w:shd w:val="clear" w:color="auto" w:fill="FFFFFF"/>
          </w:tcPr>
          <w:p w:rsidR="003B151F" w:rsidRPr="00501AE9" w:rsidRDefault="003B151F" w:rsidP="00D86D74">
            <w:pPr>
              <w:numPr>
                <w:ilvl w:val="0"/>
                <w:numId w:val="144"/>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Предельные размеры земельных участков:</w:t>
            </w:r>
          </w:p>
          <w:p w:rsidR="003B151F" w:rsidRPr="00501AE9" w:rsidRDefault="003B151F"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 xml:space="preserve">минимальные размеры земельного участка </w:t>
            </w:r>
            <w:r w:rsidR="00A53111">
              <w:rPr>
                <w:rFonts w:eastAsia="Calibri"/>
                <w:bCs/>
                <w:sz w:val="20"/>
                <w:szCs w:val="20"/>
                <w:lang w:eastAsia="en-US"/>
              </w:rPr>
              <w:t>–</w:t>
            </w:r>
            <w:r w:rsidRPr="00501AE9">
              <w:rPr>
                <w:rFonts w:eastAsia="Calibri"/>
                <w:bCs/>
                <w:sz w:val="20"/>
                <w:szCs w:val="20"/>
                <w:lang w:eastAsia="en-US"/>
              </w:rPr>
              <w:t xml:space="preserve"> 55 кв.м на </w:t>
            </w:r>
            <w:r w:rsidRPr="00501AE9">
              <w:rPr>
                <w:rFonts w:eastAsia="Calibri"/>
                <w:bCs/>
                <w:sz w:val="20"/>
                <w:szCs w:val="20"/>
                <w:lang w:eastAsia="en-US"/>
              </w:rPr>
              <w:br/>
              <w:t>1 место;</w:t>
            </w:r>
          </w:p>
          <w:p w:rsidR="003B151F" w:rsidRPr="00501AE9" w:rsidRDefault="003B151F" w:rsidP="00D86D74">
            <w:pPr>
              <w:numPr>
                <w:ilvl w:val="0"/>
                <w:numId w:val="144"/>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3B151F" w:rsidRPr="00501AE9" w:rsidRDefault="003B151F"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 xml:space="preserve">минимальные отступы от границ земельного участка в целях определения места допустимого размещения объекта </w:t>
            </w:r>
            <w:r w:rsidR="00A53111">
              <w:rPr>
                <w:rFonts w:eastAsia="Calibri"/>
                <w:bCs/>
                <w:sz w:val="20"/>
                <w:szCs w:val="20"/>
                <w:lang w:eastAsia="en-US"/>
              </w:rPr>
              <w:t>–</w:t>
            </w:r>
            <w:r w:rsidRPr="00501AE9">
              <w:rPr>
                <w:rFonts w:eastAsia="Calibri"/>
                <w:bCs/>
                <w:sz w:val="20"/>
                <w:szCs w:val="20"/>
                <w:lang w:eastAsia="en-US"/>
              </w:rPr>
              <w:t xml:space="preserve"> 5м.</w:t>
            </w:r>
          </w:p>
          <w:p w:rsidR="003B151F" w:rsidRPr="00501AE9" w:rsidRDefault="003B151F" w:rsidP="00D86D74">
            <w:pPr>
              <w:numPr>
                <w:ilvl w:val="0"/>
                <w:numId w:val="144"/>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Предельное количество этажей или предельная высота зданий, строений, сооружений:</w:t>
            </w:r>
          </w:p>
          <w:p w:rsidR="003B151F" w:rsidRPr="00501AE9" w:rsidRDefault="003B151F"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максимальное количество этажей – 3.</w:t>
            </w:r>
          </w:p>
          <w:p w:rsidR="003B151F" w:rsidRPr="00501AE9" w:rsidRDefault="003B151F" w:rsidP="00D86D74">
            <w:pPr>
              <w:numPr>
                <w:ilvl w:val="0"/>
                <w:numId w:val="13"/>
              </w:numPr>
              <w:ind w:left="442" w:right="50"/>
              <w:contextualSpacing/>
              <w:rPr>
                <w:b/>
                <w:bCs/>
                <w:sz w:val="20"/>
                <w:lang w:eastAsia="en-US"/>
              </w:rPr>
            </w:pPr>
            <w:r w:rsidRPr="00501AE9">
              <w:rPr>
                <w:rFonts w:eastAsia="Calibri"/>
                <w:b/>
                <w:bCs/>
                <w:sz w:val="20"/>
                <w:szCs w:val="20"/>
                <w:lang w:eastAsia="en-US"/>
              </w:rPr>
              <w:t>Максимальный процент застройки земельного участка -</w:t>
            </w:r>
            <w:r w:rsidRPr="00501AE9">
              <w:rPr>
                <w:rFonts w:eastAsia="Calibri"/>
                <w:bCs/>
                <w:sz w:val="20"/>
                <w:szCs w:val="20"/>
                <w:lang w:eastAsia="en-US"/>
              </w:rPr>
              <w:t xml:space="preserve"> не подлежит установлению</w:t>
            </w:r>
          </w:p>
        </w:tc>
      </w:tr>
      <w:tr w:rsidR="00F6201A" w:rsidRPr="00501AE9" w:rsidTr="001311F4">
        <w:trPr>
          <w:trHeight w:val="20"/>
        </w:trPr>
        <w:tc>
          <w:tcPr>
            <w:tcW w:w="242" w:type="pct"/>
            <w:shd w:val="clear" w:color="auto" w:fill="FFFFFF"/>
          </w:tcPr>
          <w:p w:rsidR="00F6201A" w:rsidRPr="00501AE9" w:rsidRDefault="00F6201A" w:rsidP="00D86D74">
            <w:pPr>
              <w:pStyle w:val="aff8"/>
              <w:numPr>
                <w:ilvl w:val="0"/>
                <w:numId w:val="200"/>
              </w:numPr>
              <w:autoSpaceDE w:val="0"/>
              <w:autoSpaceDN w:val="0"/>
              <w:adjustRightInd w:val="0"/>
              <w:spacing w:line="240" w:lineRule="auto"/>
              <w:ind w:left="227" w:firstLine="0"/>
              <w:jc w:val="left"/>
              <w:rPr>
                <w:sz w:val="20"/>
              </w:rPr>
            </w:pPr>
          </w:p>
        </w:tc>
        <w:tc>
          <w:tcPr>
            <w:tcW w:w="1068" w:type="pct"/>
            <w:shd w:val="clear" w:color="auto" w:fill="FFFFFF"/>
          </w:tcPr>
          <w:p w:rsidR="00F6201A" w:rsidRPr="00501AE9" w:rsidRDefault="00F6201A" w:rsidP="001311F4">
            <w:pPr>
              <w:autoSpaceDE w:val="0"/>
              <w:autoSpaceDN w:val="0"/>
              <w:adjustRightInd w:val="0"/>
              <w:ind w:left="147"/>
              <w:rPr>
                <w:sz w:val="20"/>
                <w:szCs w:val="20"/>
              </w:rPr>
            </w:pPr>
            <w:r w:rsidRPr="00F6201A">
              <w:rPr>
                <w:sz w:val="20"/>
                <w:szCs w:val="20"/>
              </w:rPr>
              <w:t>Туристическое обслуживание</w:t>
            </w:r>
          </w:p>
        </w:tc>
        <w:tc>
          <w:tcPr>
            <w:tcW w:w="291" w:type="pct"/>
            <w:shd w:val="clear" w:color="auto" w:fill="FFFFFF"/>
          </w:tcPr>
          <w:p w:rsidR="00F6201A" w:rsidRPr="00501AE9" w:rsidRDefault="00F6201A" w:rsidP="001311F4">
            <w:pPr>
              <w:jc w:val="center"/>
              <w:rPr>
                <w:sz w:val="20"/>
                <w:szCs w:val="20"/>
              </w:rPr>
            </w:pPr>
            <w:r w:rsidRPr="00F6201A">
              <w:rPr>
                <w:sz w:val="20"/>
                <w:szCs w:val="20"/>
              </w:rPr>
              <w:t>5.2.1</w:t>
            </w:r>
          </w:p>
        </w:tc>
        <w:tc>
          <w:tcPr>
            <w:tcW w:w="1513" w:type="pct"/>
            <w:shd w:val="clear" w:color="auto" w:fill="FFFFFF"/>
          </w:tcPr>
          <w:p w:rsidR="00F6201A" w:rsidRPr="00F6201A" w:rsidRDefault="00F6201A" w:rsidP="00D86D74">
            <w:pPr>
              <w:numPr>
                <w:ilvl w:val="0"/>
                <w:numId w:val="13"/>
              </w:numPr>
              <w:autoSpaceDE w:val="0"/>
              <w:autoSpaceDN w:val="0"/>
              <w:adjustRightInd w:val="0"/>
              <w:ind w:left="442" w:right="59"/>
              <w:contextualSpacing/>
              <w:rPr>
                <w:rFonts w:eastAsia="Calibri"/>
                <w:bCs/>
                <w:sz w:val="20"/>
                <w:szCs w:val="20"/>
                <w:lang w:eastAsia="en-US"/>
              </w:rPr>
            </w:pPr>
            <w:r w:rsidRPr="00F6201A">
              <w:rPr>
                <w:rFonts w:eastAsia="Calibri"/>
                <w:bCs/>
                <w:sz w:val="20"/>
                <w:szCs w:val="20"/>
                <w:lang w:eastAsia="en-US"/>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F6201A" w:rsidRPr="00F6201A" w:rsidRDefault="00F6201A" w:rsidP="00D86D74">
            <w:pPr>
              <w:numPr>
                <w:ilvl w:val="0"/>
                <w:numId w:val="13"/>
              </w:numPr>
              <w:autoSpaceDE w:val="0"/>
              <w:autoSpaceDN w:val="0"/>
              <w:adjustRightInd w:val="0"/>
              <w:ind w:left="442" w:right="59"/>
              <w:contextualSpacing/>
              <w:rPr>
                <w:rFonts w:eastAsia="Calibri"/>
                <w:bCs/>
                <w:sz w:val="20"/>
                <w:szCs w:val="20"/>
                <w:lang w:eastAsia="en-US"/>
              </w:rPr>
            </w:pPr>
            <w:r w:rsidRPr="00F6201A">
              <w:rPr>
                <w:rFonts w:eastAsia="Calibri"/>
                <w:bCs/>
                <w:sz w:val="20"/>
                <w:szCs w:val="20"/>
                <w:lang w:eastAsia="en-US"/>
              </w:rPr>
              <w:t>размещение детских лагерей</w:t>
            </w:r>
            <w:r>
              <w:rPr>
                <w:rFonts w:eastAsia="Calibri"/>
                <w:bCs/>
                <w:sz w:val="20"/>
                <w:szCs w:val="20"/>
                <w:lang w:eastAsia="en-US"/>
              </w:rPr>
              <w:t>.</w:t>
            </w:r>
          </w:p>
        </w:tc>
        <w:tc>
          <w:tcPr>
            <w:tcW w:w="1886" w:type="pct"/>
            <w:shd w:val="clear" w:color="auto" w:fill="FFFFFF"/>
          </w:tcPr>
          <w:p w:rsidR="00F6201A" w:rsidRPr="00501AE9" w:rsidRDefault="00F6201A" w:rsidP="00D86D74">
            <w:pPr>
              <w:numPr>
                <w:ilvl w:val="0"/>
                <w:numId w:val="144"/>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Предельные размеры земельных участков:</w:t>
            </w:r>
          </w:p>
          <w:p w:rsidR="00F6201A" w:rsidRPr="00501AE9" w:rsidRDefault="00F6201A"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 xml:space="preserve">минимальные размеры земельного участка </w:t>
            </w:r>
            <w:r>
              <w:rPr>
                <w:rFonts w:eastAsia="Calibri"/>
                <w:bCs/>
                <w:sz w:val="20"/>
                <w:szCs w:val="20"/>
                <w:lang w:eastAsia="en-US"/>
              </w:rPr>
              <w:t>–</w:t>
            </w:r>
            <w:r w:rsidRPr="00501AE9">
              <w:rPr>
                <w:rFonts w:eastAsia="Calibri"/>
                <w:bCs/>
                <w:sz w:val="20"/>
                <w:szCs w:val="20"/>
                <w:lang w:eastAsia="en-US"/>
              </w:rPr>
              <w:t xml:space="preserve"> 55 кв.м на </w:t>
            </w:r>
            <w:r w:rsidRPr="00501AE9">
              <w:rPr>
                <w:rFonts w:eastAsia="Calibri"/>
                <w:bCs/>
                <w:sz w:val="20"/>
                <w:szCs w:val="20"/>
                <w:lang w:eastAsia="en-US"/>
              </w:rPr>
              <w:br/>
              <w:t>1 место;</w:t>
            </w:r>
          </w:p>
          <w:p w:rsidR="00F6201A" w:rsidRPr="00501AE9" w:rsidRDefault="00F6201A" w:rsidP="00D86D74">
            <w:pPr>
              <w:numPr>
                <w:ilvl w:val="0"/>
                <w:numId w:val="144"/>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F6201A" w:rsidRPr="00501AE9" w:rsidRDefault="00F6201A"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 xml:space="preserve">минимальные отступы от границ земельного участка в целях определения места допустимого размещения объекта </w:t>
            </w:r>
            <w:r>
              <w:rPr>
                <w:rFonts w:eastAsia="Calibri"/>
                <w:bCs/>
                <w:sz w:val="20"/>
                <w:szCs w:val="20"/>
                <w:lang w:eastAsia="en-US"/>
              </w:rPr>
              <w:t>–</w:t>
            </w:r>
            <w:r w:rsidRPr="00501AE9">
              <w:rPr>
                <w:rFonts w:eastAsia="Calibri"/>
                <w:bCs/>
                <w:sz w:val="20"/>
                <w:szCs w:val="20"/>
                <w:lang w:eastAsia="en-US"/>
              </w:rPr>
              <w:t xml:space="preserve"> 5м.</w:t>
            </w:r>
          </w:p>
          <w:p w:rsidR="00F6201A" w:rsidRPr="00501AE9" w:rsidRDefault="00F6201A" w:rsidP="00D86D74">
            <w:pPr>
              <w:numPr>
                <w:ilvl w:val="0"/>
                <w:numId w:val="144"/>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Предельное количество этажей или предельная высота зданий, строений, сооружений:</w:t>
            </w:r>
          </w:p>
          <w:p w:rsidR="00F6201A" w:rsidRPr="00501AE9" w:rsidRDefault="00F6201A"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максимальное количество этажей – 3.</w:t>
            </w:r>
          </w:p>
          <w:p w:rsidR="00F6201A" w:rsidRPr="00501AE9" w:rsidRDefault="00F6201A" w:rsidP="00D86D74">
            <w:pPr>
              <w:numPr>
                <w:ilvl w:val="0"/>
                <w:numId w:val="142"/>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Максимальный процент застройки земельного участка -</w:t>
            </w:r>
            <w:r w:rsidRPr="00501AE9">
              <w:rPr>
                <w:rFonts w:eastAsia="Calibri"/>
                <w:bCs/>
                <w:sz w:val="20"/>
                <w:szCs w:val="20"/>
                <w:lang w:eastAsia="en-US"/>
              </w:rPr>
              <w:t xml:space="preserve"> не подлежит установлению</w:t>
            </w:r>
          </w:p>
        </w:tc>
      </w:tr>
      <w:tr w:rsidR="00F973BD" w:rsidRPr="00501AE9" w:rsidTr="001311F4">
        <w:trPr>
          <w:trHeight w:val="20"/>
        </w:trPr>
        <w:tc>
          <w:tcPr>
            <w:tcW w:w="242" w:type="pct"/>
            <w:shd w:val="clear" w:color="auto" w:fill="FFFFFF"/>
          </w:tcPr>
          <w:p w:rsidR="00F973BD" w:rsidRPr="00501AE9" w:rsidRDefault="00F973BD" w:rsidP="00D86D74">
            <w:pPr>
              <w:pStyle w:val="aff8"/>
              <w:numPr>
                <w:ilvl w:val="0"/>
                <w:numId w:val="200"/>
              </w:numPr>
              <w:autoSpaceDE w:val="0"/>
              <w:autoSpaceDN w:val="0"/>
              <w:adjustRightInd w:val="0"/>
              <w:spacing w:line="240" w:lineRule="auto"/>
              <w:ind w:left="227" w:firstLine="0"/>
              <w:jc w:val="left"/>
              <w:rPr>
                <w:sz w:val="20"/>
              </w:rPr>
            </w:pPr>
          </w:p>
        </w:tc>
        <w:tc>
          <w:tcPr>
            <w:tcW w:w="1068" w:type="pct"/>
            <w:shd w:val="clear" w:color="auto" w:fill="FFFFFF"/>
          </w:tcPr>
          <w:p w:rsidR="00F973BD" w:rsidRPr="00501AE9" w:rsidRDefault="00F973BD" w:rsidP="001311F4">
            <w:pPr>
              <w:autoSpaceDE w:val="0"/>
              <w:autoSpaceDN w:val="0"/>
              <w:adjustRightInd w:val="0"/>
              <w:ind w:left="147"/>
              <w:rPr>
                <w:sz w:val="20"/>
                <w:szCs w:val="20"/>
              </w:rPr>
            </w:pPr>
            <w:r w:rsidRPr="00501AE9">
              <w:rPr>
                <w:sz w:val="20"/>
                <w:szCs w:val="20"/>
              </w:rPr>
              <w:t xml:space="preserve">Земельные участки (территории) общего пользования </w:t>
            </w:r>
          </w:p>
        </w:tc>
        <w:tc>
          <w:tcPr>
            <w:tcW w:w="291" w:type="pct"/>
            <w:shd w:val="clear" w:color="auto" w:fill="FFFFFF"/>
          </w:tcPr>
          <w:p w:rsidR="00F973BD" w:rsidRPr="00501AE9" w:rsidRDefault="00F973BD" w:rsidP="001311F4">
            <w:pPr>
              <w:jc w:val="center"/>
              <w:rPr>
                <w:sz w:val="20"/>
                <w:szCs w:val="20"/>
              </w:rPr>
            </w:pPr>
            <w:r w:rsidRPr="00501AE9">
              <w:rPr>
                <w:sz w:val="20"/>
                <w:szCs w:val="20"/>
              </w:rPr>
              <w:t>12.0</w:t>
            </w:r>
          </w:p>
        </w:tc>
        <w:tc>
          <w:tcPr>
            <w:tcW w:w="1513" w:type="pct"/>
            <w:shd w:val="clear" w:color="auto" w:fill="FFFFFF"/>
          </w:tcPr>
          <w:p w:rsidR="00F973BD" w:rsidRPr="00501AE9" w:rsidRDefault="00F973BD"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w:t>
            </w:r>
            <w:r w:rsidR="00A53111">
              <w:rPr>
                <w:rFonts w:eastAsia="Calibri"/>
                <w:bCs/>
                <w:sz w:val="20"/>
                <w:szCs w:val="20"/>
                <w:lang w:eastAsia="en-US"/>
              </w:rPr>
              <w:t>–</w:t>
            </w:r>
            <w:r w:rsidRPr="00501AE9">
              <w:rPr>
                <w:rFonts w:eastAsia="Calibri"/>
                <w:bCs/>
                <w:sz w:val="20"/>
                <w:szCs w:val="20"/>
                <w:lang w:eastAsia="en-US"/>
              </w:rPr>
              <w:t xml:space="preserve"> 12.0.2</w:t>
            </w:r>
          </w:p>
        </w:tc>
        <w:tc>
          <w:tcPr>
            <w:tcW w:w="1886" w:type="pct"/>
            <w:shd w:val="clear" w:color="auto" w:fill="FFFFFF"/>
          </w:tcPr>
          <w:p w:rsidR="00F973BD" w:rsidRPr="00501AE9" w:rsidRDefault="00F973BD" w:rsidP="00D86D74">
            <w:pPr>
              <w:numPr>
                <w:ilvl w:val="0"/>
                <w:numId w:val="142"/>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 xml:space="preserve">Предельные размеры земельных участков </w:t>
            </w:r>
            <w:r w:rsidR="00A53111">
              <w:rPr>
                <w:rFonts w:eastAsia="Calibri"/>
                <w:b/>
                <w:bCs/>
                <w:sz w:val="20"/>
                <w:szCs w:val="20"/>
                <w:lang w:eastAsia="en-US"/>
              </w:rPr>
              <w:t>–</w:t>
            </w:r>
            <w:r w:rsidRPr="00501AE9">
              <w:rPr>
                <w:rFonts w:eastAsia="Calibri"/>
                <w:bCs/>
                <w:sz w:val="20"/>
                <w:szCs w:val="20"/>
                <w:lang w:eastAsia="en-US"/>
              </w:rPr>
              <w:t>неподлежит установлению.</w:t>
            </w:r>
          </w:p>
          <w:p w:rsidR="00F973BD" w:rsidRPr="00501AE9" w:rsidRDefault="00F973BD" w:rsidP="00D86D74">
            <w:pPr>
              <w:numPr>
                <w:ilvl w:val="0"/>
                <w:numId w:val="142"/>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 xml:space="preserve">Минимальные отступы от границ земельного участка в целях определения места допустимого размещения объекта – </w:t>
            </w:r>
            <w:r w:rsidRPr="00501AE9">
              <w:rPr>
                <w:rFonts w:eastAsia="Calibri"/>
                <w:bCs/>
                <w:sz w:val="20"/>
                <w:szCs w:val="20"/>
                <w:lang w:eastAsia="en-US"/>
              </w:rPr>
              <w:t>не подлежат установлению.</w:t>
            </w:r>
          </w:p>
          <w:p w:rsidR="00F973BD" w:rsidRPr="00501AE9" w:rsidRDefault="00F973BD" w:rsidP="00D86D74">
            <w:pPr>
              <w:numPr>
                <w:ilvl w:val="0"/>
                <w:numId w:val="142"/>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 xml:space="preserve">Максимальная высота здания (этажность) – </w:t>
            </w:r>
            <w:r w:rsidRPr="00501AE9">
              <w:rPr>
                <w:rFonts w:eastAsia="Calibri"/>
                <w:bCs/>
                <w:sz w:val="20"/>
                <w:szCs w:val="20"/>
                <w:lang w:eastAsia="en-US"/>
              </w:rPr>
              <w:t>не подлежит установлению.</w:t>
            </w:r>
          </w:p>
          <w:p w:rsidR="00F973BD" w:rsidRPr="00501AE9" w:rsidRDefault="00F973BD" w:rsidP="00D86D74">
            <w:pPr>
              <w:numPr>
                <w:ilvl w:val="0"/>
                <w:numId w:val="142"/>
              </w:numPr>
              <w:autoSpaceDE w:val="0"/>
              <w:autoSpaceDN w:val="0"/>
              <w:adjustRightInd w:val="0"/>
              <w:ind w:left="427" w:right="59" w:hanging="309"/>
              <w:contextualSpacing/>
              <w:rPr>
                <w:rFonts w:eastAsia="Calibri"/>
                <w:bCs/>
                <w:sz w:val="20"/>
                <w:szCs w:val="20"/>
                <w:lang w:eastAsia="en-US"/>
              </w:rPr>
            </w:pPr>
            <w:r w:rsidRPr="00501AE9">
              <w:rPr>
                <w:rFonts w:eastAsia="Calibri"/>
                <w:b/>
                <w:bCs/>
                <w:sz w:val="20"/>
                <w:szCs w:val="20"/>
                <w:lang w:eastAsia="en-US"/>
              </w:rPr>
              <w:lastRenderedPageBreak/>
              <w:t xml:space="preserve">Максимальный процент застройки земельного участка – </w:t>
            </w:r>
            <w:r w:rsidRPr="00501AE9">
              <w:rPr>
                <w:rFonts w:eastAsia="Calibri"/>
                <w:bCs/>
                <w:sz w:val="20"/>
                <w:szCs w:val="20"/>
                <w:lang w:eastAsia="en-US"/>
              </w:rPr>
              <w:t>не подлежит установлению</w:t>
            </w:r>
          </w:p>
        </w:tc>
      </w:tr>
      <w:tr w:rsidR="00F973BD" w:rsidRPr="00501AE9" w:rsidTr="001311F4">
        <w:trPr>
          <w:trHeight w:val="20"/>
        </w:trPr>
        <w:tc>
          <w:tcPr>
            <w:tcW w:w="242" w:type="pct"/>
            <w:shd w:val="clear" w:color="auto" w:fill="FFFFFF"/>
          </w:tcPr>
          <w:p w:rsidR="00F973BD" w:rsidRPr="00501AE9" w:rsidRDefault="00F973BD" w:rsidP="001311F4">
            <w:pPr>
              <w:ind w:left="53" w:right="106"/>
              <w:jc w:val="center"/>
              <w:rPr>
                <w:b/>
                <w:sz w:val="20"/>
                <w:szCs w:val="20"/>
              </w:rPr>
            </w:pPr>
            <w:r w:rsidRPr="00501AE9">
              <w:rPr>
                <w:b/>
                <w:sz w:val="20"/>
                <w:szCs w:val="20"/>
              </w:rPr>
              <w:lastRenderedPageBreak/>
              <w:t>2</w:t>
            </w:r>
          </w:p>
        </w:tc>
        <w:tc>
          <w:tcPr>
            <w:tcW w:w="4758" w:type="pct"/>
            <w:gridSpan w:val="4"/>
            <w:shd w:val="clear" w:color="auto" w:fill="FFFFFF"/>
          </w:tcPr>
          <w:p w:rsidR="00F973BD" w:rsidRPr="00501AE9" w:rsidRDefault="00F973BD" w:rsidP="001311F4">
            <w:pPr>
              <w:ind w:left="53" w:right="106"/>
              <w:jc w:val="center"/>
              <w:rPr>
                <w:b/>
                <w:sz w:val="20"/>
                <w:szCs w:val="20"/>
              </w:rPr>
            </w:pPr>
            <w:r w:rsidRPr="00501AE9">
              <w:rPr>
                <w:b/>
                <w:sz w:val="20"/>
                <w:szCs w:val="20"/>
              </w:rPr>
              <w:t xml:space="preserve">Условно разрешенные виды использования </w:t>
            </w:r>
          </w:p>
        </w:tc>
      </w:tr>
      <w:tr w:rsidR="00F973BD" w:rsidRPr="00501AE9" w:rsidTr="001311F4">
        <w:trPr>
          <w:trHeight w:val="20"/>
        </w:trPr>
        <w:tc>
          <w:tcPr>
            <w:tcW w:w="242" w:type="pct"/>
            <w:shd w:val="clear" w:color="auto" w:fill="FFFFFF"/>
          </w:tcPr>
          <w:p w:rsidR="00F973BD" w:rsidRPr="00501AE9" w:rsidRDefault="00F973BD" w:rsidP="00D86D74">
            <w:pPr>
              <w:pStyle w:val="aff8"/>
              <w:numPr>
                <w:ilvl w:val="0"/>
                <w:numId w:val="201"/>
              </w:numPr>
              <w:autoSpaceDE w:val="0"/>
              <w:autoSpaceDN w:val="0"/>
              <w:adjustRightInd w:val="0"/>
              <w:spacing w:line="240" w:lineRule="auto"/>
              <w:ind w:left="227" w:firstLine="0"/>
              <w:jc w:val="left"/>
              <w:rPr>
                <w:sz w:val="20"/>
              </w:rPr>
            </w:pPr>
          </w:p>
        </w:tc>
        <w:tc>
          <w:tcPr>
            <w:tcW w:w="1068" w:type="pct"/>
            <w:shd w:val="clear" w:color="auto" w:fill="FFFFFF"/>
          </w:tcPr>
          <w:p w:rsidR="00F973BD" w:rsidRPr="00501AE9" w:rsidRDefault="00F973BD" w:rsidP="001311F4">
            <w:pPr>
              <w:autoSpaceDE w:val="0"/>
              <w:autoSpaceDN w:val="0"/>
              <w:adjustRightInd w:val="0"/>
              <w:ind w:left="147"/>
              <w:rPr>
                <w:sz w:val="20"/>
                <w:szCs w:val="20"/>
              </w:rPr>
            </w:pPr>
            <w:r w:rsidRPr="00501AE9">
              <w:rPr>
                <w:sz w:val="20"/>
                <w:szCs w:val="20"/>
              </w:rPr>
              <w:t>Объекты культурно-досуговой деятельности</w:t>
            </w:r>
          </w:p>
        </w:tc>
        <w:tc>
          <w:tcPr>
            <w:tcW w:w="291" w:type="pct"/>
            <w:shd w:val="clear" w:color="auto" w:fill="FFFFFF"/>
          </w:tcPr>
          <w:p w:rsidR="00F973BD" w:rsidRPr="00501AE9" w:rsidRDefault="00F973BD" w:rsidP="001311F4">
            <w:pPr>
              <w:jc w:val="center"/>
              <w:rPr>
                <w:sz w:val="20"/>
                <w:szCs w:val="20"/>
              </w:rPr>
            </w:pPr>
            <w:r w:rsidRPr="00501AE9">
              <w:rPr>
                <w:sz w:val="20"/>
                <w:szCs w:val="20"/>
              </w:rPr>
              <w:t>3.6.1</w:t>
            </w:r>
          </w:p>
        </w:tc>
        <w:tc>
          <w:tcPr>
            <w:tcW w:w="1513" w:type="pct"/>
            <w:shd w:val="clear" w:color="auto" w:fill="FFFFFF"/>
          </w:tcPr>
          <w:p w:rsidR="00F973BD" w:rsidRPr="00501AE9" w:rsidRDefault="00F973BD" w:rsidP="00D86D74">
            <w:pPr>
              <w:numPr>
                <w:ilvl w:val="0"/>
                <w:numId w:val="13"/>
              </w:numPr>
              <w:autoSpaceDE w:val="0"/>
              <w:autoSpaceDN w:val="0"/>
              <w:adjustRightInd w:val="0"/>
              <w:ind w:left="442" w:right="59"/>
              <w:contextualSpacing/>
              <w:rPr>
                <w:rFonts w:eastAsia="Calibri"/>
                <w:bCs/>
                <w:sz w:val="20"/>
                <w:szCs w:val="20"/>
                <w:lang w:eastAsia="en-US"/>
              </w:rPr>
            </w:pPr>
            <w:r w:rsidRPr="00501AE9">
              <w:rPr>
                <w:sz w:val="20"/>
                <w:szCs w:val="20"/>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1886" w:type="pct"/>
            <w:shd w:val="clear" w:color="auto" w:fill="FFFFFF"/>
          </w:tcPr>
          <w:p w:rsidR="00F973BD" w:rsidRPr="00501AE9" w:rsidRDefault="00F973BD" w:rsidP="00D86D74">
            <w:pPr>
              <w:numPr>
                <w:ilvl w:val="0"/>
                <w:numId w:val="215"/>
              </w:numPr>
              <w:autoSpaceDE w:val="0"/>
              <w:autoSpaceDN w:val="0"/>
              <w:adjustRightInd w:val="0"/>
              <w:ind w:left="425" w:right="59" w:hanging="284"/>
              <w:contextualSpacing/>
              <w:rPr>
                <w:rFonts w:eastAsia="Calibri"/>
                <w:b/>
                <w:bCs/>
                <w:sz w:val="20"/>
                <w:szCs w:val="20"/>
                <w:lang w:eastAsia="en-US"/>
              </w:rPr>
            </w:pPr>
            <w:r w:rsidRPr="00501AE9">
              <w:rPr>
                <w:rFonts w:eastAsia="Calibri"/>
                <w:b/>
                <w:bCs/>
                <w:sz w:val="20"/>
                <w:szCs w:val="20"/>
                <w:lang w:eastAsia="en-US"/>
              </w:rPr>
              <w:t>Предельные размеры земельных участков:</w:t>
            </w:r>
          </w:p>
          <w:p w:rsidR="00F973BD" w:rsidRPr="00501AE9" w:rsidRDefault="00F973BD"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минимальные размеры земельного участка определяются в соответствии с техническими регламентами по заданию на проектирование.</w:t>
            </w:r>
          </w:p>
          <w:p w:rsidR="00F973BD" w:rsidRPr="00501AE9" w:rsidRDefault="00F973BD" w:rsidP="00D86D74">
            <w:pPr>
              <w:numPr>
                <w:ilvl w:val="0"/>
                <w:numId w:val="215"/>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F973BD" w:rsidRPr="00501AE9" w:rsidRDefault="00F973BD"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 xml:space="preserve">минимальные отступы от границ земельного участка в целях определения места допустимого размещения объекта </w:t>
            </w:r>
            <w:r w:rsidR="00A53111">
              <w:rPr>
                <w:rFonts w:eastAsia="Calibri"/>
                <w:bCs/>
                <w:sz w:val="20"/>
                <w:szCs w:val="20"/>
                <w:lang w:eastAsia="en-US"/>
              </w:rPr>
              <w:t>–</w:t>
            </w:r>
            <w:r w:rsidRPr="00501AE9">
              <w:rPr>
                <w:rFonts w:eastAsia="Calibri"/>
                <w:bCs/>
                <w:sz w:val="20"/>
                <w:szCs w:val="20"/>
                <w:lang w:eastAsia="en-US"/>
              </w:rPr>
              <w:t xml:space="preserve"> 3м.</w:t>
            </w:r>
          </w:p>
          <w:p w:rsidR="00F973BD" w:rsidRPr="00501AE9" w:rsidRDefault="00F973BD" w:rsidP="00D86D74">
            <w:pPr>
              <w:numPr>
                <w:ilvl w:val="0"/>
                <w:numId w:val="215"/>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Предельное количество этажей или предельная высота зданий, строений, сооружений:</w:t>
            </w:r>
          </w:p>
          <w:p w:rsidR="00F973BD" w:rsidRPr="00501AE9" w:rsidRDefault="00F973BD"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максимальное количество этажей – 3.</w:t>
            </w:r>
          </w:p>
          <w:p w:rsidR="00F973BD" w:rsidRPr="00501AE9" w:rsidRDefault="00F973BD" w:rsidP="00D86D74">
            <w:pPr>
              <w:numPr>
                <w:ilvl w:val="0"/>
                <w:numId w:val="215"/>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Максимальный процент застройки в границах земельного участка:</w:t>
            </w:r>
          </w:p>
          <w:p w:rsidR="00F973BD" w:rsidRPr="00501AE9" w:rsidRDefault="00F973BD"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максимальный процент застройки земельного участка – 70</w:t>
            </w:r>
          </w:p>
        </w:tc>
      </w:tr>
      <w:tr w:rsidR="00F973BD" w:rsidRPr="00501AE9" w:rsidTr="001311F4">
        <w:trPr>
          <w:trHeight w:val="20"/>
        </w:trPr>
        <w:tc>
          <w:tcPr>
            <w:tcW w:w="242" w:type="pct"/>
            <w:shd w:val="clear" w:color="auto" w:fill="FFFFFF"/>
          </w:tcPr>
          <w:p w:rsidR="00F973BD" w:rsidRPr="00501AE9" w:rsidRDefault="00F973BD" w:rsidP="00D86D74">
            <w:pPr>
              <w:pStyle w:val="aff8"/>
              <w:numPr>
                <w:ilvl w:val="0"/>
                <w:numId w:val="201"/>
              </w:numPr>
              <w:autoSpaceDE w:val="0"/>
              <w:autoSpaceDN w:val="0"/>
              <w:adjustRightInd w:val="0"/>
              <w:spacing w:line="240" w:lineRule="auto"/>
              <w:ind w:left="227" w:firstLine="0"/>
              <w:jc w:val="left"/>
              <w:rPr>
                <w:sz w:val="20"/>
              </w:rPr>
            </w:pPr>
          </w:p>
        </w:tc>
        <w:tc>
          <w:tcPr>
            <w:tcW w:w="1068" w:type="pct"/>
            <w:shd w:val="clear" w:color="auto" w:fill="FFFFFF"/>
          </w:tcPr>
          <w:p w:rsidR="00F973BD" w:rsidRPr="00501AE9" w:rsidRDefault="00F973BD" w:rsidP="001311F4">
            <w:pPr>
              <w:autoSpaceDE w:val="0"/>
              <w:autoSpaceDN w:val="0"/>
              <w:adjustRightInd w:val="0"/>
              <w:ind w:left="147"/>
              <w:rPr>
                <w:sz w:val="20"/>
                <w:szCs w:val="20"/>
              </w:rPr>
            </w:pPr>
            <w:r w:rsidRPr="00501AE9">
              <w:rPr>
                <w:sz w:val="20"/>
                <w:szCs w:val="20"/>
              </w:rPr>
              <w:t>Общественное питание</w:t>
            </w:r>
          </w:p>
        </w:tc>
        <w:tc>
          <w:tcPr>
            <w:tcW w:w="291" w:type="pct"/>
            <w:shd w:val="clear" w:color="auto" w:fill="FFFFFF"/>
          </w:tcPr>
          <w:p w:rsidR="00F973BD" w:rsidRPr="00501AE9" w:rsidRDefault="00F973BD" w:rsidP="001311F4">
            <w:pPr>
              <w:jc w:val="center"/>
              <w:rPr>
                <w:sz w:val="20"/>
                <w:szCs w:val="20"/>
              </w:rPr>
            </w:pPr>
            <w:r w:rsidRPr="00501AE9">
              <w:rPr>
                <w:sz w:val="20"/>
                <w:szCs w:val="20"/>
              </w:rPr>
              <w:t>4.6</w:t>
            </w:r>
          </w:p>
        </w:tc>
        <w:tc>
          <w:tcPr>
            <w:tcW w:w="1513" w:type="pct"/>
            <w:shd w:val="clear" w:color="auto" w:fill="FFFFFF"/>
          </w:tcPr>
          <w:p w:rsidR="00F973BD" w:rsidRPr="00501AE9" w:rsidRDefault="00F973BD"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886" w:type="pct"/>
            <w:shd w:val="clear" w:color="auto" w:fill="FFFFFF"/>
          </w:tcPr>
          <w:p w:rsidR="00F973BD" w:rsidRPr="00501AE9" w:rsidRDefault="00F973BD" w:rsidP="00D86D74">
            <w:pPr>
              <w:numPr>
                <w:ilvl w:val="0"/>
                <w:numId w:val="143"/>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Предельные размеры земельных участков:</w:t>
            </w:r>
          </w:p>
          <w:p w:rsidR="00F973BD" w:rsidRPr="00501AE9" w:rsidRDefault="00F973BD"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минимальные размеры земельного участка определяются в соответствии с техническими регламентами по заданию на проектирование.</w:t>
            </w:r>
          </w:p>
          <w:p w:rsidR="00F973BD" w:rsidRPr="00501AE9" w:rsidRDefault="00F973BD" w:rsidP="00D86D74">
            <w:pPr>
              <w:numPr>
                <w:ilvl w:val="0"/>
                <w:numId w:val="143"/>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F973BD" w:rsidRPr="00501AE9" w:rsidRDefault="00F973BD"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 xml:space="preserve">минимальные отступы от границ земельного участка в целях определения места допустимого размещения объекта </w:t>
            </w:r>
            <w:r w:rsidR="00A53111">
              <w:rPr>
                <w:rFonts w:eastAsia="Calibri"/>
                <w:bCs/>
                <w:sz w:val="20"/>
                <w:szCs w:val="20"/>
                <w:lang w:eastAsia="en-US"/>
              </w:rPr>
              <w:t>–</w:t>
            </w:r>
            <w:r w:rsidRPr="00501AE9">
              <w:rPr>
                <w:rFonts w:eastAsia="Calibri"/>
                <w:bCs/>
                <w:sz w:val="20"/>
                <w:szCs w:val="20"/>
                <w:lang w:eastAsia="en-US"/>
              </w:rPr>
              <w:t xml:space="preserve"> 5м.</w:t>
            </w:r>
          </w:p>
          <w:p w:rsidR="00F973BD" w:rsidRPr="00501AE9" w:rsidRDefault="00F973BD" w:rsidP="00D86D74">
            <w:pPr>
              <w:numPr>
                <w:ilvl w:val="0"/>
                <w:numId w:val="143"/>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Предельное количество этажей или предельная высота зданий, строений, сооружений:</w:t>
            </w:r>
          </w:p>
          <w:p w:rsidR="00F973BD" w:rsidRPr="00501AE9" w:rsidRDefault="00F973BD"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максимальное количество этажей – 3.</w:t>
            </w:r>
          </w:p>
          <w:p w:rsidR="00F973BD" w:rsidRPr="00501AE9" w:rsidRDefault="00F973BD" w:rsidP="00D86D74">
            <w:pPr>
              <w:numPr>
                <w:ilvl w:val="0"/>
                <w:numId w:val="143"/>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Максимальный процент застройки в границах земельного участка:</w:t>
            </w:r>
          </w:p>
          <w:p w:rsidR="00F973BD" w:rsidRPr="00501AE9" w:rsidRDefault="00F973BD"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максимальный процент застройки земельного участка – 80</w:t>
            </w:r>
          </w:p>
        </w:tc>
      </w:tr>
      <w:tr w:rsidR="00F973BD" w:rsidRPr="00501AE9" w:rsidTr="001311F4">
        <w:trPr>
          <w:trHeight w:val="20"/>
        </w:trPr>
        <w:tc>
          <w:tcPr>
            <w:tcW w:w="242" w:type="pct"/>
            <w:shd w:val="clear" w:color="auto" w:fill="FFFFFF"/>
          </w:tcPr>
          <w:p w:rsidR="00F973BD" w:rsidRPr="00501AE9" w:rsidRDefault="00F973BD" w:rsidP="001311F4">
            <w:pPr>
              <w:ind w:left="53" w:right="106"/>
              <w:jc w:val="center"/>
              <w:rPr>
                <w:b/>
                <w:sz w:val="20"/>
                <w:szCs w:val="20"/>
              </w:rPr>
            </w:pPr>
            <w:r w:rsidRPr="00501AE9">
              <w:rPr>
                <w:b/>
                <w:sz w:val="20"/>
                <w:szCs w:val="20"/>
              </w:rPr>
              <w:t>3</w:t>
            </w:r>
          </w:p>
        </w:tc>
        <w:tc>
          <w:tcPr>
            <w:tcW w:w="4758" w:type="pct"/>
            <w:gridSpan w:val="4"/>
            <w:shd w:val="clear" w:color="auto" w:fill="FFFFFF"/>
          </w:tcPr>
          <w:p w:rsidR="00F973BD" w:rsidRPr="00501AE9" w:rsidRDefault="00F973BD" w:rsidP="00A53111">
            <w:pPr>
              <w:ind w:left="53" w:right="106"/>
              <w:jc w:val="center"/>
              <w:rPr>
                <w:b/>
                <w:sz w:val="20"/>
                <w:szCs w:val="20"/>
              </w:rPr>
            </w:pPr>
            <w:r w:rsidRPr="00501AE9">
              <w:rPr>
                <w:b/>
                <w:sz w:val="20"/>
                <w:szCs w:val="20"/>
              </w:rPr>
              <w:t xml:space="preserve">Вспомогательные виды разрешенного использования </w:t>
            </w:r>
            <w:r w:rsidR="00A53111">
              <w:rPr>
                <w:b/>
                <w:sz w:val="20"/>
                <w:szCs w:val="20"/>
              </w:rPr>
              <w:t>–</w:t>
            </w:r>
            <w:r w:rsidRPr="00501AE9">
              <w:rPr>
                <w:b/>
                <w:sz w:val="20"/>
                <w:szCs w:val="20"/>
              </w:rPr>
              <w:t xml:space="preserve"> неустановлены</w:t>
            </w:r>
          </w:p>
        </w:tc>
      </w:tr>
    </w:tbl>
    <w:p w:rsidR="00F973BD" w:rsidRPr="00501AE9" w:rsidRDefault="00F973BD" w:rsidP="00DF08E7">
      <w:pPr>
        <w:pStyle w:val="ConsNormal"/>
        <w:widowControl/>
        <w:spacing w:line="300" w:lineRule="auto"/>
        <w:ind w:right="0" w:firstLine="708"/>
        <w:jc w:val="both"/>
        <w:rPr>
          <w:rFonts w:ascii="Times New Roman" w:hAnsi="Times New Roman" w:cs="Times New Roman"/>
          <w:sz w:val="24"/>
          <w:szCs w:val="24"/>
        </w:rPr>
        <w:sectPr w:rsidR="00F973BD" w:rsidRPr="00501AE9" w:rsidSect="001F0146">
          <w:pgSz w:w="16838" w:h="11906" w:orient="landscape"/>
          <w:pgMar w:top="1418" w:right="1134" w:bottom="567" w:left="1134" w:header="567" w:footer="567" w:gutter="0"/>
          <w:cols w:space="708"/>
          <w:titlePg/>
          <w:docGrid w:linePitch="360"/>
        </w:sectPr>
      </w:pPr>
    </w:p>
    <w:p w:rsidR="003B05FD" w:rsidRPr="00501AE9" w:rsidRDefault="00713BC3" w:rsidP="00DF08E7">
      <w:pPr>
        <w:pStyle w:val="3"/>
        <w:spacing w:before="120" w:after="0" w:line="300" w:lineRule="auto"/>
        <w:jc w:val="left"/>
        <w:rPr>
          <w:rFonts w:cs="Times New Roman"/>
          <w:sz w:val="24"/>
          <w:szCs w:val="24"/>
        </w:rPr>
      </w:pPr>
      <w:bookmarkStart w:id="42" w:name="_Toc35612572"/>
      <w:r w:rsidRPr="00501AE9">
        <w:rPr>
          <w:rFonts w:cs="Times New Roman"/>
          <w:sz w:val="24"/>
          <w:szCs w:val="24"/>
        </w:rPr>
        <w:lastRenderedPageBreak/>
        <w:t>Статья</w:t>
      </w:r>
      <w:r w:rsidR="005F5944">
        <w:rPr>
          <w:rFonts w:cs="Times New Roman"/>
          <w:sz w:val="24"/>
          <w:szCs w:val="24"/>
        </w:rPr>
        <w:t>8</w:t>
      </w:r>
      <w:r w:rsidR="007508AD" w:rsidRPr="00501AE9">
        <w:rPr>
          <w:rFonts w:cs="Times New Roman"/>
          <w:sz w:val="24"/>
          <w:szCs w:val="24"/>
        </w:rPr>
        <w:t>.2</w:t>
      </w:r>
      <w:r w:rsidRPr="00501AE9">
        <w:rPr>
          <w:rFonts w:cs="Times New Roman"/>
          <w:sz w:val="24"/>
          <w:szCs w:val="24"/>
        </w:rPr>
        <w:t xml:space="preserve">. </w:t>
      </w:r>
      <w:r w:rsidR="003B05FD" w:rsidRPr="00501AE9">
        <w:rPr>
          <w:rFonts w:cs="Times New Roman"/>
          <w:sz w:val="24"/>
          <w:szCs w:val="24"/>
        </w:rPr>
        <w:t>Р-</w:t>
      </w:r>
      <w:r w:rsidR="00E744E8">
        <w:rPr>
          <w:rFonts w:cs="Times New Roman"/>
          <w:sz w:val="24"/>
          <w:szCs w:val="24"/>
        </w:rPr>
        <w:t>2</w:t>
      </w:r>
      <w:r w:rsidRPr="00501AE9">
        <w:rPr>
          <w:rFonts w:cs="Times New Roman"/>
          <w:sz w:val="24"/>
          <w:szCs w:val="24"/>
        </w:rPr>
        <w:t>.</w:t>
      </w:r>
      <w:r w:rsidR="003B05FD" w:rsidRPr="00501AE9">
        <w:rPr>
          <w:rFonts w:cs="Times New Roman"/>
          <w:sz w:val="24"/>
          <w:szCs w:val="24"/>
        </w:rPr>
        <w:t xml:space="preserve"> Зона </w:t>
      </w:r>
      <w:r w:rsidR="00E744E8" w:rsidRPr="00501AE9">
        <w:rPr>
          <w:rFonts w:cs="Times New Roman"/>
          <w:sz w:val="24"/>
          <w:szCs w:val="24"/>
        </w:rPr>
        <w:t>природно-ландшафтных территорий</w:t>
      </w:r>
      <w:bookmarkEnd w:id="42"/>
    </w:p>
    <w:p w:rsidR="00835185" w:rsidRPr="00501AE9" w:rsidRDefault="00835185" w:rsidP="00DF08E7">
      <w:pPr>
        <w:pStyle w:val="ConsNormal"/>
        <w:widowControl/>
        <w:spacing w:line="300" w:lineRule="auto"/>
        <w:ind w:right="0" w:firstLine="708"/>
        <w:jc w:val="both"/>
        <w:rPr>
          <w:rFonts w:ascii="Times New Roman" w:hAnsi="Times New Roman" w:cs="Times New Roman"/>
          <w:sz w:val="24"/>
          <w:szCs w:val="24"/>
        </w:rPr>
      </w:pPr>
      <w:r w:rsidRPr="00501AE9">
        <w:rPr>
          <w:rFonts w:ascii="Times New Roman" w:hAnsi="Times New Roman" w:cs="Times New Roman"/>
          <w:sz w:val="24"/>
          <w:szCs w:val="24"/>
        </w:rPr>
        <w:t>Виды разреш</w:t>
      </w:r>
      <w:r w:rsidR="00696D56" w:rsidRPr="00501AE9">
        <w:rPr>
          <w:rFonts w:ascii="Times New Roman" w:hAnsi="Times New Roman" w:cs="Times New Roman"/>
          <w:sz w:val="24"/>
          <w:szCs w:val="24"/>
        </w:rPr>
        <w:t>е</w:t>
      </w:r>
      <w:r w:rsidRPr="00501AE9">
        <w:rPr>
          <w:rFonts w:ascii="Times New Roman" w:hAnsi="Times New Roman" w:cs="Times New Roman"/>
          <w:sz w:val="24"/>
          <w:szCs w:val="24"/>
        </w:rPr>
        <w:t>нного использования земельных участков и объектов капитального строительства</w:t>
      </w:r>
      <w:r w:rsidR="000B2A0F">
        <w:rPr>
          <w:rFonts w:ascii="Times New Roman" w:hAnsi="Times New Roman" w:cs="Times New Roman"/>
          <w:sz w:val="24"/>
          <w:szCs w:val="24"/>
        </w:rPr>
        <w:t xml:space="preserve">, </w:t>
      </w:r>
      <w:r w:rsidR="000B2A0F" w:rsidRPr="00501AE9">
        <w:rPr>
          <w:rFonts w:ascii="Times New Roman" w:hAnsi="Times New Roman" w:cs="Times New Roman"/>
          <w:sz w:val="24"/>
          <w:szCs w:val="24"/>
        </w:rPr>
        <w:t>в том числе предельные параметры разрешенного строительства, реконструкции объе</w:t>
      </w:r>
      <w:r w:rsidR="000B2A0F">
        <w:rPr>
          <w:rFonts w:ascii="Times New Roman" w:hAnsi="Times New Roman" w:cs="Times New Roman"/>
          <w:sz w:val="24"/>
          <w:szCs w:val="24"/>
        </w:rPr>
        <w:t xml:space="preserve">ктов капитального строительства, </w:t>
      </w:r>
      <w:r w:rsidR="00E978B6" w:rsidRPr="00501AE9">
        <w:rPr>
          <w:rFonts w:ascii="Times New Roman" w:hAnsi="Times New Roman" w:cs="Times New Roman"/>
          <w:sz w:val="24"/>
          <w:szCs w:val="24"/>
        </w:rPr>
        <w:t>представлены в таблице 2.</w:t>
      </w:r>
      <w:r w:rsidR="001532A6">
        <w:rPr>
          <w:rFonts w:ascii="Times New Roman" w:hAnsi="Times New Roman" w:cs="Times New Roman"/>
          <w:sz w:val="24"/>
          <w:szCs w:val="24"/>
        </w:rPr>
        <w:t>6</w:t>
      </w:r>
      <w:r w:rsidR="00E978B6" w:rsidRPr="00501AE9">
        <w:rPr>
          <w:rFonts w:ascii="Times New Roman" w:hAnsi="Times New Roman" w:cs="Times New Roman"/>
          <w:sz w:val="24"/>
          <w:szCs w:val="24"/>
        </w:rPr>
        <w:t>.</w:t>
      </w:r>
    </w:p>
    <w:p w:rsidR="00E50E06" w:rsidRPr="00501AE9" w:rsidRDefault="00E50E06" w:rsidP="00DF08E7">
      <w:pPr>
        <w:pStyle w:val="ConsNormal"/>
        <w:widowControl/>
        <w:spacing w:line="300" w:lineRule="auto"/>
        <w:ind w:right="0" w:firstLine="708"/>
        <w:jc w:val="both"/>
        <w:rPr>
          <w:rFonts w:ascii="Times New Roman" w:hAnsi="Times New Roman" w:cs="Times New Roman"/>
          <w:sz w:val="24"/>
          <w:szCs w:val="24"/>
        </w:rPr>
        <w:sectPr w:rsidR="00E50E06" w:rsidRPr="00501AE9" w:rsidSect="00020737">
          <w:pgSz w:w="11906" w:h="16838"/>
          <w:pgMar w:top="1134" w:right="567" w:bottom="1134" w:left="1418" w:header="567" w:footer="567" w:gutter="0"/>
          <w:cols w:space="708"/>
          <w:titlePg/>
          <w:docGrid w:linePitch="360"/>
        </w:sectPr>
      </w:pPr>
    </w:p>
    <w:p w:rsidR="00E50E06" w:rsidRPr="00501AE9" w:rsidRDefault="00E50E06" w:rsidP="00E50E06">
      <w:pPr>
        <w:pStyle w:val="ConsNormal"/>
        <w:widowControl/>
        <w:spacing w:line="300" w:lineRule="auto"/>
        <w:ind w:right="0" w:firstLine="708"/>
        <w:jc w:val="right"/>
        <w:rPr>
          <w:rFonts w:ascii="Times New Roman" w:hAnsi="Times New Roman" w:cs="Times New Roman"/>
          <w:sz w:val="24"/>
          <w:szCs w:val="24"/>
        </w:rPr>
      </w:pPr>
      <w:r w:rsidRPr="00501AE9">
        <w:rPr>
          <w:rFonts w:ascii="Times New Roman" w:hAnsi="Times New Roman" w:cs="Times New Roman"/>
          <w:sz w:val="24"/>
          <w:szCs w:val="24"/>
        </w:rPr>
        <w:lastRenderedPageBreak/>
        <w:t>Таблица 2.</w:t>
      </w:r>
      <w:r w:rsidR="001532A6">
        <w:rPr>
          <w:rFonts w:ascii="Times New Roman" w:hAnsi="Times New Roman" w:cs="Times New Roman"/>
          <w:sz w:val="24"/>
          <w:szCs w:val="24"/>
        </w:rPr>
        <w:t>6</w:t>
      </w:r>
    </w:p>
    <w:p w:rsidR="00E50E06" w:rsidRDefault="00E50E06" w:rsidP="00E50E06">
      <w:pPr>
        <w:tabs>
          <w:tab w:val="left" w:pos="709"/>
          <w:tab w:val="left" w:pos="851"/>
        </w:tabs>
        <w:spacing w:line="300" w:lineRule="auto"/>
        <w:jc w:val="center"/>
      </w:pPr>
      <w:r w:rsidRPr="00501AE9">
        <w:t xml:space="preserve">Виды разрешенного использования земельных участков и объектов капитального строительства, в том числе предельные параметры разрешенного строительства, реконструкции объектов капитального строительства </w:t>
      </w:r>
    </w:p>
    <w:tbl>
      <w:tblPr>
        <w:tblW w:w="5000" w:type="pct"/>
        <w:jc w:val="center"/>
        <w:tblBorders>
          <w:top w:val="single" w:sz="4" w:space="0" w:color="auto"/>
          <w:left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705"/>
        <w:gridCol w:w="2837"/>
        <w:gridCol w:w="712"/>
        <w:gridCol w:w="4826"/>
        <w:gridCol w:w="5500"/>
      </w:tblGrid>
      <w:tr w:rsidR="00F973BD" w:rsidRPr="00501AE9" w:rsidTr="00A53111">
        <w:trPr>
          <w:trHeight w:val="25"/>
          <w:jc w:val="center"/>
        </w:trPr>
        <w:tc>
          <w:tcPr>
            <w:tcW w:w="242" w:type="pct"/>
            <w:shd w:val="clear" w:color="auto" w:fill="FFFFFF"/>
            <w:vAlign w:val="center"/>
          </w:tcPr>
          <w:p w:rsidR="00F973BD" w:rsidRPr="00501AE9" w:rsidRDefault="00F973BD" w:rsidP="001311F4">
            <w:pPr>
              <w:jc w:val="center"/>
              <w:rPr>
                <w:b/>
                <w:sz w:val="20"/>
              </w:rPr>
            </w:pPr>
            <w:r w:rsidRPr="00501AE9">
              <w:rPr>
                <w:b/>
                <w:sz w:val="20"/>
              </w:rPr>
              <w:t>№</w:t>
            </w:r>
          </w:p>
        </w:tc>
        <w:tc>
          <w:tcPr>
            <w:tcW w:w="973" w:type="pct"/>
            <w:shd w:val="clear" w:color="auto" w:fill="FFFFFF"/>
            <w:vAlign w:val="center"/>
          </w:tcPr>
          <w:p w:rsidR="00F973BD" w:rsidRPr="00501AE9" w:rsidRDefault="00F973BD" w:rsidP="001311F4">
            <w:pPr>
              <w:jc w:val="center"/>
              <w:rPr>
                <w:b/>
                <w:sz w:val="20"/>
              </w:rPr>
            </w:pPr>
            <w:r w:rsidRPr="00501AE9">
              <w:rPr>
                <w:b/>
                <w:sz w:val="20"/>
              </w:rPr>
              <w:t>Виды разрешенного использования земельных участков и объектов капитального строительства</w:t>
            </w:r>
          </w:p>
        </w:tc>
        <w:tc>
          <w:tcPr>
            <w:tcW w:w="244" w:type="pct"/>
            <w:shd w:val="clear" w:color="auto" w:fill="FFFFFF"/>
            <w:vAlign w:val="center"/>
          </w:tcPr>
          <w:p w:rsidR="00F973BD" w:rsidRPr="00501AE9" w:rsidRDefault="00F973BD" w:rsidP="001311F4">
            <w:pPr>
              <w:jc w:val="center"/>
              <w:rPr>
                <w:b/>
                <w:sz w:val="20"/>
              </w:rPr>
            </w:pPr>
            <w:r w:rsidRPr="00501AE9">
              <w:rPr>
                <w:b/>
                <w:sz w:val="20"/>
              </w:rPr>
              <w:t>Код</w:t>
            </w:r>
          </w:p>
        </w:tc>
        <w:tc>
          <w:tcPr>
            <w:tcW w:w="1655" w:type="pct"/>
            <w:shd w:val="clear" w:color="auto" w:fill="FFFFFF"/>
            <w:vAlign w:val="center"/>
          </w:tcPr>
          <w:p w:rsidR="00F973BD" w:rsidRPr="00501AE9" w:rsidRDefault="00F973BD" w:rsidP="001311F4">
            <w:pPr>
              <w:jc w:val="center"/>
              <w:rPr>
                <w:b/>
                <w:sz w:val="20"/>
              </w:rPr>
            </w:pPr>
            <w:r w:rsidRPr="00501AE9">
              <w:rPr>
                <w:b/>
                <w:sz w:val="20"/>
              </w:rPr>
              <w:t>Описание вида разрешенного использования земельного участка</w:t>
            </w:r>
          </w:p>
        </w:tc>
        <w:tc>
          <w:tcPr>
            <w:tcW w:w="1886" w:type="pct"/>
            <w:shd w:val="clear" w:color="auto" w:fill="FFFFFF"/>
            <w:vAlign w:val="center"/>
          </w:tcPr>
          <w:p w:rsidR="00F973BD" w:rsidRPr="00501AE9" w:rsidRDefault="00F973BD" w:rsidP="001311F4">
            <w:pPr>
              <w:ind w:firstLine="2"/>
              <w:jc w:val="center"/>
              <w:rPr>
                <w:b/>
                <w:sz w:val="20"/>
              </w:rPr>
            </w:pPr>
            <w:r w:rsidRPr="00501AE9">
              <w:rPr>
                <w:b/>
                <w:sz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bl>
    <w:p w:rsidR="00F973BD" w:rsidRPr="00501AE9" w:rsidRDefault="00F973BD" w:rsidP="00F973BD">
      <w:pPr>
        <w:pStyle w:val="ConsNormal"/>
        <w:widowControl/>
        <w:spacing w:line="14" w:lineRule="auto"/>
        <w:ind w:right="0" w:firstLine="709"/>
        <w:jc w:val="right"/>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705"/>
        <w:gridCol w:w="2837"/>
        <w:gridCol w:w="712"/>
        <w:gridCol w:w="4826"/>
        <w:gridCol w:w="5500"/>
      </w:tblGrid>
      <w:tr w:rsidR="00F973BD" w:rsidRPr="00501AE9" w:rsidTr="00A53111">
        <w:trPr>
          <w:trHeight w:val="20"/>
          <w:tblHeader/>
        </w:trPr>
        <w:tc>
          <w:tcPr>
            <w:tcW w:w="242" w:type="pct"/>
            <w:shd w:val="clear" w:color="auto" w:fill="FFFFFF"/>
          </w:tcPr>
          <w:p w:rsidR="00F973BD" w:rsidRPr="00501AE9" w:rsidRDefault="00F973BD" w:rsidP="001311F4">
            <w:pPr>
              <w:jc w:val="center"/>
              <w:rPr>
                <w:b/>
                <w:sz w:val="20"/>
                <w:szCs w:val="20"/>
              </w:rPr>
            </w:pPr>
            <w:r w:rsidRPr="00501AE9">
              <w:rPr>
                <w:b/>
                <w:sz w:val="20"/>
                <w:szCs w:val="20"/>
              </w:rPr>
              <w:t>1</w:t>
            </w:r>
          </w:p>
        </w:tc>
        <w:tc>
          <w:tcPr>
            <w:tcW w:w="973" w:type="pct"/>
            <w:shd w:val="clear" w:color="auto" w:fill="FFFFFF"/>
          </w:tcPr>
          <w:p w:rsidR="00F973BD" w:rsidRPr="00501AE9" w:rsidRDefault="00F973BD" w:rsidP="001311F4">
            <w:pPr>
              <w:jc w:val="center"/>
              <w:rPr>
                <w:b/>
                <w:sz w:val="20"/>
                <w:szCs w:val="20"/>
              </w:rPr>
            </w:pPr>
            <w:r w:rsidRPr="00501AE9">
              <w:rPr>
                <w:b/>
                <w:sz w:val="20"/>
                <w:szCs w:val="20"/>
              </w:rPr>
              <w:t>2</w:t>
            </w:r>
          </w:p>
        </w:tc>
        <w:tc>
          <w:tcPr>
            <w:tcW w:w="244" w:type="pct"/>
            <w:shd w:val="clear" w:color="auto" w:fill="FFFFFF"/>
          </w:tcPr>
          <w:p w:rsidR="00F973BD" w:rsidRPr="00501AE9" w:rsidRDefault="00F973BD" w:rsidP="001311F4">
            <w:pPr>
              <w:jc w:val="center"/>
              <w:rPr>
                <w:b/>
                <w:sz w:val="20"/>
                <w:szCs w:val="20"/>
              </w:rPr>
            </w:pPr>
            <w:r w:rsidRPr="00501AE9">
              <w:rPr>
                <w:b/>
                <w:sz w:val="20"/>
                <w:szCs w:val="20"/>
              </w:rPr>
              <w:t>3</w:t>
            </w:r>
          </w:p>
        </w:tc>
        <w:tc>
          <w:tcPr>
            <w:tcW w:w="1655" w:type="pct"/>
            <w:shd w:val="clear" w:color="auto" w:fill="FFFFFF"/>
          </w:tcPr>
          <w:p w:rsidR="00F973BD" w:rsidRPr="00501AE9" w:rsidRDefault="00F973BD" w:rsidP="001311F4">
            <w:pPr>
              <w:jc w:val="center"/>
              <w:rPr>
                <w:b/>
                <w:sz w:val="20"/>
                <w:szCs w:val="20"/>
              </w:rPr>
            </w:pPr>
            <w:r w:rsidRPr="00501AE9">
              <w:rPr>
                <w:b/>
                <w:sz w:val="20"/>
                <w:szCs w:val="20"/>
              </w:rPr>
              <w:t>4</w:t>
            </w:r>
          </w:p>
        </w:tc>
        <w:tc>
          <w:tcPr>
            <w:tcW w:w="1886" w:type="pct"/>
            <w:shd w:val="clear" w:color="auto" w:fill="FFFFFF"/>
          </w:tcPr>
          <w:p w:rsidR="00F973BD" w:rsidRPr="00501AE9" w:rsidRDefault="00F973BD" w:rsidP="001311F4">
            <w:pPr>
              <w:ind w:firstLine="2"/>
              <w:jc w:val="center"/>
              <w:rPr>
                <w:b/>
                <w:sz w:val="20"/>
                <w:szCs w:val="20"/>
              </w:rPr>
            </w:pPr>
            <w:r w:rsidRPr="00501AE9">
              <w:rPr>
                <w:b/>
                <w:sz w:val="20"/>
                <w:szCs w:val="20"/>
              </w:rPr>
              <w:t>5</w:t>
            </w:r>
          </w:p>
        </w:tc>
      </w:tr>
      <w:tr w:rsidR="00F973BD" w:rsidRPr="00501AE9" w:rsidTr="001311F4">
        <w:trPr>
          <w:trHeight w:val="20"/>
        </w:trPr>
        <w:tc>
          <w:tcPr>
            <w:tcW w:w="242" w:type="pct"/>
            <w:shd w:val="clear" w:color="auto" w:fill="FFFFFF"/>
          </w:tcPr>
          <w:p w:rsidR="00F973BD" w:rsidRPr="00501AE9" w:rsidRDefault="00F973BD" w:rsidP="001311F4">
            <w:pPr>
              <w:jc w:val="center"/>
              <w:rPr>
                <w:b/>
                <w:sz w:val="20"/>
                <w:szCs w:val="20"/>
              </w:rPr>
            </w:pPr>
            <w:r w:rsidRPr="00501AE9">
              <w:rPr>
                <w:b/>
                <w:sz w:val="20"/>
                <w:szCs w:val="20"/>
              </w:rPr>
              <w:t>1</w:t>
            </w:r>
          </w:p>
        </w:tc>
        <w:tc>
          <w:tcPr>
            <w:tcW w:w="4758" w:type="pct"/>
            <w:gridSpan w:val="4"/>
            <w:shd w:val="clear" w:color="auto" w:fill="FFFFFF"/>
          </w:tcPr>
          <w:p w:rsidR="00F973BD" w:rsidRPr="00501AE9" w:rsidRDefault="00F973BD" w:rsidP="001311F4">
            <w:pPr>
              <w:jc w:val="center"/>
              <w:rPr>
                <w:b/>
                <w:sz w:val="20"/>
                <w:szCs w:val="20"/>
              </w:rPr>
            </w:pPr>
            <w:r w:rsidRPr="00501AE9">
              <w:rPr>
                <w:b/>
                <w:sz w:val="20"/>
                <w:szCs w:val="20"/>
              </w:rPr>
              <w:t>Основные виды разрешенного использования</w:t>
            </w:r>
          </w:p>
        </w:tc>
      </w:tr>
      <w:tr w:rsidR="00F973BD" w:rsidRPr="00501AE9" w:rsidTr="00A53111">
        <w:trPr>
          <w:trHeight w:val="20"/>
        </w:trPr>
        <w:tc>
          <w:tcPr>
            <w:tcW w:w="242" w:type="pct"/>
            <w:shd w:val="clear" w:color="auto" w:fill="FFFFFF"/>
          </w:tcPr>
          <w:p w:rsidR="00F973BD" w:rsidRPr="00501AE9" w:rsidRDefault="00F973BD" w:rsidP="00D86D74">
            <w:pPr>
              <w:pStyle w:val="aff8"/>
              <w:numPr>
                <w:ilvl w:val="0"/>
                <w:numId w:val="199"/>
              </w:numPr>
              <w:autoSpaceDE w:val="0"/>
              <w:autoSpaceDN w:val="0"/>
              <w:adjustRightInd w:val="0"/>
              <w:spacing w:line="240" w:lineRule="auto"/>
              <w:ind w:left="227" w:firstLine="0"/>
              <w:jc w:val="left"/>
              <w:rPr>
                <w:sz w:val="20"/>
              </w:rPr>
            </w:pPr>
          </w:p>
        </w:tc>
        <w:tc>
          <w:tcPr>
            <w:tcW w:w="973" w:type="pct"/>
            <w:shd w:val="clear" w:color="auto" w:fill="FFFFFF"/>
          </w:tcPr>
          <w:p w:rsidR="00F973BD" w:rsidRPr="00501AE9" w:rsidRDefault="00F973BD" w:rsidP="001311F4">
            <w:pPr>
              <w:autoSpaceDE w:val="0"/>
              <w:autoSpaceDN w:val="0"/>
              <w:adjustRightInd w:val="0"/>
              <w:ind w:left="147"/>
              <w:rPr>
                <w:sz w:val="20"/>
                <w:szCs w:val="20"/>
              </w:rPr>
            </w:pPr>
            <w:r w:rsidRPr="00501AE9">
              <w:rPr>
                <w:sz w:val="20"/>
                <w:szCs w:val="20"/>
              </w:rPr>
              <w:t xml:space="preserve">Предоставление коммунальных услуг </w:t>
            </w:r>
          </w:p>
        </w:tc>
        <w:tc>
          <w:tcPr>
            <w:tcW w:w="244" w:type="pct"/>
            <w:shd w:val="clear" w:color="auto" w:fill="FFFFFF"/>
          </w:tcPr>
          <w:p w:rsidR="00F973BD" w:rsidRPr="00501AE9" w:rsidRDefault="00F973BD" w:rsidP="001311F4">
            <w:pPr>
              <w:ind w:firstLine="8"/>
              <w:jc w:val="center"/>
              <w:rPr>
                <w:sz w:val="20"/>
                <w:szCs w:val="20"/>
              </w:rPr>
            </w:pPr>
            <w:r w:rsidRPr="00501AE9">
              <w:rPr>
                <w:sz w:val="20"/>
                <w:szCs w:val="20"/>
              </w:rPr>
              <w:t>3.1.1</w:t>
            </w:r>
          </w:p>
        </w:tc>
        <w:tc>
          <w:tcPr>
            <w:tcW w:w="1655" w:type="pct"/>
            <w:shd w:val="clear" w:color="auto" w:fill="FFFFFF"/>
          </w:tcPr>
          <w:p w:rsidR="00F973BD" w:rsidRPr="00501AE9" w:rsidRDefault="00F973BD" w:rsidP="00D86D74">
            <w:pPr>
              <w:numPr>
                <w:ilvl w:val="0"/>
                <w:numId w:val="13"/>
              </w:numPr>
              <w:autoSpaceDE w:val="0"/>
              <w:autoSpaceDN w:val="0"/>
              <w:adjustRightInd w:val="0"/>
              <w:ind w:left="442" w:right="59"/>
              <w:contextualSpacing/>
              <w:rPr>
                <w:rFonts w:eastAsia="Calibri"/>
                <w:bCs/>
                <w:sz w:val="20"/>
                <w:szCs w:val="20"/>
                <w:lang w:eastAsia="en-US"/>
              </w:rPr>
            </w:pPr>
            <w:r w:rsidRPr="00501AE9">
              <w:rPr>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886" w:type="pct"/>
            <w:shd w:val="clear" w:color="auto" w:fill="FFFFFF"/>
          </w:tcPr>
          <w:p w:rsidR="00F973BD" w:rsidRPr="00501AE9" w:rsidRDefault="00F973BD" w:rsidP="00D86D74">
            <w:pPr>
              <w:numPr>
                <w:ilvl w:val="0"/>
                <w:numId w:val="133"/>
              </w:numPr>
              <w:tabs>
                <w:tab w:val="left" w:pos="425"/>
              </w:tabs>
              <w:autoSpaceDE w:val="0"/>
              <w:autoSpaceDN w:val="0"/>
              <w:adjustRightInd w:val="0"/>
              <w:ind w:left="483" w:right="59" w:hanging="344"/>
              <w:contextualSpacing/>
              <w:rPr>
                <w:rFonts w:eastAsia="Calibri"/>
                <w:b/>
                <w:bCs/>
                <w:sz w:val="20"/>
                <w:szCs w:val="20"/>
                <w:lang w:eastAsia="en-US"/>
              </w:rPr>
            </w:pPr>
            <w:r w:rsidRPr="00501AE9">
              <w:rPr>
                <w:rFonts w:eastAsia="Calibri"/>
                <w:b/>
                <w:bCs/>
                <w:sz w:val="20"/>
                <w:szCs w:val="20"/>
                <w:lang w:eastAsia="en-US"/>
              </w:rPr>
              <w:t xml:space="preserve">Предельные размеры земельных участков </w:t>
            </w:r>
            <w:r w:rsidR="00A53111">
              <w:rPr>
                <w:rFonts w:eastAsia="Calibri"/>
                <w:b/>
                <w:bCs/>
                <w:sz w:val="20"/>
                <w:szCs w:val="20"/>
                <w:lang w:eastAsia="en-US"/>
              </w:rPr>
              <w:t>–</w:t>
            </w:r>
            <w:r w:rsidRPr="00501AE9">
              <w:rPr>
                <w:rFonts w:eastAsia="Calibri"/>
                <w:bCs/>
                <w:sz w:val="20"/>
                <w:szCs w:val="20"/>
                <w:lang w:eastAsia="en-US"/>
              </w:rPr>
              <w:t xml:space="preserve"> неподлежит установлению.</w:t>
            </w:r>
          </w:p>
          <w:p w:rsidR="00F973BD" w:rsidRPr="00501AE9" w:rsidRDefault="00F973BD" w:rsidP="00D86D74">
            <w:pPr>
              <w:numPr>
                <w:ilvl w:val="0"/>
                <w:numId w:val="133"/>
              </w:numPr>
              <w:tabs>
                <w:tab w:val="left" w:pos="425"/>
              </w:tabs>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 xml:space="preserve">Минимальные отступы от границ земельного участка в целях определения места допустимого размещения объекта – </w:t>
            </w:r>
            <w:r w:rsidRPr="00501AE9">
              <w:rPr>
                <w:rFonts w:eastAsia="Calibri"/>
                <w:bCs/>
                <w:sz w:val="20"/>
                <w:szCs w:val="20"/>
                <w:lang w:eastAsia="en-US"/>
              </w:rPr>
              <w:t>не подлежат установлению</w:t>
            </w:r>
            <w:r w:rsidRPr="00501AE9">
              <w:rPr>
                <w:rFonts w:eastAsia="Calibri"/>
                <w:b/>
                <w:bCs/>
                <w:sz w:val="20"/>
                <w:szCs w:val="20"/>
                <w:lang w:eastAsia="en-US"/>
              </w:rPr>
              <w:t>.</w:t>
            </w:r>
          </w:p>
          <w:p w:rsidR="00F973BD" w:rsidRPr="00501AE9" w:rsidRDefault="00F973BD" w:rsidP="00D86D74">
            <w:pPr>
              <w:numPr>
                <w:ilvl w:val="0"/>
                <w:numId w:val="133"/>
              </w:numPr>
              <w:tabs>
                <w:tab w:val="left" w:pos="425"/>
              </w:tabs>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 xml:space="preserve">Максимальная высота здания (этажность) – </w:t>
            </w:r>
            <w:r w:rsidRPr="00501AE9">
              <w:rPr>
                <w:rFonts w:eastAsia="Calibri"/>
                <w:bCs/>
                <w:sz w:val="20"/>
                <w:szCs w:val="20"/>
                <w:lang w:eastAsia="en-US"/>
              </w:rPr>
              <w:t>не подлежит установлению.</w:t>
            </w:r>
          </w:p>
          <w:p w:rsidR="00F973BD" w:rsidRPr="00501AE9" w:rsidRDefault="00F973BD" w:rsidP="00D86D74">
            <w:pPr>
              <w:numPr>
                <w:ilvl w:val="0"/>
                <w:numId w:val="133"/>
              </w:numPr>
              <w:tabs>
                <w:tab w:val="left" w:pos="425"/>
              </w:tabs>
              <w:autoSpaceDE w:val="0"/>
              <w:autoSpaceDN w:val="0"/>
              <w:adjustRightInd w:val="0"/>
              <w:ind w:left="427" w:right="59" w:hanging="309"/>
              <w:contextualSpacing/>
              <w:rPr>
                <w:rFonts w:eastAsia="Calibri"/>
                <w:bCs/>
                <w:sz w:val="20"/>
                <w:szCs w:val="20"/>
                <w:lang w:eastAsia="en-US"/>
              </w:rPr>
            </w:pPr>
            <w:r w:rsidRPr="00501AE9">
              <w:rPr>
                <w:rFonts w:eastAsia="Calibri"/>
                <w:b/>
                <w:bCs/>
                <w:sz w:val="20"/>
                <w:szCs w:val="20"/>
                <w:lang w:eastAsia="en-US"/>
              </w:rPr>
              <w:t xml:space="preserve">Максимальный процент застройки земельного участка – </w:t>
            </w:r>
            <w:r w:rsidRPr="00501AE9">
              <w:rPr>
                <w:rFonts w:eastAsia="Calibri"/>
                <w:bCs/>
                <w:sz w:val="20"/>
                <w:szCs w:val="20"/>
                <w:lang w:eastAsia="en-US"/>
              </w:rPr>
              <w:t>не подлежит установлению</w:t>
            </w:r>
          </w:p>
        </w:tc>
      </w:tr>
      <w:tr w:rsidR="00F973BD" w:rsidRPr="00501AE9" w:rsidTr="00A53111">
        <w:trPr>
          <w:trHeight w:val="20"/>
        </w:trPr>
        <w:tc>
          <w:tcPr>
            <w:tcW w:w="242" w:type="pct"/>
            <w:shd w:val="clear" w:color="auto" w:fill="FFFFFF"/>
          </w:tcPr>
          <w:p w:rsidR="00F973BD" w:rsidRPr="00501AE9" w:rsidRDefault="00F973BD" w:rsidP="00D86D74">
            <w:pPr>
              <w:pStyle w:val="aff8"/>
              <w:numPr>
                <w:ilvl w:val="0"/>
                <w:numId w:val="199"/>
              </w:numPr>
              <w:autoSpaceDE w:val="0"/>
              <w:autoSpaceDN w:val="0"/>
              <w:adjustRightInd w:val="0"/>
              <w:spacing w:line="240" w:lineRule="auto"/>
              <w:ind w:left="227" w:firstLine="0"/>
              <w:jc w:val="left"/>
              <w:rPr>
                <w:sz w:val="20"/>
              </w:rPr>
            </w:pPr>
          </w:p>
        </w:tc>
        <w:tc>
          <w:tcPr>
            <w:tcW w:w="973" w:type="pct"/>
            <w:shd w:val="clear" w:color="auto" w:fill="FFFFFF"/>
          </w:tcPr>
          <w:p w:rsidR="00F973BD" w:rsidRPr="00501AE9" w:rsidRDefault="00F973BD" w:rsidP="001311F4">
            <w:pPr>
              <w:autoSpaceDE w:val="0"/>
              <w:autoSpaceDN w:val="0"/>
              <w:adjustRightInd w:val="0"/>
              <w:ind w:left="147"/>
              <w:rPr>
                <w:sz w:val="20"/>
                <w:szCs w:val="20"/>
              </w:rPr>
            </w:pPr>
            <w:r w:rsidRPr="00501AE9">
              <w:rPr>
                <w:rFonts w:eastAsia="Calibri"/>
                <w:sz w:val="20"/>
                <w:szCs w:val="20"/>
                <w:lang w:eastAsia="en-US"/>
              </w:rPr>
              <w:t>Природно-познавательный туризм</w:t>
            </w:r>
          </w:p>
        </w:tc>
        <w:tc>
          <w:tcPr>
            <w:tcW w:w="244" w:type="pct"/>
            <w:shd w:val="clear" w:color="auto" w:fill="FFFFFF"/>
          </w:tcPr>
          <w:p w:rsidR="00F973BD" w:rsidRPr="00501AE9" w:rsidRDefault="00F973BD" w:rsidP="001311F4">
            <w:pPr>
              <w:ind w:firstLine="8"/>
              <w:jc w:val="center"/>
              <w:rPr>
                <w:sz w:val="20"/>
                <w:szCs w:val="20"/>
              </w:rPr>
            </w:pPr>
            <w:r w:rsidRPr="00501AE9">
              <w:rPr>
                <w:sz w:val="20"/>
                <w:szCs w:val="20"/>
              </w:rPr>
              <w:t>5.2</w:t>
            </w:r>
          </w:p>
        </w:tc>
        <w:tc>
          <w:tcPr>
            <w:tcW w:w="1655" w:type="pct"/>
            <w:shd w:val="clear" w:color="auto" w:fill="FFFFFF"/>
          </w:tcPr>
          <w:p w:rsidR="00F973BD" w:rsidRPr="00501AE9" w:rsidRDefault="00F973BD"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1886" w:type="pct"/>
            <w:shd w:val="clear" w:color="auto" w:fill="FFFFFF"/>
          </w:tcPr>
          <w:p w:rsidR="00F973BD" w:rsidRPr="00501AE9" w:rsidRDefault="00F973BD" w:rsidP="00D86D74">
            <w:pPr>
              <w:numPr>
                <w:ilvl w:val="0"/>
                <w:numId w:val="134"/>
              </w:numPr>
              <w:tabs>
                <w:tab w:val="left" w:pos="425"/>
              </w:tabs>
              <w:autoSpaceDE w:val="0"/>
              <w:autoSpaceDN w:val="0"/>
              <w:adjustRightInd w:val="0"/>
              <w:ind w:left="423" w:right="59" w:hanging="284"/>
              <w:contextualSpacing/>
              <w:rPr>
                <w:rFonts w:eastAsia="Calibri"/>
                <w:b/>
                <w:bCs/>
                <w:sz w:val="20"/>
                <w:szCs w:val="20"/>
                <w:lang w:eastAsia="en-US"/>
              </w:rPr>
            </w:pPr>
            <w:r w:rsidRPr="00501AE9">
              <w:rPr>
                <w:rFonts w:eastAsia="Calibri"/>
                <w:b/>
                <w:bCs/>
                <w:sz w:val="20"/>
                <w:szCs w:val="20"/>
                <w:lang w:eastAsia="en-US"/>
              </w:rPr>
              <w:t xml:space="preserve">Предельные размеры земельных участков </w:t>
            </w:r>
            <w:r w:rsidR="00A53111">
              <w:rPr>
                <w:rFonts w:eastAsia="Calibri"/>
                <w:b/>
                <w:bCs/>
                <w:sz w:val="20"/>
                <w:szCs w:val="20"/>
                <w:lang w:eastAsia="en-US"/>
              </w:rPr>
              <w:t>–</w:t>
            </w:r>
            <w:r w:rsidRPr="00501AE9">
              <w:rPr>
                <w:rFonts w:eastAsia="Calibri"/>
                <w:bCs/>
                <w:sz w:val="20"/>
                <w:szCs w:val="20"/>
                <w:lang w:eastAsia="en-US"/>
              </w:rPr>
              <w:t xml:space="preserve"> неподлежит установлению.</w:t>
            </w:r>
          </w:p>
          <w:p w:rsidR="00F973BD" w:rsidRPr="00501AE9" w:rsidRDefault="00F973BD" w:rsidP="00D86D74">
            <w:pPr>
              <w:numPr>
                <w:ilvl w:val="0"/>
                <w:numId w:val="134"/>
              </w:numPr>
              <w:tabs>
                <w:tab w:val="left" w:pos="425"/>
              </w:tabs>
              <w:autoSpaceDE w:val="0"/>
              <w:autoSpaceDN w:val="0"/>
              <w:adjustRightInd w:val="0"/>
              <w:ind w:left="425" w:right="59" w:hanging="284"/>
              <w:contextualSpacing/>
              <w:rPr>
                <w:rFonts w:eastAsia="Calibri"/>
                <w:b/>
                <w:bCs/>
                <w:sz w:val="20"/>
                <w:szCs w:val="20"/>
                <w:lang w:eastAsia="en-US"/>
              </w:rPr>
            </w:pPr>
            <w:r w:rsidRPr="00501AE9">
              <w:rPr>
                <w:rFonts w:eastAsia="Calibri"/>
                <w:b/>
                <w:bCs/>
                <w:sz w:val="20"/>
                <w:szCs w:val="20"/>
                <w:lang w:eastAsia="en-US"/>
              </w:rPr>
              <w:t xml:space="preserve">Минимальные отступы от границ земельного участка в целях определения места допустимого размещения объекта – </w:t>
            </w:r>
            <w:r w:rsidRPr="00501AE9">
              <w:rPr>
                <w:rFonts w:eastAsia="Calibri"/>
                <w:bCs/>
                <w:sz w:val="20"/>
                <w:szCs w:val="20"/>
                <w:lang w:eastAsia="en-US"/>
              </w:rPr>
              <w:t>не подлежат установлению</w:t>
            </w:r>
            <w:r w:rsidRPr="00501AE9">
              <w:rPr>
                <w:rFonts w:eastAsia="Calibri"/>
                <w:b/>
                <w:bCs/>
                <w:sz w:val="20"/>
                <w:szCs w:val="20"/>
                <w:lang w:eastAsia="en-US"/>
              </w:rPr>
              <w:t>.</w:t>
            </w:r>
          </w:p>
          <w:p w:rsidR="00F973BD" w:rsidRPr="00501AE9" w:rsidRDefault="00F973BD" w:rsidP="00D86D74">
            <w:pPr>
              <w:numPr>
                <w:ilvl w:val="0"/>
                <w:numId w:val="134"/>
              </w:numPr>
              <w:tabs>
                <w:tab w:val="left" w:pos="425"/>
              </w:tabs>
              <w:autoSpaceDE w:val="0"/>
              <w:autoSpaceDN w:val="0"/>
              <w:adjustRightInd w:val="0"/>
              <w:ind w:left="425" w:right="59" w:hanging="284"/>
              <w:contextualSpacing/>
              <w:rPr>
                <w:rFonts w:eastAsia="Calibri"/>
                <w:b/>
                <w:bCs/>
                <w:sz w:val="20"/>
                <w:szCs w:val="20"/>
                <w:lang w:eastAsia="en-US"/>
              </w:rPr>
            </w:pPr>
            <w:r w:rsidRPr="00501AE9">
              <w:rPr>
                <w:rFonts w:eastAsia="Calibri"/>
                <w:b/>
                <w:bCs/>
                <w:sz w:val="20"/>
                <w:szCs w:val="20"/>
                <w:lang w:eastAsia="en-US"/>
              </w:rPr>
              <w:t xml:space="preserve">Максимальная высота здания (этажность) – </w:t>
            </w:r>
            <w:r w:rsidRPr="00501AE9">
              <w:rPr>
                <w:rFonts w:eastAsia="Calibri"/>
                <w:bCs/>
                <w:sz w:val="20"/>
                <w:szCs w:val="20"/>
                <w:lang w:eastAsia="en-US"/>
              </w:rPr>
              <w:t>не подлежит установлению.</w:t>
            </w:r>
          </w:p>
          <w:p w:rsidR="00F973BD" w:rsidRPr="00501AE9" w:rsidRDefault="00F973BD" w:rsidP="00D86D74">
            <w:pPr>
              <w:numPr>
                <w:ilvl w:val="0"/>
                <w:numId w:val="134"/>
              </w:numPr>
              <w:autoSpaceDE w:val="0"/>
              <w:autoSpaceDN w:val="0"/>
              <w:adjustRightInd w:val="0"/>
              <w:ind w:left="425" w:right="59" w:hanging="284"/>
              <w:contextualSpacing/>
              <w:rPr>
                <w:rFonts w:eastAsia="Calibri"/>
                <w:bCs/>
                <w:sz w:val="20"/>
                <w:szCs w:val="20"/>
                <w:lang w:eastAsia="en-US"/>
              </w:rPr>
            </w:pPr>
            <w:r w:rsidRPr="00501AE9">
              <w:rPr>
                <w:rFonts w:eastAsia="Calibri"/>
                <w:b/>
                <w:bCs/>
                <w:sz w:val="20"/>
                <w:szCs w:val="20"/>
                <w:lang w:eastAsia="en-US"/>
              </w:rPr>
              <w:t xml:space="preserve">Максимальный процент застройки земельного участка – </w:t>
            </w:r>
            <w:r w:rsidRPr="00501AE9">
              <w:rPr>
                <w:rFonts w:eastAsia="Calibri"/>
                <w:bCs/>
                <w:sz w:val="20"/>
                <w:szCs w:val="20"/>
                <w:lang w:eastAsia="en-US"/>
              </w:rPr>
              <w:t>не подлежит установлению</w:t>
            </w:r>
          </w:p>
        </w:tc>
      </w:tr>
      <w:tr w:rsidR="00F973BD" w:rsidRPr="00501AE9" w:rsidTr="00A53111">
        <w:trPr>
          <w:trHeight w:val="20"/>
        </w:trPr>
        <w:tc>
          <w:tcPr>
            <w:tcW w:w="242" w:type="pct"/>
            <w:shd w:val="clear" w:color="auto" w:fill="FFFFFF"/>
          </w:tcPr>
          <w:p w:rsidR="00F973BD" w:rsidRPr="00501AE9" w:rsidRDefault="00F973BD" w:rsidP="00D86D74">
            <w:pPr>
              <w:pStyle w:val="aff8"/>
              <w:numPr>
                <w:ilvl w:val="0"/>
                <w:numId w:val="199"/>
              </w:numPr>
              <w:autoSpaceDE w:val="0"/>
              <w:autoSpaceDN w:val="0"/>
              <w:adjustRightInd w:val="0"/>
              <w:spacing w:line="240" w:lineRule="auto"/>
              <w:ind w:left="227" w:firstLine="0"/>
              <w:jc w:val="left"/>
              <w:rPr>
                <w:sz w:val="20"/>
              </w:rPr>
            </w:pPr>
          </w:p>
        </w:tc>
        <w:tc>
          <w:tcPr>
            <w:tcW w:w="973" w:type="pct"/>
            <w:shd w:val="clear" w:color="auto" w:fill="FFFFFF"/>
          </w:tcPr>
          <w:p w:rsidR="00F973BD" w:rsidRPr="00501AE9" w:rsidRDefault="00F973BD" w:rsidP="001311F4">
            <w:pPr>
              <w:autoSpaceDE w:val="0"/>
              <w:autoSpaceDN w:val="0"/>
              <w:adjustRightInd w:val="0"/>
              <w:ind w:left="147"/>
              <w:rPr>
                <w:sz w:val="20"/>
                <w:szCs w:val="20"/>
              </w:rPr>
            </w:pPr>
            <w:r w:rsidRPr="00501AE9">
              <w:rPr>
                <w:sz w:val="20"/>
                <w:szCs w:val="20"/>
              </w:rPr>
              <w:t>Причалы для маломерных судов</w:t>
            </w:r>
          </w:p>
        </w:tc>
        <w:tc>
          <w:tcPr>
            <w:tcW w:w="244" w:type="pct"/>
            <w:shd w:val="clear" w:color="auto" w:fill="FFFFFF"/>
          </w:tcPr>
          <w:p w:rsidR="00F973BD" w:rsidRPr="00501AE9" w:rsidRDefault="00F973BD" w:rsidP="001311F4">
            <w:pPr>
              <w:ind w:firstLine="8"/>
              <w:jc w:val="center"/>
              <w:rPr>
                <w:sz w:val="20"/>
                <w:szCs w:val="20"/>
              </w:rPr>
            </w:pPr>
            <w:r w:rsidRPr="00501AE9">
              <w:rPr>
                <w:sz w:val="20"/>
                <w:szCs w:val="20"/>
              </w:rPr>
              <w:t>5.4</w:t>
            </w:r>
          </w:p>
        </w:tc>
        <w:tc>
          <w:tcPr>
            <w:tcW w:w="1655" w:type="pct"/>
            <w:shd w:val="clear" w:color="auto" w:fill="FFFFFF"/>
          </w:tcPr>
          <w:p w:rsidR="00F973BD" w:rsidRPr="00501AE9" w:rsidRDefault="00F973BD"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водопроводов, линий электропередачи, трансформаторных подстанций , газопроводов, линий связи, телефонных станций, канализаций, стоянок, гаражей и мастерских для обслуживания </w:t>
            </w:r>
            <w:r w:rsidRPr="00501AE9">
              <w:rPr>
                <w:rFonts w:eastAsia="Calibri"/>
                <w:bCs/>
                <w:sz w:val="20"/>
                <w:szCs w:val="20"/>
                <w:lang w:eastAsia="en-US"/>
              </w:rPr>
              <w:lastRenderedPageBreak/>
              <w:t>уборочной и аварийной техники, а также зданий или помещений, предназначенных для приема физических и юридических лиц в связи с предоставлением коммунальных услуг)</w:t>
            </w:r>
          </w:p>
        </w:tc>
        <w:tc>
          <w:tcPr>
            <w:tcW w:w="1886" w:type="pct"/>
            <w:shd w:val="clear" w:color="auto" w:fill="FFFFFF"/>
          </w:tcPr>
          <w:p w:rsidR="00F973BD" w:rsidRPr="00501AE9" w:rsidRDefault="00F973BD" w:rsidP="00D86D74">
            <w:pPr>
              <w:numPr>
                <w:ilvl w:val="0"/>
                <w:numId w:val="135"/>
              </w:numPr>
              <w:tabs>
                <w:tab w:val="left" w:pos="425"/>
              </w:tabs>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lastRenderedPageBreak/>
              <w:t xml:space="preserve">Предельные размеры земельных участков </w:t>
            </w:r>
            <w:r w:rsidR="00A53111">
              <w:rPr>
                <w:rFonts w:eastAsia="Calibri"/>
                <w:bCs/>
                <w:sz w:val="20"/>
                <w:szCs w:val="20"/>
                <w:lang w:eastAsia="en-US"/>
              </w:rPr>
              <w:t>–</w:t>
            </w:r>
            <w:r w:rsidRPr="00501AE9">
              <w:rPr>
                <w:rFonts w:eastAsia="Calibri"/>
                <w:bCs/>
                <w:sz w:val="20"/>
                <w:szCs w:val="20"/>
                <w:lang w:eastAsia="en-US"/>
              </w:rPr>
              <w:t xml:space="preserve"> неподлежит установлению.</w:t>
            </w:r>
          </w:p>
          <w:p w:rsidR="00F973BD" w:rsidRPr="00501AE9" w:rsidRDefault="00F973BD" w:rsidP="00D86D74">
            <w:pPr>
              <w:numPr>
                <w:ilvl w:val="0"/>
                <w:numId w:val="135"/>
              </w:numPr>
              <w:tabs>
                <w:tab w:val="left" w:pos="425"/>
              </w:tabs>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 xml:space="preserve">Минимальные отступы от границ земельного участка в целях определения места допустимого размещения объекта – </w:t>
            </w:r>
            <w:r w:rsidRPr="00501AE9">
              <w:rPr>
                <w:rFonts w:eastAsia="Calibri"/>
                <w:bCs/>
                <w:sz w:val="20"/>
                <w:szCs w:val="20"/>
                <w:lang w:eastAsia="en-US"/>
              </w:rPr>
              <w:t>не подлежат установлению.</w:t>
            </w:r>
          </w:p>
          <w:p w:rsidR="00F973BD" w:rsidRPr="00501AE9" w:rsidRDefault="00F973BD" w:rsidP="00D86D74">
            <w:pPr>
              <w:numPr>
                <w:ilvl w:val="0"/>
                <w:numId w:val="135"/>
              </w:numPr>
              <w:tabs>
                <w:tab w:val="left" w:pos="425"/>
              </w:tabs>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 xml:space="preserve">Максимальная высота здания (этажность) – </w:t>
            </w:r>
            <w:r w:rsidRPr="00501AE9">
              <w:rPr>
                <w:rFonts w:eastAsia="Calibri"/>
                <w:bCs/>
                <w:sz w:val="20"/>
                <w:szCs w:val="20"/>
                <w:lang w:eastAsia="en-US"/>
              </w:rPr>
              <w:t>не подлежит установлению.</w:t>
            </w:r>
          </w:p>
          <w:p w:rsidR="00F973BD" w:rsidRPr="00501AE9" w:rsidRDefault="00F973BD" w:rsidP="00D86D74">
            <w:pPr>
              <w:numPr>
                <w:ilvl w:val="0"/>
                <w:numId w:val="135"/>
              </w:numPr>
              <w:tabs>
                <w:tab w:val="left" w:pos="425"/>
              </w:tabs>
              <w:autoSpaceDE w:val="0"/>
              <w:autoSpaceDN w:val="0"/>
              <w:adjustRightInd w:val="0"/>
              <w:ind w:left="427" w:right="59" w:hanging="309"/>
              <w:contextualSpacing/>
              <w:rPr>
                <w:rFonts w:eastAsia="Calibri"/>
                <w:bCs/>
                <w:sz w:val="20"/>
                <w:szCs w:val="20"/>
                <w:lang w:eastAsia="en-US"/>
              </w:rPr>
            </w:pPr>
            <w:r w:rsidRPr="00501AE9">
              <w:rPr>
                <w:rFonts w:eastAsia="Calibri"/>
                <w:b/>
                <w:bCs/>
                <w:sz w:val="20"/>
                <w:szCs w:val="20"/>
                <w:lang w:eastAsia="en-US"/>
              </w:rPr>
              <w:t xml:space="preserve">Максимальный процент застройки земельного участка – </w:t>
            </w:r>
            <w:r w:rsidRPr="00501AE9">
              <w:rPr>
                <w:rFonts w:eastAsia="Calibri"/>
                <w:bCs/>
                <w:sz w:val="20"/>
                <w:szCs w:val="20"/>
                <w:lang w:eastAsia="en-US"/>
              </w:rPr>
              <w:t>не подлежит установлению</w:t>
            </w:r>
          </w:p>
        </w:tc>
      </w:tr>
      <w:tr w:rsidR="00F973BD" w:rsidRPr="00501AE9" w:rsidTr="00A53111">
        <w:trPr>
          <w:trHeight w:val="20"/>
        </w:trPr>
        <w:tc>
          <w:tcPr>
            <w:tcW w:w="242" w:type="pct"/>
            <w:shd w:val="clear" w:color="auto" w:fill="FFFFFF"/>
          </w:tcPr>
          <w:p w:rsidR="00F973BD" w:rsidRPr="00501AE9" w:rsidRDefault="00F973BD" w:rsidP="00D86D74">
            <w:pPr>
              <w:pStyle w:val="aff8"/>
              <w:numPr>
                <w:ilvl w:val="0"/>
                <w:numId w:val="199"/>
              </w:numPr>
              <w:autoSpaceDE w:val="0"/>
              <w:autoSpaceDN w:val="0"/>
              <w:adjustRightInd w:val="0"/>
              <w:spacing w:line="240" w:lineRule="auto"/>
              <w:ind w:left="227" w:firstLine="0"/>
              <w:jc w:val="left"/>
              <w:rPr>
                <w:sz w:val="20"/>
              </w:rPr>
            </w:pPr>
          </w:p>
        </w:tc>
        <w:tc>
          <w:tcPr>
            <w:tcW w:w="973" w:type="pct"/>
            <w:shd w:val="clear" w:color="auto" w:fill="FFFFFF"/>
          </w:tcPr>
          <w:p w:rsidR="00F973BD" w:rsidRPr="00501AE9" w:rsidRDefault="00F973BD" w:rsidP="001311F4">
            <w:pPr>
              <w:autoSpaceDE w:val="0"/>
              <w:autoSpaceDN w:val="0"/>
              <w:adjustRightInd w:val="0"/>
              <w:ind w:left="147"/>
              <w:rPr>
                <w:sz w:val="20"/>
                <w:szCs w:val="20"/>
              </w:rPr>
            </w:pPr>
            <w:r w:rsidRPr="00501AE9">
              <w:rPr>
                <w:sz w:val="20"/>
                <w:szCs w:val="20"/>
              </w:rPr>
              <w:t>Охрана природных территорий</w:t>
            </w:r>
          </w:p>
        </w:tc>
        <w:tc>
          <w:tcPr>
            <w:tcW w:w="244" w:type="pct"/>
            <w:shd w:val="clear" w:color="auto" w:fill="FFFFFF"/>
          </w:tcPr>
          <w:p w:rsidR="00F973BD" w:rsidRPr="00501AE9" w:rsidRDefault="00F973BD" w:rsidP="001311F4">
            <w:pPr>
              <w:ind w:firstLine="8"/>
              <w:jc w:val="center"/>
              <w:rPr>
                <w:sz w:val="20"/>
                <w:szCs w:val="20"/>
              </w:rPr>
            </w:pPr>
            <w:r w:rsidRPr="00501AE9">
              <w:rPr>
                <w:sz w:val="20"/>
                <w:szCs w:val="20"/>
              </w:rPr>
              <w:t>9.1</w:t>
            </w:r>
          </w:p>
        </w:tc>
        <w:tc>
          <w:tcPr>
            <w:tcW w:w="1655" w:type="pct"/>
            <w:shd w:val="clear" w:color="auto" w:fill="FFFFFF"/>
          </w:tcPr>
          <w:p w:rsidR="00F973BD" w:rsidRPr="00501AE9" w:rsidRDefault="00F973BD" w:rsidP="00D86D74">
            <w:pPr>
              <w:numPr>
                <w:ilvl w:val="0"/>
                <w:numId w:val="13"/>
              </w:numPr>
              <w:autoSpaceDE w:val="0"/>
              <w:autoSpaceDN w:val="0"/>
              <w:adjustRightInd w:val="0"/>
              <w:ind w:left="442" w:right="59"/>
              <w:contextualSpacing/>
              <w:rPr>
                <w:sz w:val="20"/>
                <w:szCs w:val="20"/>
              </w:rPr>
            </w:pPr>
            <w:r w:rsidRPr="00501AE9">
              <w:rPr>
                <w:sz w:val="20"/>
                <w:szCs w:val="20"/>
                <w:lang w:val="en-US"/>
              </w:rPr>
              <w:t>C</w:t>
            </w:r>
            <w:r w:rsidRPr="00501AE9">
              <w:rPr>
                <w:sz w:val="20"/>
                <w:szCs w:val="20"/>
              </w:rPr>
              <w:t>охранение отдельных естественных качеств окружающей природной среды путем ограничения хозяйственной деятельности в данной зоне</w:t>
            </w:r>
          </w:p>
        </w:tc>
        <w:tc>
          <w:tcPr>
            <w:tcW w:w="1886" w:type="pct"/>
            <w:shd w:val="clear" w:color="auto" w:fill="FFFFFF"/>
          </w:tcPr>
          <w:p w:rsidR="00F973BD" w:rsidRPr="00501AE9" w:rsidRDefault="00F973BD" w:rsidP="00D86D74">
            <w:pPr>
              <w:numPr>
                <w:ilvl w:val="0"/>
                <w:numId w:val="136"/>
              </w:numPr>
              <w:tabs>
                <w:tab w:val="left" w:pos="425"/>
              </w:tabs>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 xml:space="preserve">Предельные размеры земельных участков </w:t>
            </w:r>
            <w:r w:rsidR="00A53111">
              <w:rPr>
                <w:rFonts w:eastAsia="Calibri"/>
                <w:b/>
                <w:bCs/>
                <w:sz w:val="20"/>
                <w:szCs w:val="20"/>
                <w:lang w:eastAsia="en-US"/>
              </w:rPr>
              <w:t>–</w:t>
            </w:r>
            <w:r w:rsidRPr="00501AE9">
              <w:rPr>
                <w:rFonts w:eastAsia="Calibri"/>
                <w:bCs/>
                <w:sz w:val="20"/>
                <w:szCs w:val="20"/>
                <w:lang w:eastAsia="en-US"/>
              </w:rPr>
              <w:t>неподлежит установлению.</w:t>
            </w:r>
          </w:p>
          <w:p w:rsidR="00F973BD" w:rsidRPr="00501AE9" w:rsidRDefault="00F973BD" w:rsidP="00D86D74">
            <w:pPr>
              <w:numPr>
                <w:ilvl w:val="0"/>
                <w:numId w:val="136"/>
              </w:numPr>
              <w:tabs>
                <w:tab w:val="left" w:pos="425"/>
              </w:tabs>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 xml:space="preserve">Минимальные отступы от границ земельного участка в целях определения места допустимого размещения объекта – </w:t>
            </w:r>
            <w:r w:rsidRPr="00501AE9">
              <w:rPr>
                <w:rFonts w:eastAsia="Calibri"/>
                <w:bCs/>
                <w:sz w:val="20"/>
                <w:szCs w:val="20"/>
                <w:lang w:eastAsia="en-US"/>
              </w:rPr>
              <w:t>не подлежат установлению</w:t>
            </w:r>
            <w:r w:rsidRPr="00501AE9">
              <w:rPr>
                <w:rFonts w:eastAsia="Calibri"/>
                <w:b/>
                <w:bCs/>
                <w:sz w:val="20"/>
                <w:szCs w:val="20"/>
                <w:lang w:eastAsia="en-US"/>
              </w:rPr>
              <w:t>.</w:t>
            </w:r>
          </w:p>
          <w:p w:rsidR="00F973BD" w:rsidRPr="00501AE9" w:rsidRDefault="00F973BD" w:rsidP="00D86D74">
            <w:pPr>
              <w:numPr>
                <w:ilvl w:val="0"/>
                <w:numId w:val="136"/>
              </w:numPr>
              <w:tabs>
                <w:tab w:val="left" w:pos="425"/>
              </w:tabs>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 xml:space="preserve">Максимальная высота здания (этажность) – </w:t>
            </w:r>
            <w:r w:rsidRPr="00501AE9">
              <w:rPr>
                <w:rFonts w:eastAsia="Calibri"/>
                <w:bCs/>
                <w:sz w:val="20"/>
                <w:szCs w:val="20"/>
                <w:lang w:eastAsia="en-US"/>
              </w:rPr>
              <w:t>не подлежит установлению.</w:t>
            </w:r>
          </w:p>
          <w:p w:rsidR="00F973BD" w:rsidRPr="00501AE9" w:rsidRDefault="00F973BD" w:rsidP="00D86D74">
            <w:pPr>
              <w:numPr>
                <w:ilvl w:val="0"/>
                <w:numId w:val="136"/>
              </w:numPr>
              <w:tabs>
                <w:tab w:val="left" w:pos="425"/>
              </w:tabs>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 xml:space="preserve">Максимальный процент застройки земельного участка – </w:t>
            </w:r>
            <w:r w:rsidRPr="00501AE9">
              <w:rPr>
                <w:rFonts w:eastAsia="Calibri"/>
                <w:bCs/>
                <w:sz w:val="20"/>
                <w:szCs w:val="20"/>
                <w:lang w:eastAsia="en-US"/>
              </w:rPr>
              <w:t>не подлежит установлению</w:t>
            </w:r>
          </w:p>
        </w:tc>
      </w:tr>
      <w:tr w:rsidR="00F973BD" w:rsidRPr="00501AE9" w:rsidTr="00A53111">
        <w:trPr>
          <w:trHeight w:val="20"/>
        </w:trPr>
        <w:tc>
          <w:tcPr>
            <w:tcW w:w="242" w:type="pct"/>
            <w:shd w:val="clear" w:color="auto" w:fill="FFFFFF"/>
          </w:tcPr>
          <w:p w:rsidR="00F973BD" w:rsidRPr="00501AE9" w:rsidRDefault="00F973BD" w:rsidP="00D86D74">
            <w:pPr>
              <w:pStyle w:val="aff8"/>
              <w:numPr>
                <w:ilvl w:val="0"/>
                <w:numId w:val="199"/>
              </w:numPr>
              <w:autoSpaceDE w:val="0"/>
              <w:autoSpaceDN w:val="0"/>
              <w:adjustRightInd w:val="0"/>
              <w:spacing w:line="240" w:lineRule="auto"/>
              <w:ind w:left="227" w:firstLine="0"/>
              <w:jc w:val="left"/>
              <w:rPr>
                <w:sz w:val="20"/>
              </w:rPr>
            </w:pPr>
          </w:p>
        </w:tc>
        <w:tc>
          <w:tcPr>
            <w:tcW w:w="973" w:type="pct"/>
            <w:shd w:val="clear" w:color="auto" w:fill="FFFFFF"/>
          </w:tcPr>
          <w:p w:rsidR="00F973BD" w:rsidRPr="00501AE9" w:rsidRDefault="00F973BD" w:rsidP="001311F4">
            <w:pPr>
              <w:autoSpaceDE w:val="0"/>
              <w:autoSpaceDN w:val="0"/>
              <w:adjustRightInd w:val="0"/>
              <w:ind w:left="147"/>
              <w:rPr>
                <w:sz w:val="20"/>
                <w:szCs w:val="20"/>
              </w:rPr>
            </w:pPr>
            <w:r w:rsidRPr="00501AE9">
              <w:rPr>
                <w:sz w:val="20"/>
                <w:szCs w:val="20"/>
              </w:rPr>
              <w:t>Общее пользование водными объектами</w:t>
            </w:r>
          </w:p>
        </w:tc>
        <w:tc>
          <w:tcPr>
            <w:tcW w:w="244" w:type="pct"/>
            <w:shd w:val="clear" w:color="auto" w:fill="FFFFFF"/>
          </w:tcPr>
          <w:p w:rsidR="00F973BD" w:rsidRPr="00501AE9" w:rsidRDefault="00F973BD" w:rsidP="001311F4">
            <w:pPr>
              <w:ind w:firstLine="8"/>
              <w:jc w:val="center"/>
              <w:rPr>
                <w:sz w:val="20"/>
                <w:szCs w:val="20"/>
              </w:rPr>
            </w:pPr>
            <w:r w:rsidRPr="00501AE9">
              <w:rPr>
                <w:sz w:val="20"/>
                <w:szCs w:val="20"/>
              </w:rPr>
              <w:t>11.1</w:t>
            </w:r>
          </w:p>
        </w:tc>
        <w:tc>
          <w:tcPr>
            <w:tcW w:w="1655" w:type="pct"/>
            <w:shd w:val="clear" w:color="auto" w:fill="FFFFFF"/>
          </w:tcPr>
          <w:p w:rsidR="00F973BD" w:rsidRPr="00501AE9" w:rsidRDefault="00F973BD" w:rsidP="00D86D74">
            <w:pPr>
              <w:numPr>
                <w:ilvl w:val="0"/>
                <w:numId w:val="13"/>
              </w:numPr>
              <w:autoSpaceDE w:val="0"/>
              <w:autoSpaceDN w:val="0"/>
              <w:adjustRightInd w:val="0"/>
              <w:ind w:left="442" w:right="59"/>
              <w:contextualSpacing/>
              <w:rPr>
                <w:sz w:val="20"/>
                <w:szCs w:val="20"/>
              </w:rPr>
            </w:pPr>
            <w:r w:rsidRPr="00501AE9">
              <w:rPr>
                <w:sz w:val="20"/>
                <w:szCs w:val="20"/>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1886" w:type="pct"/>
            <w:shd w:val="clear" w:color="auto" w:fill="FFFFFF"/>
          </w:tcPr>
          <w:p w:rsidR="00F973BD" w:rsidRPr="00501AE9" w:rsidRDefault="00F973BD" w:rsidP="00D86D74">
            <w:pPr>
              <w:numPr>
                <w:ilvl w:val="0"/>
                <w:numId w:val="137"/>
              </w:numPr>
              <w:tabs>
                <w:tab w:val="left" w:pos="425"/>
              </w:tabs>
              <w:autoSpaceDE w:val="0"/>
              <w:autoSpaceDN w:val="0"/>
              <w:adjustRightInd w:val="0"/>
              <w:ind w:left="423" w:right="59" w:hanging="284"/>
              <w:contextualSpacing/>
              <w:rPr>
                <w:rFonts w:eastAsia="Calibri"/>
                <w:b/>
                <w:bCs/>
                <w:sz w:val="20"/>
                <w:szCs w:val="20"/>
                <w:lang w:eastAsia="en-US"/>
              </w:rPr>
            </w:pPr>
            <w:r w:rsidRPr="00501AE9">
              <w:rPr>
                <w:rFonts w:eastAsia="Calibri"/>
                <w:b/>
                <w:bCs/>
                <w:sz w:val="20"/>
                <w:szCs w:val="20"/>
                <w:lang w:eastAsia="en-US"/>
              </w:rPr>
              <w:t xml:space="preserve">Предельные размеры земельных участков </w:t>
            </w:r>
            <w:r w:rsidR="00A53111">
              <w:rPr>
                <w:rFonts w:eastAsia="Calibri"/>
                <w:b/>
                <w:bCs/>
                <w:sz w:val="20"/>
                <w:szCs w:val="20"/>
                <w:lang w:eastAsia="en-US"/>
              </w:rPr>
              <w:t>–</w:t>
            </w:r>
            <w:r w:rsidRPr="00501AE9">
              <w:rPr>
                <w:rFonts w:eastAsia="Calibri"/>
                <w:bCs/>
                <w:sz w:val="20"/>
                <w:szCs w:val="20"/>
                <w:lang w:eastAsia="en-US"/>
              </w:rPr>
              <w:t xml:space="preserve"> неподлежит установлению.</w:t>
            </w:r>
          </w:p>
          <w:p w:rsidR="00F973BD" w:rsidRPr="00501AE9" w:rsidRDefault="00F973BD" w:rsidP="00D86D74">
            <w:pPr>
              <w:numPr>
                <w:ilvl w:val="0"/>
                <w:numId w:val="137"/>
              </w:numPr>
              <w:tabs>
                <w:tab w:val="left" w:pos="425"/>
              </w:tabs>
              <w:autoSpaceDE w:val="0"/>
              <w:autoSpaceDN w:val="0"/>
              <w:adjustRightInd w:val="0"/>
              <w:ind w:left="425" w:right="59" w:hanging="284"/>
              <w:contextualSpacing/>
              <w:rPr>
                <w:rFonts w:eastAsia="Calibri"/>
                <w:b/>
                <w:bCs/>
                <w:sz w:val="20"/>
                <w:szCs w:val="20"/>
                <w:lang w:eastAsia="en-US"/>
              </w:rPr>
            </w:pPr>
            <w:r w:rsidRPr="00501AE9">
              <w:rPr>
                <w:rFonts w:eastAsia="Calibri"/>
                <w:b/>
                <w:bCs/>
                <w:sz w:val="20"/>
                <w:szCs w:val="20"/>
                <w:lang w:eastAsia="en-US"/>
              </w:rPr>
              <w:t xml:space="preserve">Минимальные отступы от границ земельного участка в целях определения места допустимого размещения объекта – </w:t>
            </w:r>
            <w:r w:rsidRPr="00501AE9">
              <w:rPr>
                <w:rFonts w:eastAsia="Calibri"/>
                <w:bCs/>
                <w:sz w:val="20"/>
                <w:szCs w:val="20"/>
                <w:lang w:eastAsia="en-US"/>
              </w:rPr>
              <w:t>не подлежат установлению</w:t>
            </w:r>
            <w:r w:rsidRPr="00501AE9">
              <w:rPr>
                <w:rFonts w:eastAsia="Calibri"/>
                <w:b/>
                <w:bCs/>
                <w:sz w:val="20"/>
                <w:szCs w:val="20"/>
                <w:lang w:eastAsia="en-US"/>
              </w:rPr>
              <w:t>.</w:t>
            </w:r>
          </w:p>
          <w:p w:rsidR="00F973BD" w:rsidRPr="00501AE9" w:rsidRDefault="00F973BD" w:rsidP="00D86D74">
            <w:pPr>
              <w:numPr>
                <w:ilvl w:val="0"/>
                <w:numId w:val="137"/>
              </w:numPr>
              <w:tabs>
                <w:tab w:val="left" w:pos="425"/>
              </w:tabs>
              <w:autoSpaceDE w:val="0"/>
              <w:autoSpaceDN w:val="0"/>
              <w:adjustRightInd w:val="0"/>
              <w:ind w:left="425" w:right="59" w:hanging="284"/>
              <w:contextualSpacing/>
              <w:rPr>
                <w:rFonts w:eastAsia="Calibri"/>
                <w:b/>
                <w:bCs/>
                <w:sz w:val="20"/>
                <w:szCs w:val="20"/>
                <w:lang w:eastAsia="en-US"/>
              </w:rPr>
            </w:pPr>
            <w:r w:rsidRPr="00501AE9">
              <w:rPr>
                <w:rFonts w:eastAsia="Calibri"/>
                <w:b/>
                <w:bCs/>
                <w:sz w:val="20"/>
                <w:szCs w:val="20"/>
                <w:lang w:eastAsia="en-US"/>
              </w:rPr>
              <w:t xml:space="preserve">Максимальная высота здания (этажность) – </w:t>
            </w:r>
            <w:r w:rsidRPr="00501AE9">
              <w:rPr>
                <w:rFonts w:eastAsia="Calibri"/>
                <w:bCs/>
                <w:sz w:val="20"/>
                <w:szCs w:val="20"/>
                <w:lang w:eastAsia="en-US"/>
              </w:rPr>
              <w:t>не подлежит установлению.</w:t>
            </w:r>
          </w:p>
          <w:p w:rsidR="00F973BD" w:rsidRPr="00501AE9" w:rsidRDefault="00F973BD" w:rsidP="00D86D74">
            <w:pPr>
              <w:numPr>
                <w:ilvl w:val="0"/>
                <w:numId w:val="137"/>
              </w:numPr>
              <w:tabs>
                <w:tab w:val="left" w:pos="425"/>
              </w:tabs>
              <w:autoSpaceDE w:val="0"/>
              <w:autoSpaceDN w:val="0"/>
              <w:adjustRightInd w:val="0"/>
              <w:ind w:left="425" w:right="59" w:hanging="284"/>
              <w:contextualSpacing/>
              <w:rPr>
                <w:rFonts w:eastAsia="Calibri"/>
                <w:bCs/>
                <w:sz w:val="20"/>
                <w:szCs w:val="20"/>
                <w:lang w:eastAsia="en-US"/>
              </w:rPr>
            </w:pPr>
            <w:r w:rsidRPr="00501AE9">
              <w:rPr>
                <w:rFonts w:eastAsia="Calibri"/>
                <w:b/>
                <w:bCs/>
                <w:sz w:val="20"/>
                <w:szCs w:val="20"/>
                <w:lang w:eastAsia="en-US"/>
              </w:rPr>
              <w:t xml:space="preserve">Максимальный процент застройки земельного участка – </w:t>
            </w:r>
            <w:r w:rsidRPr="00501AE9">
              <w:rPr>
                <w:rFonts w:eastAsia="Calibri"/>
                <w:bCs/>
                <w:sz w:val="20"/>
                <w:szCs w:val="20"/>
                <w:lang w:eastAsia="en-US"/>
              </w:rPr>
              <w:t>не подлежит установлению</w:t>
            </w:r>
          </w:p>
        </w:tc>
      </w:tr>
      <w:tr w:rsidR="00F973BD" w:rsidRPr="00501AE9" w:rsidTr="00A53111">
        <w:trPr>
          <w:trHeight w:val="20"/>
        </w:trPr>
        <w:tc>
          <w:tcPr>
            <w:tcW w:w="242" w:type="pct"/>
            <w:shd w:val="clear" w:color="auto" w:fill="FFFFFF"/>
          </w:tcPr>
          <w:p w:rsidR="00F973BD" w:rsidRPr="00501AE9" w:rsidRDefault="00F973BD" w:rsidP="00D86D74">
            <w:pPr>
              <w:pStyle w:val="aff8"/>
              <w:numPr>
                <w:ilvl w:val="0"/>
                <w:numId w:val="199"/>
              </w:numPr>
              <w:autoSpaceDE w:val="0"/>
              <w:autoSpaceDN w:val="0"/>
              <w:adjustRightInd w:val="0"/>
              <w:spacing w:line="240" w:lineRule="auto"/>
              <w:ind w:left="227" w:firstLine="0"/>
              <w:jc w:val="left"/>
              <w:rPr>
                <w:sz w:val="20"/>
              </w:rPr>
            </w:pPr>
          </w:p>
        </w:tc>
        <w:tc>
          <w:tcPr>
            <w:tcW w:w="973" w:type="pct"/>
            <w:shd w:val="clear" w:color="auto" w:fill="FFFFFF"/>
          </w:tcPr>
          <w:p w:rsidR="00F973BD" w:rsidRPr="00501AE9" w:rsidRDefault="00F973BD" w:rsidP="001311F4">
            <w:pPr>
              <w:autoSpaceDE w:val="0"/>
              <w:autoSpaceDN w:val="0"/>
              <w:adjustRightInd w:val="0"/>
              <w:ind w:left="147"/>
              <w:rPr>
                <w:sz w:val="20"/>
                <w:szCs w:val="20"/>
              </w:rPr>
            </w:pPr>
            <w:r w:rsidRPr="00501AE9">
              <w:rPr>
                <w:sz w:val="20"/>
                <w:szCs w:val="20"/>
              </w:rPr>
              <w:t xml:space="preserve">Земельные участки (территории) общего пользования </w:t>
            </w:r>
          </w:p>
        </w:tc>
        <w:tc>
          <w:tcPr>
            <w:tcW w:w="244" w:type="pct"/>
            <w:shd w:val="clear" w:color="auto" w:fill="FFFFFF"/>
          </w:tcPr>
          <w:p w:rsidR="00F973BD" w:rsidRPr="00501AE9" w:rsidRDefault="00F973BD" w:rsidP="001311F4">
            <w:pPr>
              <w:ind w:firstLine="8"/>
              <w:jc w:val="center"/>
              <w:rPr>
                <w:sz w:val="20"/>
                <w:szCs w:val="20"/>
              </w:rPr>
            </w:pPr>
            <w:r w:rsidRPr="00501AE9">
              <w:rPr>
                <w:sz w:val="20"/>
                <w:szCs w:val="20"/>
              </w:rPr>
              <w:t>12.0</w:t>
            </w:r>
          </w:p>
        </w:tc>
        <w:tc>
          <w:tcPr>
            <w:tcW w:w="1655" w:type="pct"/>
            <w:shd w:val="clear" w:color="auto" w:fill="FFFFFF"/>
          </w:tcPr>
          <w:p w:rsidR="00F973BD" w:rsidRPr="00501AE9" w:rsidRDefault="00F973BD"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w:t>
            </w:r>
            <w:r w:rsidR="00A53111">
              <w:rPr>
                <w:rFonts w:eastAsia="Calibri"/>
                <w:bCs/>
                <w:sz w:val="20"/>
                <w:szCs w:val="20"/>
                <w:lang w:eastAsia="en-US"/>
              </w:rPr>
              <w:t>–</w:t>
            </w:r>
            <w:r w:rsidRPr="00501AE9">
              <w:rPr>
                <w:rFonts w:eastAsia="Calibri"/>
                <w:bCs/>
                <w:sz w:val="20"/>
                <w:szCs w:val="20"/>
                <w:lang w:eastAsia="en-US"/>
              </w:rPr>
              <w:t xml:space="preserve"> 12.0.2</w:t>
            </w:r>
          </w:p>
        </w:tc>
        <w:tc>
          <w:tcPr>
            <w:tcW w:w="1886" w:type="pct"/>
            <w:shd w:val="clear" w:color="auto" w:fill="FFFFFF"/>
          </w:tcPr>
          <w:p w:rsidR="00F973BD" w:rsidRPr="00501AE9" w:rsidRDefault="00F973BD" w:rsidP="00D86D74">
            <w:pPr>
              <w:numPr>
                <w:ilvl w:val="0"/>
                <w:numId w:val="138"/>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 xml:space="preserve">Предельные размеры земельных участков </w:t>
            </w:r>
            <w:r w:rsidR="00A53111">
              <w:rPr>
                <w:rFonts w:eastAsia="Calibri"/>
                <w:b/>
                <w:bCs/>
                <w:sz w:val="20"/>
                <w:szCs w:val="20"/>
                <w:lang w:eastAsia="en-US"/>
              </w:rPr>
              <w:t>–</w:t>
            </w:r>
            <w:r w:rsidRPr="00501AE9">
              <w:rPr>
                <w:rFonts w:eastAsia="Calibri"/>
                <w:bCs/>
                <w:sz w:val="20"/>
                <w:szCs w:val="20"/>
                <w:lang w:eastAsia="en-US"/>
              </w:rPr>
              <w:t>неподлежит установлению.</w:t>
            </w:r>
          </w:p>
          <w:p w:rsidR="00F973BD" w:rsidRPr="00501AE9" w:rsidRDefault="00F973BD" w:rsidP="00D86D74">
            <w:pPr>
              <w:numPr>
                <w:ilvl w:val="0"/>
                <w:numId w:val="138"/>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 xml:space="preserve">Минимальные отступы от границ земельного участка в целях определения места допустимого размещения объекта – </w:t>
            </w:r>
            <w:r w:rsidRPr="00501AE9">
              <w:rPr>
                <w:rFonts w:eastAsia="Calibri"/>
                <w:bCs/>
                <w:sz w:val="20"/>
                <w:szCs w:val="20"/>
                <w:lang w:eastAsia="en-US"/>
              </w:rPr>
              <w:t>не подлежат установлению</w:t>
            </w:r>
            <w:r w:rsidRPr="00501AE9">
              <w:rPr>
                <w:rFonts w:eastAsia="Calibri"/>
                <w:b/>
                <w:bCs/>
                <w:sz w:val="20"/>
                <w:szCs w:val="20"/>
                <w:lang w:eastAsia="en-US"/>
              </w:rPr>
              <w:t>.</w:t>
            </w:r>
          </w:p>
          <w:p w:rsidR="00F973BD" w:rsidRPr="00501AE9" w:rsidRDefault="00F973BD" w:rsidP="00D86D74">
            <w:pPr>
              <w:numPr>
                <w:ilvl w:val="0"/>
                <w:numId w:val="138"/>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 xml:space="preserve">Максимальная высота здания (этажность) – </w:t>
            </w:r>
            <w:r w:rsidRPr="00501AE9">
              <w:rPr>
                <w:rFonts w:eastAsia="Calibri"/>
                <w:bCs/>
                <w:sz w:val="20"/>
                <w:szCs w:val="20"/>
                <w:lang w:eastAsia="en-US"/>
              </w:rPr>
              <w:t>не подлежит установлению.</w:t>
            </w:r>
          </w:p>
          <w:p w:rsidR="00F973BD" w:rsidRPr="00501AE9" w:rsidRDefault="00F973BD" w:rsidP="00D86D74">
            <w:pPr>
              <w:numPr>
                <w:ilvl w:val="0"/>
                <w:numId w:val="138"/>
              </w:numPr>
              <w:autoSpaceDE w:val="0"/>
              <w:autoSpaceDN w:val="0"/>
              <w:adjustRightInd w:val="0"/>
              <w:ind w:left="427" w:right="59" w:hanging="309"/>
              <w:contextualSpacing/>
              <w:rPr>
                <w:rFonts w:eastAsia="Calibri"/>
                <w:bCs/>
                <w:sz w:val="20"/>
                <w:szCs w:val="20"/>
                <w:lang w:eastAsia="en-US"/>
              </w:rPr>
            </w:pPr>
            <w:r w:rsidRPr="00501AE9">
              <w:rPr>
                <w:rFonts w:eastAsia="Calibri"/>
                <w:b/>
                <w:bCs/>
                <w:sz w:val="20"/>
                <w:szCs w:val="20"/>
                <w:lang w:eastAsia="en-US"/>
              </w:rPr>
              <w:t xml:space="preserve">Максимальный процент застройки земельного участка – </w:t>
            </w:r>
            <w:r w:rsidRPr="00501AE9">
              <w:rPr>
                <w:rFonts w:eastAsia="Calibri"/>
                <w:bCs/>
                <w:sz w:val="20"/>
                <w:szCs w:val="20"/>
                <w:lang w:eastAsia="en-US"/>
              </w:rPr>
              <w:t>не подлежит установлению</w:t>
            </w:r>
          </w:p>
        </w:tc>
      </w:tr>
      <w:tr w:rsidR="00F973BD" w:rsidRPr="00501AE9" w:rsidTr="001311F4">
        <w:trPr>
          <w:trHeight w:val="20"/>
        </w:trPr>
        <w:tc>
          <w:tcPr>
            <w:tcW w:w="242" w:type="pct"/>
            <w:shd w:val="clear" w:color="auto" w:fill="FFFFFF"/>
          </w:tcPr>
          <w:p w:rsidR="00F973BD" w:rsidRPr="00501AE9" w:rsidRDefault="00F973BD" w:rsidP="001311F4">
            <w:pPr>
              <w:ind w:left="53" w:right="106"/>
              <w:jc w:val="center"/>
              <w:rPr>
                <w:b/>
                <w:sz w:val="20"/>
                <w:szCs w:val="20"/>
              </w:rPr>
            </w:pPr>
            <w:r w:rsidRPr="00501AE9">
              <w:rPr>
                <w:b/>
                <w:sz w:val="20"/>
                <w:szCs w:val="20"/>
              </w:rPr>
              <w:t>2</w:t>
            </w:r>
          </w:p>
        </w:tc>
        <w:tc>
          <w:tcPr>
            <w:tcW w:w="4758" w:type="pct"/>
            <w:gridSpan w:val="4"/>
            <w:shd w:val="clear" w:color="auto" w:fill="FFFFFF"/>
          </w:tcPr>
          <w:p w:rsidR="00F973BD" w:rsidRPr="00501AE9" w:rsidRDefault="00F973BD" w:rsidP="00A53111">
            <w:pPr>
              <w:ind w:left="53" w:right="106"/>
              <w:jc w:val="center"/>
              <w:rPr>
                <w:b/>
                <w:sz w:val="20"/>
                <w:szCs w:val="20"/>
              </w:rPr>
            </w:pPr>
            <w:r w:rsidRPr="00501AE9">
              <w:rPr>
                <w:b/>
                <w:sz w:val="20"/>
                <w:szCs w:val="20"/>
              </w:rPr>
              <w:t xml:space="preserve">Условно разрешенные виды использования </w:t>
            </w:r>
            <w:r w:rsidR="00A53111">
              <w:rPr>
                <w:b/>
                <w:sz w:val="20"/>
                <w:szCs w:val="20"/>
              </w:rPr>
              <w:t>–</w:t>
            </w:r>
            <w:r w:rsidRPr="00501AE9">
              <w:rPr>
                <w:b/>
                <w:sz w:val="20"/>
                <w:szCs w:val="20"/>
              </w:rPr>
              <w:t xml:space="preserve"> неустановлены</w:t>
            </w:r>
          </w:p>
        </w:tc>
      </w:tr>
      <w:tr w:rsidR="00F973BD" w:rsidRPr="00501AE9" w:rsidTr="001311F4">
        <w:trPr>
          <w:trHeight w:val="20"/>
        </w:trPr>
        <w:tc>
          <w:tcPr>
            <w:tcW w:w="242" w:type="pct"/>
            <w:shd w:val="clear" w:color="auto" w:fill="FFFFFF"/>
          </w:tcPr>
          <w:p w:rsidR="00F973BD" w:rsidRPr="00501AE9" w:rsidRDefault="00F973BD" w:rsidP="001311F4">
            <w:pPr>
              <w:ind w:left="53" w:right="106"/>
              <w:jc w:val="center"/>
              <w:rPr>
                <w:b/>
                <w:sz w:val="20"/>
                <w:szCs w:val="20"/>
              </w:rPr>
            </w:pPr>
            <w:r w:rsidRPr="00501AE9">
              <w:rPr>
                <w:b/>
                <w:sz w:val="20"/>
                <w:szCs w:val="20"/>
              </w:rPr>
              <w:t>3</w:t>
            </w:r>
          </w:p>
        </w:tc>
        <w:tc>
          <w:tcPr>
            <w:tcW w:w="4758" w:type="pct"/>
            <w:gridSpan w:val="4"/>
            <w:shd w:val="clear" w:color="auto" w:fill="FFFFFF"/>
          </w:tcPr>
          <w:p w:rsidR="00F973BD" w:rsidRPr="00501AE9" w:rsidRDefault="00F973BD" w:rsidP="00A53111">
            <w:pPr>
              <w:ind w:left="53" w:right="106"/>
              <w:jc w:val="center"/>
              <w:rPr>
                <w:b/>
                <w:sz w:val="20"/>
                <w:szCs w:val="20"/>
              </w:rPr>
            </w:pPr>
            <w:r w:rsidRPr="00501AE9">
              <w:rPr>
                <w:b/>
                <w:sz w:val="20"/>
                <w:szCs w:val="20"/>
              </w:rPr>
              <w:t xml:space="preserve">Вспомогательные виды разрешенного использования </w:t>
            </w:r>
            <w:r w:rsidR="00A53111">
              <w:rPr>
                <w:b/>
                <w:sz w:val="20"/>
                <w:szCs w:val="20"/>
              </w:rPr>
              <w:t>–</w:t>
            </w:r>
            <w:r w:rsidRPr="00501AE9">
              <w:rPr>
                <w:b/>
                <w:sz w:val="20"/>
                <w:szCs w:val="20"/>
              </w:rPr>
              <w:t xml:space="preserve"> неустановлены</w:t>
            </w:r>
          </w:p>
        </w:tc>
      </w:tr>
    </w:tbl>
    <w:p w:rsidR="00537099" w:rsidRDefault="00537099" w:rsidP="00DF08E7">
      <w:pPr>
        <w:pStyle w:val="ConsNormal"/>
        <w:widowControl/>
        <w:spacing w:line="300" w:lineRule="auto"/>
        <w:ind w:right="0" w:firstLine="708"/>
        <w:jc w:val="both"/>
        <w:rPr>
          <w:rFonts w:ascii="Times New Roman" w:hAnsi="Times New Roman" w:cs="Times New Roman"/>
          <w:sz w:val="24"/>
          <w:szCs w:val="24"/>
        </w:rPr>
      </w:pPr>
    </w:p>
    <w:p w:rsidR="00E50E06" w:rsidRPr="00501AE9" w:rsidRDefault="00E50E06" w:rsidP="00DF08E7">
      <w:pPr>
        <w:pStyle w:val="ConsNormal"/>
        <w:widowControl/>
        <w:spacing w:line="300" w:lineRule="auto"/>
        <w:ind w:right="0" w:firstLine="708"/>
        <w:jc w:val="both"/>
        <w:rPr>
          <w:rFonts w:ascii="Times New Roman" w:hAnsi="Times New Roman" w:cs="Times New Roman"/>
          <w:sz w:val="24"/>
          <w:szCs w:val="24"/>
        </w:rPr>
        <w:sectPr w:rsidR="00E50E06" w:rsidRPr="00501AE9" w:rsidSect="00E50E06">
          <w:pgSz w:w="16838" w:h="11906" w:orient="landscape"/>
          <w:pgMar w:top="1418" w:right="1134" w:bottom="567" w:left="1134" w:header="567" w:footer="567" w:gutter="0"/>
          <w:cols w:space="708"/>
          <w:titlePg/>
          <w:docGrid w:linePitch="360"/>
        </w:sectPr>
      </w:pPr>
    </w:p>
    <w:p w:rsidR="00C66AD9" w:rsidRPr="00501AE9" w:rsidRDefault="003B05FD" w:rsidP="00DF08E7">
      <w:pPr>
        <w:pStyle w:val="3"/>
        <w:spacing w:before="120" w:after="0" w:line="300" w:lineRule="auto"/>
        <w:jc w:val="left"/>
        <w:rPr>
          <w:rFonts w:cs="Times New Roman"/>
          <w:spacing w:val="3"/>
          <w:sz w:val="24"/>
          <w:szCs w:val="24"/>
        </w:rPr>
      </w:pPr>
      <w:bookmarkStart w:id="43" w:name="_Toc35612573"/>
      <w:r w:rsidRPr="00501AE9">
        <w:rPr>
          <w:rFonts w:cs="Times New Roman"/>
          <w:sz w:val="24"/>
          <w:szCs w:val="24"/>
        </w:rPr>
        <w:lastRenderedPageBreak/>
        <w:t>Статья</w:t>
      </w:r>
      <w:r w:rsidR="005F5944">
        <w:rPr>
          <w:rFonts w:cs="Times New Roman"/>
          <w:sz w:val="24"/>
          <w:szCs w:val="24"/>
        </w:rPr>
        <w:t>9</w:t>
      </w:r>
      <w:r w:rsidRPr="00501AE9">
        <w:rPr>
          <w:rFonts w:cs="Times New Roman"/>
          <w:sz w:val="24"/>
          <w:szCs w:val="24"/>
        </w:rPr>
        <w:t>. Градостроительные регламенты. Зон</w:t>
      </w:r>
      <w:r w:rsidR="00CB14A6" w:rsidRPr="00501AE9">
        <w:rPr>
          <w:rFonts w:cs="Times New Roman"/>
          <w:sz w:val="24"/>
          <w:szCs w:val="24"/>
        </w:rPr>
        <w:t>ы</w:t>
      </w:r>
      <w:r w:rsidRPr="00501AE9">
        <w:rPr>
          <w:rFonts w:cs="Times New Roman"/>
          <w:sz w:val="24"/>
          <w:szCs w:val="24"/>
        </w:rPr>
        <w:t xml:space="preserve"> сельскохозяйственного </w:t>
      </w:r>
      <w:r w:rsidR="00A53111">
        <w:rPr>
          <w:rFonts w:cs="Times New Roman"/>
          <w:sz w:val="24"/>
          <w:szCs w:val="24"/>
        </w:rPr>
        <w:t>использования</w:t>
      </w:r>
      <w:bookmarkEnd w:id="43"/>
    </w:p>
    <w:p w:rsidR="004362FC" w:rsidRPr="00501AE9" w:rsidRDefault="004362FC" w:rsidP="00DF08E7">
      <w:pPr>
        <w:pStyle w:val="ConsNormal"/>
        <w:widowControl/>
        <w:spacing w:line="300" w:lineRule="auto"/>
        <w:ind w:right="0" w:firstLine="426"/>
        <w:jc w:val="both"/>
        <w:rPr>
          <w:rFonts w:ascii="Times New Roman" w:hAnsi="Times New Roman" w:cs="Times New Roman"/>
          <w:sz w:val="24"/>
          <w:szCs w:val="24"/>
        </w:rPr>
      </w:pPr>
      <w:r w:rsidRPr="00501AE9">
        <w:rPr>
          <w:rFonts w:ascii="Times New Roman" w:hAnsi="Times New Roman" w:cs="Times New Roman"/>
          <w:sz w:val="24"/>
          <w:szCs w:val="24"/>
        </w:rPr>
        <w:t>1. В состав зон сельскохозяйственного использования включаются зоны, занятые объектами сельскохозяйственного назначения и предназначенные для ведения сельского хозяйства, личного подсобного хозяйства, развития объектов сельскохозяйственного назначения.</w:t>
      </w:r>
    </w:p>
    <w:p w:rsidR="0099610B" w:rsidRDefault="004362FC" w:rsidP="00C04834">
      <w:pPr>
        <w:pStyle w:val="ConsNormal"/>
        <w:widowControl/>
        <w:spacing w:line="300" w:lineRule="auto"/>
        <w:ind w:right="0" w:firstLine="426"/>
        <w:jc w:val="both"/>
        <w:rPr>
          <w:rFonts w:ascii="Times New Roman" w:hAnsi="Times New Roman" w:cs="Times New Roman"/>
          <w:sz w:val="24"/>
          <w:szCs w:val="24"/>
        </w:rPr>
      </w:pPr>
      <w:r w:rsidRPr="00501AE9">
        <w:rPr>
          <w:rFonts w:ascii="Times New Roman" w:hAnsi="Times New Roman" w:cs="Times New Roman"/>
          <w:sz w:val="24"/>
          <w:szCs w:val="24"/>
        </w:rPr>
        <w:t xml:space="preserve">2. В состав зон сельскохозяйственного </w:t>
      </w:r>
      <w:r w:rsidR="00A53111">
        <w:rPr>
          <w:rFonts w:ascii="Times New Roman" w:hAnsi="Times New Roman" w:cs="Times New Roman"/>
          <w:sz w:val="24"/>
          <w:szCs w:val="24"/>
        </w:rPr>
        <w:t>использования</w:t>
      </w:r>
      <w:r w:rsidRPr="00501AE9">
        <w:rPr>
          <w:rFonts w:ascii="Times New Roman" w:hAnsi="Times New Roman" w:cs="Times New Roman"/>
          <w:sz w:val="24"/>
          <w:szCs w:val="24"/>
        </w:rPr>
        <w:t>включен</w:t>
      </w:r>
      <w:r w:rsidR="0099610B">
        <w:rPr>
          <w:rFonts w:ascii="Times New Roman" w:hAnsi="Times New Roman" w:cs="Times New Roman"/>
          <w:sz w:val="24"/>
          <w:szCs w:val="24"/>
        </w:rPr>
        <w:t>ы:</w:t>
      </w:r>
    </w:p>
    <w:p w:rsidR="00FC3F67" w:rsidRPr="00501AE9" w:rsidRDefault="0099610B" w:rsidP="0099610B">
      <w:pPr>
        <w:pStyle w:val="ConsNormal"/>
        <w:widowControl/>
        <w:spacing w:line="300" w:lineRule="auto"/>
        <w:ind w:right="0" w:firstLine="567"/>
        <w:jc w:val="both"/>
        <w:rPr>
          <w:rFonts w:ascii="Times New Roman" w:hAnsi="Times New Roman" w:cs="Times New Roman"/>
          <w:sz w:val="24"/>
          <w:szCs w:val="24"/>
        </w:rPr>
      </w:pPr>
      <w:r>
        <w:rPr>
          <w:rFonts w:ascii="Times New Roman" w:hAnsi="Times New Roman" w:cs="Times New Roman"/>
          <w:sz w:val="24"/>
          <w:szCs w:val="24"/>
        </w:rPr>
        <w:t>1)</w:t>
      </w:r>
      <w:r w:rsidR="003A5C36">
        <w:rPr>
          <w:rFonts w:ascii="Times New Roman" w:hAnsi="Times New Roman" w:cs="Times New Roman"/>
          <w:sz w:val="24"/>
          <w:szCs w:val="24"/>
        </w:rPr>
        <w:t>з</w:t>
      </w:r>
      <w:r w:rsidR="00C04834">
        <w:rPr>
          <w:rFonts w:ascii="Times New Roman" w:hAnsi="Times New Roman" w:cs="Times New Roman"/>
          <w:sz w:val="24"/>
          <w:szCs w:val="24"/>
        </w:rPr>
        <w:t>он</w:t>
      </w:r>
      <w:r w:rsidR="00130C1A">
        <w:rPr>
          <w:rFonts w:ascii="Times New Roman" w:hAnsi="Times New Roman" w:cs="Times New Roman"/>
          <w:sz w:val="24"/>
          <w:szCs w:val="24"/>
        </w:rPr>
        <w:t>а</w:t>
      </w:r>
      <w:r w:rsidR="00E744E8" w:rsidRPr="00E744E8">
        <w:rPr>
          <w:rFonts w:ascii="Times New Roman" w:hAnsi="Times New Roman" w:cs="Times New Roman"/>
          <w:sz w:val="24"/>
          <w:szCs w:val="24"/>
        </w:rPr>
        <w:t xml:space="preserve"> сельскохозяйственного </w:t>
      </w:r>
      <w:r w:rsidR="001532A6">
        <w:rPr>
          <w:rFonts w:ascii="Times New Roman" w:hAnsi="Times New Roman" w:cs="Times New Roman"/>
          <w:sz w:val="24"/>
          <w:szCs w:val="24"/>
        </w:rPr>
        <w:t>использования</w:t>
      </w:r>
      <w:r w:rsidR="00E744E8">
        <w:rPr>
          <w:rFonts w:ascii="Times New Roman" w:hAnsi="Times New Roman" w:cs="Times New Roman"/>
          <w:sz w:val="24"/>
          <w:szCs w:val="24"/>
        </w:rPr>
        <w:t>(СХ-</w:t>
      </w:r>
      <w:r w:rsidR="00C04834">
        <w:rPr>
          <w:rFonts w:ascii="Times New Roman" w:hAnsi="Times New Roman" w:cs="Times New Roman"/>
          <w:sz w:val="24"/>
          <w:szCs w:val="24"/>
        </w:rPr>
        <w:t>1</w:t>
      </w:r>
      <w:r w:rsidR="00E744E8">
        <w:rPr>
          <w:rFonts w:ascii="Times New Roman" w:hAnsi="Times New Roman" w:cs="Times New Roman"/>
          <w:sz w:val="24"/>
          <w:szCs w:val="24"/>
        </w:rPr>
        <w:t>).</w:t>
      </w:r>
    </w:p>
    <w:p w:rsidR="00F10057" w:rsidRPr="009443B0" w:rsidRDefault="00F10057" w:rsidP="00B80D26">
      <w:pPr>
        <w:pStyle w:val="3"/>
        <w:spacing w:before="120" w:after="0" w:line="300" w:lineRule="auto"/>
        <w:jc w:val="left"/>
        <w:rPr>
          <w:rFonts w:cs="Times New Roman"/>
          <w:sz w:val="24"/>
          <w:szCs w:val="24"/>
        </w:rPr>
      </w:pPr>
      <w:bookmarkStart w:id="44" w:name="_Toc35612574"/>
      <w:r w:rsidRPr="00501AE9">
        <w:rPr>
          <w:rFonts w:cs="Times New Roman"/>
          <w:sz w:val="24"/>
          <w:szCs w:val="24"/>
        </w:rPr>
        <w:t xml:space="preserve">Статья </w:t>
      </w:r>
      <w:r w:rsidR="005F5944">
        <w:rPr>
          <w:rFonts w:cs="Times New Roman"/>
          <w:sz w:val="24"/>
          <w:szCs w:val="24"/>
        </w:rPr>
        <w:t>9</w:t>
      </w:r>
      <w:r w:rsidRPr="00501AE9">
        <w:rPr>
          <w:rFonts w:cs="Times New Roman"/>
          <w:sz w:val="24"/>
          <w:szCs w:val="24"/>
        </w:rPr>
        <w:t>.</w:t>
      </w:r>
      <w:r w:rsidR="00C04834">
        <w:rPr>
          <w:rFonts w:cs="Times New Roman"/>
          <w:sz w:val="24"/>
          <w:szCs w:val="24"/>
        </w:rPr>
        <w:t>1</w:t>
      </w:r>
      <w:r w:rsidRPr="00501AE9">
        <w:rPr>
          <w:rFonts w:cs="Times New Roman"/>
          <w:sz w:val="24"/>
          <w:szCs w:val="24"/>
        </w:rPr>
        <w:t xml:space="preserve">. </w:t>
      </w:r>
      <w:r w:rsidRPr="009443B0">
        <w:rPr>
          <w:rFonts w:cs="Times New Roman"/>
          <w:sz w:val="24"/>
          <w:szCs w:val="24"/>
        </w:rPr>
        <w:t>С</w:t>
      </w:r>
      <w:r w:rsidR="0012704A" w:rsidRPr="009443B0">
        <w:rPr>
          <w:rFonts w:cs="Times New Roman"/>
          <w:sz w:val="24"/>
          <w:szCs w:val="24"/>
        </w:rPr>
        <w:t>Х-</w:t>
      </w:r>
      <w:r w:rsidR="00C04834">
        <w:rPr>
          <w:rFonts w:cs="Times New Roman"/>
          <w:sz w:val="24"/>
          <w:szCs w:val="24"/>
        </w:rPr>
        <w:t>1</w:t>
      </w:r>
      <w:r w:rsidRPr="009443B0">
        <w:rPr>
          <w:rFonts w:cs="Times New Roman"/>
          <w:sz w:val="24"/>
          <w:szCs w:val="24"/>
        </w:rPr>
        <w:t xml:space="preserve">. </w:t>
      </w:r>
      <w:r w:rsidR="0012704A" w:rsidRPr="009443B0">
        <w:rPr>
          <w:sz w:val="24"/>
          <w:szCs w:val="24"/>
        </w:rPr>
        <w:t xml:space="preserve">Зоны сельскохозяйственного </w:t>
      </w:r>
      <w:r w:rsidR="001532A6">
        <w:rPr>
          <w:sz w:val="24"/>
          <w:szCs w:val="24"/>
        </w:rPr>
        <w:t>использования</w:t>
      </w:r>
      <w:bookmarkEnd w:id="44"/>
    </w:p>
    <w:p w:rsidR="00F10057" w:rsidRPr="00501AE9" w:rsidRDefault="00F10057" w:rsidP="00B80D26">
      <w:pPr>
        <w:pStyle w:val="ConsNormal"/>
        <w:widowControl/>
        <w:spacing w:line="300" w:lineRule="auto"/>
        <w:ind w:right="0" w:firstLine="708"/>
        <w:jc w:val="both"/>
        <w:rPr>
          <w:rFonts w:ascii="Times New Roman" w:hAnsi="Times New Roman" w:cs="Times New Roman"/>
          <w:sz w:val="24"/>
          <w:szCs w:val="24"/>
        </w:rPr>
      </w:pPr>
      <w:r w:rsidRPr="009443B0">
        <w:rPr>
          <w:rFonts w:ascii="Times New Roman" w:hAnsi="Times New Roman" w:cs="Times New Roman"/>
          <w:sz w:val="24"/>
          <w:szCs w:val="24"/>
        </w:rPr>
        <w:t>Виды разреш</w:t>
      </w:r>
      <w:r w:rsidR="00696D56" w:rsidRPr="009443B0">
        <w:rPr>
          <w:rFonts w:ascii="Times New Roman" w:hAnsi="Times New Roman" w:cs="Times New Roman"/>
          <w:sz w:val="24"/>
          <w:szCs w:val="24"/>
        </w:rPr>
        <w:t>е</w:t>
      </w:r>
      <w:r w:rsidRPr="009443B0">
        <w:rPr>
          <w:rFonts w:ascii="Times New Roman" w:hAnsi="Times New Roman" w:cs="Times New Roman"/>
          <w:sz w:val="24"/>
          <w:szCs w:val="24"/>
        </w:rPr>
        <w:t>нного использования земельных участков и объе</w:t>
      </w:r>
      <w:r w:rsidR="004A7003" w:rsidRPr="009443B0">
        <w:rPr>
          <w:rFonts w:ascii="Times New Roman" w:hAnsi="Times New Roman" w:cs="Times New Roman"/>
          <w:sz w:val="24"/>
          <w:szCs w:val="24"/>
        </w:rPr>
        <w:t>ктов капитального строител</w:t>
      </w:r>
      <w:r w:rsidR="00432477" w:rsidRPr="009443B0">
        <w:rPr>
          <w:rFonts w:ascii="Times New Roman" w:hAnsi="Times New Roman" w:cs="Times New Roman"/>
          <w:sz w:val="24"/>
          <w:szCs w:val="24"/>
        </w:rPr>
        <w:t>ьства</w:t>
      </w:r>
      <w:r w:rsidR="000B2A0F" w:rsidRPr="009443B0">
        <w:rPr>
          <w:rFonts w:ascii="Times New Roman" w:hAnsi="Times New Roman" w:cs="Times New Roman"/>
          <w:sz w:val="24"/>
          <w:szCs w:val="24"/>
        </w:rPr>
        <w:t>, в том числе предельные параметры разрешенного строительства, реконструкции объектов капитального</w:t>
      </w:r>
      <w:r w:rsidR="000B2A0F">
        <w:rPr>
          <w:rFonts w:ascii="Times New Roman" w:hAnsi="Times New Roman" w:cs="Times New Roman"/>
          <w:sz w:val="24"/>
          <w:szCs w:val="24"/>
        </w:rPr>
        <w:t xml:space="preserve"> строительства, </w:t>
      </w:r>
      <w:r w:rsidR="00432477" w:rsidRPr="00501AE9">
        <w:rPr>
          <w:rFonts w:ascii="Times New Roman" w:hAnsi="Times New Roman" w:cs="Times New Roman"/>
          <w:sz w:val="24"/>
          <w:szCs w:val="24"/>
        </w:rPr>
        <w:t>представлены в таблице 2.</w:t>
      </w:r>
      <w:r w:rsidR="001532A6">
        <w:rPr>
          <w:rFonts w:ascii="Times New Roman" w:hAnsi="Times New Roman" w:cs="Times New Roman"/>
          <w:sz w:val="24"/>
          <w:szCs w:val="24"/>
        </w:rPr>
        <w:t>7</w:t>
      </w:r>
      <w:r w:rsidR="004A7003" w:rsidRPr="00501AE9">
        <w:rPr>
          <w:rFonts w:ascii="Times New Roman" w:hAnsi="Times New Roman" w:cs="Times New Roman"/>
          <w:sz w:val="24"/>
          <w:szCs w:val="24"/>
        </w:rPr>
        <w:t>.</w:t>
      </w:r>
    </w:p>
    <w:p w:rsidR="004A1780" w:rsidRPr="00501AE9" w:rsidRDefault="004A1780" w:rsidP="00B80D26">
      <w:pPr>
        <w:pStyle w:val="ConsNormal"/>
        <w:widowControl/>
        <w:spacing w:line="300" w:lineRule="auto"/>
        <w:ind w:right="0" w:firstLine="708"/>
        <w:jc w:val="both"/>
        <w:rPr>
          <w:rFonts w:ascii="Times New Roman" w:hAnsi="Times New Roman" w:cs="Times New Roman"/>
          <w:sz w:val="24"/>
          <w:szCs w:val="24"/>
        </w:rPr>
      </w:pPr>
    </w:p>
    <w:p w:rsidR="004A1780" w:rsidRPr="00501AE9" w:rsidRDefault="004A1780" w:rsidP="00B80D26">
      <w:pPr>
        <w:pStyle w:val="ConsNormal"/>
        <w:widowControl/>
        <w:spacing w:line="300" w:lineRule="auto"/>
        <w:ind w:right="0" w:firstLine="708"/>
        <w:jc w:val="both"/>
        <w:rPr>
          <w:rFonts w:ascii="Times New Roman" w:hAnsi="Times New Roman" w:cs="Times New Roman"/>
          <w:sz w:val="24"/>
          <w:szCs w:val="24"/>
        </w:rPr>
        <w:sectPr w:rsidR="004A1780" w:rsidRPr="00501AE9" w:rsidSect="0089661B">
          <w:pgSz w:w="11906" w:h="16838"/>
          <w:pgMar w:top="1134" w:right="567" w:bottom="1134" w:left="1418" w:header="567" w:footer="567" w:gutter="0"/>
          <w:cols w:space="708"/>
          <w:titlePg/>
          <w:docGrid w:linePitch="360"/>
        </w:sectPr>
      </w:pPr>
    </w:p>
    <w:p w:rsidR="0009515C" w:rsidRPr="00501AE9" w:rsidRDefault="0009515C" w:rsidP="0009515C">
      <w:pPr>
        <w:pStyle w:val="ConsNormal"/>
        <w:widowControl/>
        <w:spacing w:line="300" w:lineRule="auto"/>
        <w:ind w:right="0" w:firstLine="708"/>
        <w:jc w:val="right"/>
        <w:rPr>
          <w:rFonts w:ascii="Times New Roman" w:hAnsi="Times New Roman" w:cs="Times New Roman"/>
          <w:sz w:val="24"/>
          <w:szCs w:val="24"/>
        </w:rPr>
      </w:pPr>
      <w:r w:rsidRPr="00501AE9">
        <w:rPr>
          <w:rFonts w:ascii="Times New Roman" w:hAnsi="Times New Roman" w:cs="Times New Roman"/>
          <w:sz w:val="24"/>
          <w:szCs w:val="24"/>
        </w:rPr>
        <w:lastRenderedPageBreak/>
        <w:t>Таблица 2.</w:t>
      </w:r>
      <w:r w:rsidR="001532A6">
        <w:rPr>
          <w:rFonts w:ascii="Times New Roman" w:hAnsi="Times New Roman" w:cs="Times New Roman"/>
          <w:sz w:val="24"/>
          <w:szCs w:val="24"/>
        </w:rPr>
        <w:t>7</w:t>
      </w:r>
    </w:p>
    <w:p w:rsidR="0009515C" w:rsidRPr="00501AE9" w:rsidRDefault="0009515C" w:rsidP="0009515C">
      <w:pPr>
        <w:tabs>
          <w:tab w:val="left" w:pos="709"/>
          <w:tab w:val="left" w:pos="851"/>
        </w:tabs>
        <w:spacing w:line="300" w:lineRule="auto"/>
        <w:jc w:val="center"/>
      </w:pPr>
      <w:r w:rsidRPr="00501AE9">
        <w:t xml:space="preserve">Виды разрешенного использования земельных участков и объектов капитального строительства, в том числе предельные параметры разрешенного строительства, реконструкции объектов капитального строительства </w:t>
      </w:r>
    </w:p>
    <w:tbl>
      <w:tblPr>
        <w:tblW w:w="5000" w:type="pct"/>
        <w:jc w:val="center"/>
        <w:tblBorders>
          <w:top w:val="single" w:sz="4" w:space="0" w:color="auto"/>
          <w:left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563"/>
        <w:gridCol w:w="3123"/>
        <w:gridCol w:w="994"/>
        <w:gridCol w:w="4400"/>
        <w:gridCol w:w="5500"/>
      </w:tblGrid>
      <w:tr w:rsidR="00E744E8" w:rsidRPr="00501AE9" w:rsidTr="001311F4">
        <w:trPr>
          <w:trHeight w:val="25"/>
          <w:jc w:val="center"/>
        </w:trPr>
        <w:tc>
          <w:tcPr>
            <w:tcW w:w="193" w:type="pct"/>
            <w:shd w:val="clear" w:color="auto" w:fill="FFFFFF"/>
            <w:vAlign w:val="center"/>
          </w:tcPr>
          <w:p w:rsidR="00E744E8" w:rsidRPr="00501AE9" w:rsidRDefault="00E744E8" w:rsidP="001311F4">
            <w:pPr>
              <w:jc w:val="center"/>
              <w:rPr>
                <w:b/>
                <w:sz w:val="20"/>
              </w:rPr>
            </w:pPr>
            <w:r w:rsidRPr="00501AE9">
              <w:rPr>
                <w:b/>
                <w:sz w:val="20"/>
              </w:rPr>
              <w:t>№</w:t>
            </w:r>
          </w:p>
        </w:tc>
        <w:tc>
          <w:tcPr>
            <w:tcW w:w="1071" w:type="pct"/>
            <w:shd w:val="clear" w:color="auto" w:fill="FFFFFF"/>
            <w:vAlign w:val="center"/>
          </w:tcPr>
          <w:p w:rsidR="00E744E8" w:rsidRPr="00501AE9" w:rsidRDefault="00E744E8" w:rsidP="001311F4">
            <w:pPr>
              <w:jc w:val="center"/>
              <w:rPr>
                <w:b/>
                <w:sz w:val="20"/>
              </w:rPr>
            </w:pPr>
            <w:r w:rsidRPr="00501AE9">
              <w:rPr>
                <w:b/>
                <w:sz w:val="20"/>
              </w:rPr>
              <w:t>Виды разрешенного использования земельных участков и объектов капитального строительства</w:t>
            </w:r>
          </w:p>
        </w:tc>
        <w:tc>
          <w:tcPr>
            <w:tcW w:w="341" w:type="pct"/>
            <w:shd w:val="clear" w:color="auto" w:fill="FFFFFF"/>
            <w:vAlign w:val="center"/>
          </w:tcPr>
          <w:p w:rsidR="00E744E8" w:rsidRPr="00501AE9" w:rsidRDefault="00E744E8" w:rsidP="001311F4">
            <w:pPr>
              <w:jc w:val="center"/>
              <w:rPr>
                <w:b/>
                <w:sz w:val="20"/>
              </w:rPr>
            </w:pPr>
            <w:r w:rsidRPr="00501AE9">
              <w:rPr>
                <w:b/>
                <w:sz w:val="20"/>
              </w:rPr>
              <w:t>Код</w:t>
            </w:r>
          </w:p>
        </w:tc>
        <w:tc>
          <w:tcPr>
            <w:tcW w:w="1509" w:type="pct"/>
            <w:shd w:val="clear" w:color="auto" w:fill="FFFFFF"/>
            <w:vAlign w:val="center"/>
          </w:tcPr>
          <w:p w:rsidR="00E744E8" w:rsidRPr="00501AE9" w:rsidRDefault="00E744E8" w:rsidP="001311F4">
            <w:pPr>
              <w:jc w:val="center"/>
              <w:rPr>
                <w:b/>
                <w:sz w:val="20"/>
              </w:rPr>
            </w:pPr>
            <w:r w:rsidRPr="00501AE9">
              <w:rPr>
                <w:b/>
                <w:sz w:val="20"/>
              </w:rPr>
              <w:t>Описание вида разрешенного использования земельного участка</w:t>
            </w:r>
          </w:p>
        </w:tc>
        <w:tc>
          <w:tcPr>
            <w:tcW w:w="1886" w:type="pct"/>
            <w:shd w:val="clear" w:color="auto" w:fill="FFFFFF"/>
            <w:vAlign w:val="center"/>
          </w:tcPr>
          <w:p w:rsidR="00E744E8" w:rsidRPr="00501AE9" w:rsidRDefault="00E744E8" w:rsidP="001311F4">
            <w:pPr>
              <w:ind w:firstLine="2"/>
              <w:jc w:val="center"/>
              <w:rPr>
                <w:b/>
                <w:sz w:val="20"/>
              </w:rPr>
            </w:pPr>
            <w:r w:rsidRPr="00501AE9">
              <w:rPr>
                <w:b/>
                <w:sz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bl>
    <w:p w:rsidR="00E744E8" w:rsidRPr="00501AE9" w:rsidRDefault="00E744E8" w:rsidP="00E744E8">
      <w:pPr>
        <w:pStyle w:val="ConsNormal"/>
        <w:widowControl/>
        <w:spacing w:line="14" w:lineRule="auto"/>
        <w:ind w:right="0" w:firstLine="709"/>
        <w:jc w:val="right"/>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562"/>
        <w:gridCol w:w="3106"/>
        <w:gridCol w:w="1009"/>
        <w:gridCol w:w="4403"/>
        <w:gridCol w:w="5500"/>
      </w:tblGrid>
      <w:tr w:rsidR="00E744E8" w:rsidRPr="00501AE9" w:rsidTr="001311F4">
        <w:trPr>
          <w:trHeight w:val="20"/>
          <w:tblHeader/>
        </w:trPr>
        <w:tc>
          <w:tcPr>
            <w:tcW w:w="193" w:type="pct"/>
            <w:shd w:val="clear" w:color="auto" w:fill="FFFFFF"/>
            <w:vAlign w:val="center"/>
          </w:tcPr>
          <w:p w:rsidR="00E744E8" w:rsidRPr="00501AE9" w:rsidRDefault="00E744E8" w:rsidP="001311F4">
            <w:pPr>
              <w:jc w:val="center"/>
              <w:rPr>
                <w:b/>
                <w:sz w:val="20"/>
                <w:szCs w:val="20"/>
              </w:rPr>
            </w:pPr>
            <w:r w:rsidRPr="00501AE9">
              <w:rPr>
                <w:b/>
                <w:sz w:val="20"/>
                <w:szCs w:val="20"/>
              </w:rPr>
              <w:t>1</w:t>
            </w:r>
          </w:p>
        </w:tc>
        <w:tc>
          <w:tcPr>
            <w:tcW w:w="1065" w:type="pct"/>
            <w:shd w:val="clear" w:color="auto" w:fill="FFFFFF"/>
          </w:tcPr>
          <w:p w:rsidR="00E744E8" w:rsidRPr="00501AE9" w:rsidRDefault="00E744E8" w:rsidP="001311F4">
            <w:pPr>
              <w:jc w:val="center"/>
              <w:rPr>
                <w:b/>
                <w:sz w:val="20"/>
                <w:szCs w:val="20"/>
              </w:rPr>
            </w:pPr>
            <w:r w:rsidRPr="00501AE9">
              <w:rPr>
                <w:b/>
                <w:sz w:val="20"/>
                <w:szCs w:val="20"/>
              </w:rPr>
              <w:t>2</w:t>
            </w:r>
          </w:p>
        </w:tc>
        <w:tc>
          <w:tcPr>
            <w:tcW w:w="346" w:type="pct"/>
            <w:shd w:val="clear" w:color="auto" w:fill="FFFFFF"/>
          </w:tcPr>
          <w:p w:rsidR="00E744E8" w:rsidRPr="00501AE9" w:rsidRDefault="00E744E8" w:rsidP="001311F4">
            <w:pPr>
              <w:jc w:val="center"/>
              <w:rPr>
                <w:b/>
                <w:sz w:val="20"/>
                <w:szCs w:val="20"/>
              </w:rPr>
            </w:pPr>
            <w:r w:rsidRPr="00501AE9">
              <w:rPr>
                <w:b/>
                <w:sz w:val="20"/>
                <w:szCs w:val="20"/>
              </w:rPr>
              <w:t>3</w:t>
            </w:r>
          </w:p>
        </w:tc>
        <w:tc>
          <w:tcPr>
            <w:tcW w:w="1510" w:type="pct"/>
            <w:shd w:val="clear" w:color="auto" w:fill="FFFFFF"/>
          </w:tcPr>
          <w:p w:rsidR="00E744E8" w:rsidRPr="00501AE9" w:rsidRDefault="00E744E8" w:rsidP="001311F4">
            <w:pPr>
              <w:jc w:val="center"/>
              <w:rPr>
                <w:b/>
                <w:sz w:val="20"/>
                <w:szCs w:val="20"/>
              </w:rPr>
            </w:pPr>
            <w:r w:rsidRPr="00501AE9">
              <w:rPr>
                <w:b/>
                <w:sz w:val="20"/>
                <w:szCs w:val="20"/>
              </w:rPr>
              <w:t>4</w:t>
            </w:r>
          </w:p>
        </w:tc>
        <w:tc>
          <w:tcPr>
            <w:tcW w:w="1886" w:type="pct"/>
            <w:shd w:val="clear" w:color="auto" w:fill="FFFFFF"/>
          </w:tcPr>
          <w:p w:rsidR="00E744E8" w:rsidRPr="00501AE9" w:rsidRDefault="00E744E8" w:rsidP="001311F4">
            <w:pPr>
              <w:ind w:firstLine="2"/>
              <w:jc w:val="center"/>
              <w:rPr>
                <w:b/>
                <w:sz w:val="20"/>
                <w:szCs w:val="20"/>
              </w:rPr>
            </w:pPr>
            <w:r w:rsidRPr="00501AE9">
              <w:rPr>
                <w:b/>
                <w:sz w:val="20"/>
                <w:szCs w:val="20"/>
              </w:rPr>
              <w:t>5</w:t>
            </w:r>
          </w:p>
        </w:tc>
      </w:tr>
      <w:tr w:rsidR="00E744E8" w:rsidRPr="00501AE9" w:rsidTr="001311F4">
        <w:trPr>
          <w:trHeight w:val="20"/>
        </w:trPr>
        <w:tc>
          <w:tcPr>
            <w:tcW w:w="193" w:type="pct"/>
            <w:shd w:val="clear" w:color="auto" w:fill="FFFFFF"/>
          </w:tcPr>
          <w:p w:rsidR="00E744E8" w:rsidRPr="00501AE9" w:rsidRDefault="00E744E8" w:rsidP="001311F4">
            <w:pPr>
              <w:ind w:left="53" w:right="106"/>
              <w:jc w:val="center"/>
              <w:rPr>
                <w:b/>
                <w:sz w:val="20"/>
                <w:szCs w:val="20"/>
              </w:rPr>
            </w:pPr>
            <w:r w:rsidRPr="00501AE9">
              <w:rPr>
                <w:b/>
                <w:sz w:val="20"/>
                <w:szCs w:val="20"/>
              </w:rPr>
              <w:t>1</w:t>
            </w:r>
          </w:p>
        </w:tc>
        <w:tc>
          <w:tcPr>
            <w:tcW w:w="4807" w:type="pct"/>
            <w:gridSpan w:val="4"/>
            <w:shd w:val="clear" w:color="auto" w:fill="FFFFFF"/>
          </w:tcPr>
          <w:p w:rsidR="00E744E8" w:rsidRPr="00501AE9" w:rsidRDefault="00E744E8" w:rsidP="001311F4">
            <w:pPr>
              <w:ind w:left="53" w:right="106"/>
              <w:jc w:val="center"/>
              <w:rPr>
                <w:b/>
                <w:sz w:val="20"/>
                <w:szCs w:val="20"/>
              </w:rPr>
            </w:pPr>
            <w:r w:rsidRPr="00501AE9">
              <w:rPr>
                <w:b/>
                <w:sz w:val="20"/>
                <w:szCs w:val="20"/>
              </w:rPr>
              <w:t>Основные виды разрешенного использования</w:t>
            </w:r>
          </w:p>
        </w:tc>
      </w:tr>
      <w:tr w:rsidR="00E744E8" w:rsidRPr="00501AE9" w:rsidTr="001311F4">
        <w:trPr>
          <w:trHeight w:val="20"/>
        </w:trPr>
        <w:tc>
          <w:tcPr>
            <w:tcW w:w="193" w:type="pct"/>
            <w:shd w:val="clear" w:color="auto" w:fill="FFFFFF"/>
          </w:tcPr>
          <w:p w:rsidR="00E744E8" w:rsidRPr="00501AE9" w:rsidRDefault="00E744E8" w:rsidP="00D86D74">
            <w:pPr>
              <w:pStyle w:val="aff8"/>
              <w:numPr>
                <w:ilvl w:val="0"/>
                <w:numId w:val="69"/>
              </w:numPr>
              <w:autoSpaceDE w:val="0"/>
              <w:autoSpaceDN w:val="0"/>
              <w:adjustRightInd w:val="0"/>
              <w:spacing w:line="240" w:lineRule="auto"/>
              <w:ind w:left="697" w:hanging="584"/>
              <w:jc w:val="center"/>
              <w:rPr>
                <w:sz w:val="20"/>
              </w:rPr>
            </w:pPr>
          </w:p>
        </w:tc>
        <w:tc>
          <w:tcPr>
            <w:tcW w:w="1065" w:type="pct"/>
            <w:shd w:val="clear" w:color="auto" w:fill="FFFFFF"/>
          </w:tcPr>
          <w:p w:rsidR="00E744E8" w:rsidRPr="00501AE9" w:rsidRDefault="00E744E8" w:rsidP="001311F4">
            <w:pPr>
              <w:autoSpaceDE w:val="0"/>
              <w:autoSpaceDN w:val="0"/>
              <w:adjustRightInd w:val="0"/>
              <w:ind w:left="147"/>
              <w:rPr>
                <w:sz w:val="20"/>
                <w:szCs w:val="20"/>
              </w:rPr>
            </w:pPr>
            <w:r w:rsidRPr="00501AE9">
              <w:rPr>
                <w:sz w:val="20"/>
                <w:szCs w:val="20"/>
              </w:rPr>
              <w:t>Растениеводство</w:t>
            </w:r>
          </w:p>
        </w:tc>
        <w:tc>
          <w:tcPr>
            <w:tcW w:w="346" w:type="pct"/>
            <w:shd w:val="clear" w:color="auto" w:fill="FFFFFF"/>
          </w:tcPr>
          <w:p w:rsidR="00E744E8" w:rsidRPr="00501AE9" w:rsidRDefault="00E744E8" w:rsidP="001311F4">
            <w:pPr>
              <w:jc w:val="center"/>
              <w:rPr>
                <w:sz w:val="20"/>
                <w:szCs w:val="20"/>
              </w:rPr>
            </w:pPr>
            <w:r w:rsidRPr="00501AE9">
              <w:rPr>
                <w:sz w:val="20"/>
                <w:szCs w:val="20"/>
              </w:rPr>
              <w:t>1.1</w:t>
            </w:r>
          </w:p>
        </w:tc>
        <w:tc>
          <w:tcPr>
            <w:tcW w:w="1510" w:type="pct"/>
            <w:shd w:val="clear" w:color="auto" w:fill="FFFFFF"/>
          </w:tcPr>
          <w:p w:rsidR="00E744E8" w:rsidRPr="00501AE9" w:rsidRDefault="00E744E8" w:rsidP="00D86D74">
            <w:pPr>
              <w:numPr>
                <w:ilvl w:val="0"/>
                <w:numId w:val="13"/>
              </w:numPr>
              <w:autoSpaceDE w:val="0"/>
              <w:autoSpaceDN w:val="0"/>
              <w:adjustRightInd w:val="0"/>
              <w:ind w:left="578" w:right="59" w:hanging="283"/>
              <w:contextualSpacing/>
              <w:rPr>
                <w:sz w:val="20"/>
                <w:szCs w:val="20"/>
              </w:rPr>
            </w:pPr>
            <w:r w:rsidRPr="00501AE9">
              <w:rPr>
                <w:sz w:val="20"/>
                <w:szCs w:val="20"/>
              </w:rPr>
              <w:t>Осуществление хозяйственной деятельности, связанной с выращиванием сельскохозяйственных культур.</w:t>
            </w:r>
          </w:p>
          <w:p w:rsidR="00E744E8" w:rsidRPr="00501AE9" w:rsidRDefault="00E744E8" w:rsidP="00D86D74">
            <w:pPr>
              <w:numPr>
                <w:ilvl w:val="0"/>
                <w:numId w:val="13"/>
              </w:numPr>
              <w:autoSpaceDE w:val="0"/>
              <w:autoSpaceDN w:val="0"/>
              <w:adjustRightInd w:val="0"/>
              <w:ind w:left="578" w:right="59" w:hanging="283"/>
              <w:contextualSpacing/>
              <w:rPr>
                <w:sz w:val="20"/>
                <w:szCs w:val="20"/>
              </w:rPr>
            </w:pPr>
            <w:r w:rsidRPr="00501AE9">
              <w:rPr>
                <w:sz w:val="20"/>
                <w:szCs w:val="20"/>
              </w:rPr>
              <w:t xml:space="preserve">Содержание данного вида разрешенного использования включает в себя содержание видов разрешенного использования с </w:t>
            </w:r>
            <w:hyperlink r:id="rId33" w:history="1">
              <w:r w:rsidRPr="00501AE9">
                <w:rPr>
                  <w:sz w:val="20"/>
                  <w:szCs w:val="20"/>
                </w:rPr>
                <w:t>кодами 1.2</w:t>
              </w:r>
            </w:hyperlink>
            <w:r w:rsidR="00A53111">
              <w:rPr>
                <w:sz w:val="20"/>
                <w:szCs w:val="20"/>
              </w:rPr>
              <w:t>–</w:t>
            </w:r>
            <w:hyperlink r:id="rId34" w:history="1">
              <w:r w:rsidRPr="00501AE9">
                <w:rPr>
                  <w:sz w:val="20"/>
                  <w:szCs w:val="20"/>
                </w:rPr>
                <w:t>1.6</w:t>
              </w:r>
            </w:hyperlink>
          </w:p>
        </w:tc>
        <w:tc>
          <w:tcPr>
            <w:tcW w:w="1886" w:type="pct"/>
            <w:shd w:val="clear" w:color="auto" w:fill="FFFFFF"/>
          </w:tcPr>
          <w:p w:rsidR="00E744E8" w:rsidRPr="00501AE9" w:rsidRDefault="00E744E8" w:rsidP="00D86D74">
            <w:pPr>
              <w:numPr>
                <w:ilvl w:val="0"/>
                <w:numId w:val="148"/>
              </w:numPr>
              <w:tabs>
                <w:tab w:val="left" w:pos="425"/>
              </w:tabs>
              <w:autoSpaceDE w:val="0"/>
              <w:autoSpaceDN w:val="0"/>
              <w:adjustRightInd w:val="0"/>
              <w:ind w:left="425" w:right="59" w:hanging="359"/>
              <w:contextualSpacing/>
              <w:rPr>
                <w:rFonts w:eastAsia="Calibri"/>
                <w:b/>
                <w:bCs/>
                <w:sz w:val="20"/>
                <w:szCs w:val="20"/>
                <w:lang w:eastAsia="en-US"/>
              </w:rPr>
            </w:pPr>
            <w:r w:rsidRPr="00501AE9">
              <w:rPr>
                <w:rFonts w:eastAsia="Calibri"/>
                <w:b/>
                <w:bCs/>
                <w:sz w:val="20"/>
                <w:szCs w:val="20"/>
                <w:lang w:eastAsia="en-US"/>
              </w:rPr>
              <w:t xml:space="preserve">Предельные размеры земельных участков </w:t>
            </w:r>
            <w:r w:rsidR="00A53111">
              <w:rPr>
                <w:rFonts w:eastAsia="Calibri"/>
                <w:b/>
                <w:bCs/>
                <w:sz w:val="20"/>
                <w:szCs w:val="20"/>
                <w:lang w:eastAsia="en-US"/>
              </w:rPr>
              <w:t>–</w:t>
            </w:r>
            <w:r w:rsidRPr="00501AE9">
              <w:rPr>
                <w:rFonts w:eastAsia="Calibri"/>
                <w:bCs/>
                <w:sz w:val="20"/>
                <w:szCs w:val="20"/>
                <w:lang w:eastAsia="en-US"/>
              </w:rPr>
              <w:t xml:space="preserve"> неподлежит установлению и определяются на основании требований технических регламентов, положений национальных стандартов и сводов правил, требований градостроительного и земельного законодательства.</w:t>
            </w:r>
          </w:p>
          <w:p w:rsidR="00E744E8" w:rsidRPr="00501AE9" w:rsidRDefault="00E744E8" w:rsidP="00D86D74">
            <w:pPr>
              <w:numPr>
                <w:ilvl w:val="0"/>
                <w:numId w:val="148"/>
              </w:numPr>
              <w:tabs>
                <w:tab w:val="left" w:pos="708"/>
              </w:tabs>
              <w:autoSpaceDE w:val="0"/>
              <w:autoSpaceDN w:val="0"/>
              <w:adjustRightInd w:val="0"/>
              <w:ind w:left="425" w:right="59" w:hanging="307"/>
              <w:contextualSpacing/>
              <w:rPr>
                <w:rFonts w:eastAsia="Calibri"/>
                <w:b/>
                <w:bCs/>
                <w:sz w:val="20"/>
                <w:szCs w:val="20"/>
                <w:lang w:eastAsia="en-US"/>
              </w:rPr>
            </w:pPr>
            <w:r w:rsidRPr="00501AE9">
              <w:rPr>
                <w:rFonts w:eastAsia="Calibri"/>
                <w:b/>
                <w:bCs/>
                <w:sz w:val="20"/>
                <w:szCs w:val="20"/>
                <w:lang w:eastAsia="en-US"/>
              </w:rPr>
              <w:t xml:space="preserve">Минимальные отступы от границ земельного участка в целях определения места допустимого размещения объекта – </w:t>
            </w:r>
            <w:r w:rsidRPr="00501AE9">
              <w:rPr>
                <w:rFonts w:eastAsia="Calibri"/>
                <w:bCs/>
                <w:sz w:val="20"/>
                <w:szCs w:val="20"/>
                <w:lang w:eastAsia="en-US"/>
              </w:rPr>
              <w:t>не подлежат установлению</w:t>
            </w:r>
            <w:r w:rsidRPr="00501AE9">
              <w:rPr>
                <w:rFonts w:eastAsia="Calibri"/>
                <w:b/>
                <w:bCs/>
                <w:sz w:val="20"/>
                <w:szCs w:val="20"/>
                <w:lang w:eastAsia="en-US"/>
              </w:rPr>
              <w:t>.</w:t>
            </w:r>
          </w:p>
          <w:p w:rsidR="00E744E8" w:rsidRPr="00501AE9" w:rsidRDefault="00E744E8" w:rsidP="00D86D74">
            <w:pPr>
              <w:numPr>
                <w:ilvl w:val="0"/>
                <w:numId w:val="148"/>
              </w:numPr>
              <w:tabs>
                <w:tab w:val="left" w:pos="425"/>
              </w:tabs>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 xml:space="preserve">Максимальная высота здания (этажность) – </w:t>
            </w:r>
            <w:r w:rsidRPr="00501AE9">
              <w:rPr>
                <w:rFonts w:eastAsia="Calibri"/>
                <w:bCs/>
                <w:sz w:val="20"/>
                <w:szCs w:val="20"/>
                <w:lang w:eastAsia="en-US"/>
              </w:rPr>
              <w:t>не подлежит установлению.</w:t>
            </w:r>
          </w:p>
          <w:p w:rsidR="00E744E8" w:rsidRPr="00501AE9" w:rsidRDefault="00E744E8" w:rsidP="00D86D74">
            <w:pPr>
              <w:numPr>
                <w:ilvl w:val="0"/>
                <w:numId w:val="148"/>
              </w:numPr>
              <w:tabs>
                <w:tab w:val="left" w:pos="425"/>
              </w:tabs>
              <w:autoSpaceDE w:val="0"/>
              <w:autoSpaceDN w:val="0"/>
              <w:adjustRightInd w:val="0"/>
              <w:ind w:left="427" w:right="59" w:hanging="309"/>
              <w:contextualSpacing/>
              <w:rPr>
                <w:rFonts w:eastAsia="Calibri"/>
                <w:bCs/>
                <w:sz w:val="20"/>
                <w:szCs w:val="20"/>
                <w:lang w:eastAsia="en-US"/>
              </w:rPr>
            </w:pPr>
            <w:r w:rsidRPr="00501AE9">
              <w:rPr>
                <w:rFonts w:eastAsia="Calibri"/>
                <w:b/>
                <w:bCs/>
                <w:sz w:val="20"/>
                <w:szCs w:val="20"/>
                <w:lang w:eastAsia="en-US"/>
              </w:rPr>
              <w:t xml:space="preserve">Максимальный процент застройки земельного участка – </w:t>
            </w:r>
            <w:r w:rsidRPr="00501AE9">
              <w:rPr>
                <w:rFonts w:eastAsia="Calibri"/>
                <w:bCs/>
                <w:sz w:val="20"/>
                <w:szCs w:val="20"/>
                <w:lang w:eastAsia="en-US"/>
              </w:rPr>
              <w:t>не подлежит установлению</w:t>
            </w:r>
          </w:p>
        </w:tc>
      </w:tr>
      <w:tr w:rsidR="00E744E8" w:rsidRPr="00501AE9" w:rsidTr="001311F4">
        <w:trPr>
          <w:trHeight w:val="20"/>
        </w:trPr>
        <w:tc>
          <w:tcPr>
            <w:tcW w:w="193" w:type="pct"/>
            <w:shd w:val="clear" w:color="auto" w:fill="FFFFFF"/>
          </w:tcPr>
          <w:p w:rsidR="00E744E8" w:rsidRPr="00501AE9" w:rsidRDefault="00E744E8" w:rsidP="00D86D74">
            <w:pPr>
              <w:pStyle w:val="aff8"/>
              <w:numPr>
                <w:ilvl w:val="0"/>
                <w:numId w:val="69"/>
              </w:numPr>
              <w:autoSpaceDE w:val="0"/>
              <w:autoSpaceDN w:val="0"/>
              <w:adjustRightInd w:val="0"/>
              <w:spacing w:line="240" w:lineRule="auto"/>
              <w:ind w:left="697" w:hanging="584"/>
              <w:jc w:val="center"/>
              <w:rPr>
                <w:sz w:val="20"/>
              </w:rPr>
            </w:pPr>
          </w:p>
        </w:tc>
        <w:tc>
          <w:tcPr>
            <w:tcW w:w="1065" w:type="pct"/>
            <w:shd w:val="clear" w:color="auto" w:fill="FFFFFF"/>
          </w:tcPr>
          <w:p w:rsidR="00E744E8" w:rsidRPr="00501AE9" w:rsidRDefault="00E744E8" w:rsidP="001311F4">
            <w:pPr>
              <w:autoSpaceDE w:val="0"/>
              <w:autoSpaceDN w:val="0"/>
              <w:adjustRightInd w:val="0"/>
              <w:ind w:left="147"/>
              <w:rPr>
                <w:sz w:val="20"/>
                <w:szCs w:val="20"/>
              </w:rPr>
            </w:pPr>
            <w:r w:rsidRPr="00501AE9">
              <w:rPr>
                <w:sz w:val="20"/>
                <w:szCs w:val="20"/>
              </w:rPr>
              <w:t>Животноводство</w:t>
            </w:r>
          </w:p>
        </w:tc>
        <w:tc>
          <w:tcPr>
            <w:tcW w:w="346" w:type="pct"/>
            <w:shd w:val="clear" w:color="auto" w:fill="FFFFFF"/>
          </w:tcPr>
          <w:p w:rsidR="00E744E8" w:rsidRPr="00501AE9" w:rsidRDefault="00E744E8" w:rsidP="001311F4">
            <w:pPr>
              <w:jc w:val="center"/>
              <w:rPr>
                <w:sz w:val="20"/>
                <w:szCs w:val="20"/>
              </w:rPr>
            </w:pPr>
            <w:r w:rsidRPr="00501AE9">
              <w:rPr>
                <w:sz w:val="20"/>
                <w:szCs w:val="20"/>
              </w:rPr>
              <w:t>1.7</w:t>
            </w:r>
          </w:p>
        </w:tc>
        <w:tc>
          <w:tcPr>
            <w:tcW w:w="1510" w:type="pct"/>
            <w:shd w:val="clear" w:color="auto" w:fill="FFFFFF"/>
          </w:tcPr>
          <w:p w:rsidR="00E744E8" w:rsidRPr="00501AE9" w:rsidRDefault="00E744E8" w:rsidP="00D86D74">
            <w:pPr>
              <w:numPr>
                <w:ilvl w:val="0"/>
                <w:numId w:val="13"/>
              </w:numPr>
              <w:autoSpaceDE w:val="0"/>
              <w:autoSpaceDN w:val="0"/>
              <w:adjustRightInd w:val="0"/>
              <w:ind w:left="578" w:right="59" w:hanging="283"/>
              <w:contextualSpacing/>
              <w:rPr>
                <w:sz w:val="20"/>
                <w:szCs w:val="20"/>
              </w:rPr>
            </w:pPr>
            <w:r w:rsidRPr="00501AE9">
              <w:rPr>
                <w:sz w:val="20"/>
                <w:szCs w:val="20"/>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E744E8" w:rsidRPr="00501AE9" w:rsidRDefault="00E744E8" w:rsidP="00D86D74">
            <w:pPr>
              <w:numPr>
                <w:ilvl w:val="0"/>
                <w:numId w:val="13"/>
              </w:numPr>
              <w:autoSpaceDE w:val="0"/>
              <w:autoSpaceDN w:val="0"/>
              <w:adjustRightInd w:val="0"/>
              <w:ind w:left="578" w:right="59" w:hanging="283"/>
              <w:contextualSpacing/>
              <w:rPr>
                <w:sz w:val="20"/>
                <w:szCs w:val="20"/>
              </w:rPr>
            </w:pPr>
            <w:r w:rsidRPr="00501AE9">
              <w:rPr>
                <w:sz w:val="20"/>
                <w:szCs w:val="20"/>
              </w:rPr>
              <w:t xml:space="preserve">Содержание данного вида разрешенного использования включает в себя содержание видов разрешенного использования с кодами 1.8 </w:t>
            </w:r>
            <w:r w:rsidR="00A53111">
              <w:rPr>
                <w:sz w:val="20"/>
                <w:szCs w:val="20"/>
              </w:rPr>
              <w:t>–</w:t>
            </w:r>
            <w:r w:rsidRPr="00501AE9">
              <w:rPr>
                <w:sz w:val="20"/>
                <w:szCs w:val="20"/>
              </w:rPr>
              <w:t xml:space="preserve"> 1.11, 1.15, 1.19, 1.20</w:t>
            </w:r>
          </w:p>
        </w:tc>
        <w:tc>
          <w:tcPr>
            <w:tcW w:w="1886" w:type="pct"/>
            <w:shd w:val="clear" w:color="auto" w:fill="FFFFFF"/>
          </w:tcPr>
          <w:p w:rsidR="00E744E8" w:rsidRPr="00501AE9" w:rsidRDefault="00E744E8" w:rsidP="00D86D74">
            <w:pPr>
              <w:numPr>
                <w:ilvl w:val="0"/>
                <w:numId w:val="149"/>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 xml:space="preserve">Предельные размеры земельных участков </w:t>
            </w:r>
            <w:r w:rsidR="00A53111">
              <w:rPr>
                <w:rFonts w:eastAsia="Calibri"/>
                <w:b/>
                <w:bCs/>
                <w:sz w:val="20"/>
                <w:szCs w:val="20"/>
                <w:lang w:eastAsia="en-US"/>
              </w:rPr>
              <w:t>–</w:t>
            </w:r>
            <w:r w:rsidRPr="00501AE9">
              <w:rPr>
                <w:rFonts w:eastAsia="Calibri"/>
                <w:bCs/>
                <w:sz w:val="20"/>
                <w:szCs w:val="20"/>
                <w:lang w:eastAsia="en-US"/>
              </w:rPr>
              <w:t>неподлежит установлению и определяются на основании требований технических регламентов, положений национальных стандартов и сводов правил, требований градостроительного и земельного законодательства.</w:t>
            </w:r>
          </w:p>
          <w:p w:rsidR="00E744E8" w:rsidRPr="00501AE9" w:rsidRDefault="00E744E8" w:rsidP="00D86D74">
            <w:pPr>
              <w:numPr>
                <w:ilvl w:val="0"/>
                <w:numId w:val="149"/>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E744E8" w:rsidRPr="00501AE9" w:rsidRDefault="00E744E8"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 xml:space="preserve">минимальные отступы от границ земельного участка в целях определения места допустимого размещения объекта </w:t>
            </w:r>
            <w:r w:rsidR="00A53111">
              <w:rPr>
                <w:rFonts w:eastAsia="Calibri"/>
                <w:bCs/>
                <w:sz w:val="20"/>
                <w:szCs w:val="20"/>
                <w:lang w:eastAsia="en-US"/>
              </w:rPr>
              <w:t>–</w:t>
            </w:r>
            <w:r w:rsidRPr="00501AE9">
              <w:rPr>
                <w:rFonts w:eastAsia="Calibri"/>
                <w:bCs/>
                <w:sz w:val="20"/>
                <w:szCs w:val="20"/>
                <w:lang w:eastAsia="en-US"/>
              </w:rPr>
              <w:t xml:space="preserve"> 5м.</w:t>
            </w:r>
          </w:p>
          <w:p w:rsidR="00E744E8" w:rsidRPr="00501AE9" w:rsidRDefault="00E744E8" w:rsidP="00D86D74">
            <w:pPr>
              <w:numPr>
                <w:ilvl w:val="0"/>
                <w:numId w:val="149"/>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Предельное количество этажей или предельная высота зданий, строений, сооружений:</w:t>
            </w:r>
          </w:p>
          <w:p w:rsidR="00E744E8" w:rsidRPr="00501AE9" w:rsidRDefault="00E744E8"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максимальное количество этажей – 3.</w:t>
            </w:r>
          </w:p>
          <w:p w:rsidR="00E744E8" w:rsidRPr="00501AE9" w:rsidRDefault="00E744E8" w:rsidP="00D86D74">
            <w:pPr>
              <w:numPr>
                <w:ilvl w:val="0"/>
                <w:numId w:val="149"/>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Максимальный процент застройки в границах земельного участка:</w:t>
            </w:r>
          </w:p>
          <w:p w:rsidR="00E744E8" w:rsidRPr="00501AE9" w:rsidRDefault="00E744E8" w:rsidP="00D86D74">
            <w:pPr>
              <w:pStyle w:val="aff8"/>
              <w:numPr>
                <w:ilvl w:val="0"/>
                <w:numId w:val="206"/>
              </w:numPr>
              <w:autoSpaceDE w:val="0"/>
              <w:autoSpaceDN w:val="0"/>
              <w:adjustRightInd w:val="0"/>
              <w:spacing w:line="240" w:lineRule="auto"/>
              <w:ind w:left="425" w:right="59" w:hanging="284"/>
              <w:jc w:val="left"/>
              <w:rPr>
                <w:b/>
                <w:bCs/>
                <w:sz w:val="20"/>
                <w:lang w:eastAsia="en-US"/>
              </w:rPr>
            </w:pPr>
            <w:r w:rsidRPr="00501AE9">
              <w:rPr>
                <w:bCs/>
                <w:sz w:val="20"/>
                <w:lang w:eastAsia="en-US"/>
              </w:rPr>
              <w:t>максимальный процент застройки земельного участка – 50</w:t>
            </w:r>
          </w:p>
        </w:tc>
      </w:tr>
      <w:tr w:rsidR="00E744E8" w:rsidRPr="00501AE9" w:rsidTr="001311F4">
        <w:trPr>
          <w:trHeight w:val="20"/>
        </w:trPr>
        <w:tc>
          <w:tcPr>
            <w:tcW w:w="193" w:type="pct"/>
            <w:shd w:val="clear" w:color="auto" w:fill="FFFFFF"/>
          </w:tcPr>
          <w:p w:rsidR="00E744E8" w:rsidRPr="00501AE9" w:rsidRDefault="00E744E8" w:rsidP="00D86D74">
            <w:pPr>
              <w:pStyle w:val="aff8"/>
              <w:numPr>
                <w:ilvl w:val="0"/>
                <w:numId w:val="69"/>
              </w:numPr>
              <w:autoSpaceDE w:val="0"/>
              <w:autoSpaceDN w:val="0"/>
              <w:adjustRightInd w:val="0"/>
              <w:spacing w:line="240" w:lineRule="auto"/>
              <w:ind w:left="697" w:hanging="584"/>
              <w:jc w:val="center"/>
              <w:rPr>
                <w:sz w:val="20"/>
              </w:rPr>
            </w:pPr>
          </w:p>
        </w:tc>
        <w:tc>
          <w:tcPr>
            <w:tcW w:w="1065" w:type="pct"/>
            <w:shd w:val="clear" w:color="auto" w:fill="FFFFFF"/>
          </w:tcPr>
          <w:p w:rsidR="00E744E8" w:rsidRPr="00501AE9" w:rsidRDefault="00E744E8" w:rsidP="001311F4">
            <w:pPr>
              <w:autoSpaceDE w:val="0"/>
              <w:autoSpaceDN w:val="0"/>
              <w:adjustRightInd w:val="0"/>
              <w:ind w:left="147"/>
              <w:rPr>
                <w:sz w:val="20"/>
                <w:szCs w:val="20"/>
              </w:rPr>
            </w:pPr>
            <w:r w:rsidRPr="00501AE9">
              <w:rPr>
                <w:sz w:val="20"/>
                <w:szCs w:val="20"/>
              </w:rPr>
              <w:t>Пчеловодство</w:t>
            </w:r>
          </w:p>
        </w:tc>
        <w:tc>
          <w:tcPr>
            <w:tcW w:w="346" w:type="pct"/>
            <w:shd w:val="clear" w:color="auto" w:fill="FFFFFF"/>
          </w:tcPr>
          <w:p w:rsidR="00E744E8" w:rsidRPr="00501AE9" w:rsidRDefault="00E744E8" w:rsidP="001311F4">
            <w:pPr>
              <w:jc w:val="center"/>
              <w:rPr>
                <w:sz w:val="20"/>
                <w:szCs w:val="20"/>
              </w:rPr>
            </w:pPr>
            <w:r w:rsidRPr="00501AE9">
              <w:rPr>
                <w:sz w:val="20"/>
                <w:szCs w:val="20"/>
              </w:rPr>
              <w:t>1.12</w:t>
            </w:r>
          </w:p>
        </w:tc>
        <w:tc>
          <w:tcPr>
            <w:tcW w:w="1510" w:type="pct"/>
            <w:shd w:val="clear" w:color="auto" w:fill="FFFFFF"/>
          </w:tcPr>
          <w:p w:rsidR="00E744E8" w:rsidRPr="00501AE9" w:rsidRDefault="00E744E8"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 xml:space="preserve">Осуществление хозяйственной деятельности, в том числе на сельскохозяйственных </w:t>
            </w:r>
            <w:r w:rsidRPr="00501AE9">
              <w:rPr>
                <w:rFonts w:eastAsia="Calibri"/>
                <w:bCs/>
                <w:sz w:val="20"/>
                <w:szCs w:val="20"/>
                <w:lang w:eastAsia="en-US"/>
              </w:rPr>
              <w:lastRenderedPageBreak/>
              <w:t>угодьях, по разведению, содержанию и использованию пчел и иных полезных насекомых;</w:t>
            </w:r>
          </w:p>
          <w:p w:rsidR="00E744E8" w:rsidRPr="00501AE9" w:rsidRDefault="00E744E8"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размещение ульев, иных объектов и оборудования, необходимого для пчеловодства и разведениях иных полезных насекомых;</w:t>
            </w:r>
          </w:p>
          <w:p w:rsidR="00E744E8" w:rsidRPr="00501AE9" w:rsidRDefault="00E744E8" w:rsidP="00D86D74">
            <w:pPr>
              <w:numPr>
                <w:ilvl w:val="0"/>
                <w:numId w:val="13"/>
              </w:numPr>
              <w:autoSpaceDE w:val="0"/>
              <w:autoSpaceDN w:val="0"/>
              <w:adjustRightInd w:val="0"/>
              <w:ind w:left="442" w:right="59"/>
              <w:contextualSpacing/>
              <w:rPr>
                <w:sz w:val="20"/>
                <w:szCs w:val="20"/>
              </w:rPr>
            </w:pPr>
            <w:r w:rsidRPr="00501AE9">
              <w:rPr>
                <w:rFonts w:eastAsia="Calibri"/>
                <w:bCs/>
                <w:sz w:val="20"/>
                <w:szCs w:val="20"/>
                <w:lang w:eastAsia="en-US"/>
              </w:rPr>
              <w:t>размещение сооружений, используемых для хранения и первичной переработки продукции пчеловодства</w:t>
            </w:r>
          </w:p>
        </w:tc>
        <w:tc>
          <w:tcPr>
            <w:tcW w:w="1886" w:type="pct"/>
            <w:shd w:val="clear" w:color="auto" w:fill="FFFFFF"/>
          </w:tcPr>
          <w:p w:rsidR="00E744E8" w:rsidRPr="00501AE9" w:rsidRDefault="00E744E8" w:rsidP="00D86D74">
            <w:pPr>
              <w:numPr>
                <w:ilvl w:val="0"/>
                <w:numId w:val="150"/>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lastRenderedPageBreak/>
              <w:t>Предельные размеры земельных участков:</w:t>
            </w:r>
          </w:p>
          <w:p w:rsidR="00E744E8" w:rsidRPr="00501AE9" w:rsidRDefault="00E744E8"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 xml:space="preserve">минимальные размеры земельного участка определяются </w:t>
            </w:r>
            <w:r w:rsidRPr="00501AE9">
              <w:rPr>
                <w:rFonts w:eastAsia="Calibri"/>
                <w:bCs/>
                <w:sz w:val="20"/>
                <w:szCs w:val="20"/>
                <w:lang w:eastAsia="en-US"/>
              </w:rPr>
              <w:lastRenderedPageBreak/>
              <w:t>в соответствии с техническими регламентами по заданию на проектирование.</w:t>
            </w:r>
          </w:p>
          <w:p w:rsidR="00E744E8" w:rsidRPr="00501AE9" w:rsidRDefault="00E744E8" w:rsidP="00D86D74">
            <w:pPr>
              <w:numPr>
                <w:ilvl w:val="0"/>
                <w:numId w:val="150"/>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E744E8" w:rsidRPr="00501AE9" w:rsidRDefault="00E744E8"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 xml:space="preserve">минимальные отступы от границ земельного участка в целях определения места допустимого размещения объекта </w:t>
            </w:r>
            <w:r w:rsidR="00A53111">
              <w:rPr>
                <w:rFonts w:eastAsia="Calibri"/>
                <w:bCs/>
                <w:sz w:val="20"/>
                <w:szCs w:val="20"/>
                <w:lang w:eastAsia="en-US"/>
              </w:rPr>
              <w:t>–</w:t>
            </w:r>
            <w:r w:rsidRPr="00501AE9">
              <w:rPr>
                <w:rFonts w:eastAsia="Calibri"/>
                <w:bCs/>
                <w:sz w:val="20"/>
                <w:szCs w:val="20"/>
                <w:lang w:eastAsia="en-US"/>
              </w:rPr>
              <w:t xml:space="preserve"> 5м.</w:t>
            </w:r>
          </w:p>
          <w:p w:rsidR="00E744E8" w:rsidRPr="00501AE9" w:rsidRDefault="00E744E8" w:rsidP="00D86D74">
            <w:pPr>
              <w:numPr>
                <w:ilvl w:val="0"/>
                <w:numId w:val="150"/>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Предельное количество этажей или предельная высота зданий, строений, сооружений:</w:t>
            </w:r>
          </w:p>
          <w:p w:rsidR="00E744E8" w:rsidRPr="00501AE9" w:rsidRDefault="00E744E8"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максимальное количество этажей – 3.</w:t>
            </w:r>
          </w:p>
          <w:p w:rsidR="00E744E8" w:rsidRPr="00501AE9" w:rsidRDefault="00E744E8" w:rsidP="00D86D74">
            <w:pPr>
              <w:numPr>
                <w:ilvl w:val="0"/>
                <w:numId w:val="150"/>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Максимальный процент застройки земельного участка –</w:t>
            </w:r>
            <w:r w:rsidRPr="00501AE9">
              <w:rPr>
                <w:rFonts w:eastAsia="Calibri"/>
                <w:bCs/>
                <w:sz w:val="20"/>
                <w:szCs w:val="20"/>
                <w:lang w:eastAsia="en-US"/>
              </w:rPr>
              <w:t xml:space="preserve"> не подлежит установлению</w:t>
            </w:r>
          </w:p>
        </w:tc>
      </w:tr>
      <w:tr w:rsidR="00E744E8" w:rsidRPr="00501AE9" w:rsidTr="001311F4">
        <w:trPr>
          <w:trHeight w:val="20"/>
        </w:trPr>
        <w:tc>
          <w:tcPr>
            <w:tcW w:w="193" w:type="pct"/>
            <w:shd w:val="clear" w:color="auto" w:fill="FFFFFF"/>
          </w:tcPr>
          <w:p w:rsidR="00E744E8" w:rsidRPr="00501AE9" w:rsidRDefault="00E744E8" w:rsidP="00D86D74">
            <w:pPr>
              <w:pStyle w:val="aff8"/>
              <w:numPr>
                <w:ilvl w:val="0"/>
                <w:numId w:val="69"/>
              </w:numPr>
              <w:autoSpaceDE w:val="0"/>
              <w:autoSpaceDN w:val="0"/>
              <w:adjustRightInd w:val="0"/>
              <w:spacing w:line="240" w:lineRule="auto"/>
              <w:ind w:left="697" w:hanging="584"/>
              <w:jc w:val="center"/>
              <w:rPr>
                <w:sz w:val="20"/>
              </w:rPr>
            </w:pPr>
          </w:p>
        </w:tc>
        <w:tc>
          <w:tcPr>
            <w:tcW w:w="1065" w:type="pct"/>
            <w:shd w:val="clear" w:color="auto" w:fill="FFFFFF"/>
          </w:tcPr>
          <w:p w:rsidR="00E744E8" w:rsidRPr="00501AE9" w:rsidRDefault="00E744E8" w:rsidP="001311F4">
            <w:pPr>
              <w:autoSpaceDE w:val="0"/>
              <w:autoSpaceDN w:val="0"/>
              <w:adjustRightInd w:val="0"/>
              <w:ind w:left="147"/>
              <w:rPr>
                <w:sz w:val="20"/>
                <w:szCs w:val="20"/>
              </w:rPr>
            </w:pPr>
            <w:r w:rsidRPr="00501AE9">
              <w:rPr>
                <w:rFonts w:eastAsia="Calibri"/>
                <w:sz w:val="20"/>
                <w:szCs w:val="20"/>
                <w:lang w:eastAsia="en-US"/>
              </w:rPr>
              <w:t xml:space="preserve">Хранение и переработка сельскохозяйственной продукции </w:t>
            </w:r>
          </w:p>
        </w:tc>
        <w:tc>
          <w:tcPr>
            <w:tcW w:w="346" w:type="pct"/>
            <w:shd w:val="clear" w:color="auto" w:fill="FFFFFF"/>
          </w:tcPr>
          <w:p w:rsidR="00E744E8" w:rsidRPr="00501AE9" w:rsidRDefault="00E744E8" w:rsidP="001311F4">
            <w:pPr>
              <w:jc w:val="center"/>
              <w:rPr>
                <w:sz w:val="20"/>
                <w:szCs w:val="20"/>
              </w:rPr>
            </w:pPr>
            <w:r w:rsidRPr="00501AE9">
              <w:rPr>
                <w:sz w:val="20"/>
                <w:szCs w:val="20"/>
              </w:rPr>
              <w:t>1.15</w:t>
            </w:r>
          </w:p>
        </w:tc>
        <w:tc>
          <w:tcPr>
            <w:tcW w:w="1510" w:type="pct"/>
            <w:shd w:val="clear" w:color="auto" w:fill="FFFFFF"/>
          </w:tcPr>
          <w:p w:rsidR="00E744E8" w:rsidRPr="00501AE9" w:rsidRDefault="00E744E8"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Размещение спортивных баз и лагерей, в которых осуществляется спортивная подготовка длительно проживающих в них лиц</w:t>
            </w:r>
          </w:p>
        </w:tc>
        <w:tc>
          <w:tcPr>
            <w:tcW w:w="1886" w:type="pct"/>
            <w:shd w:val="clear" w:color="auto" w:fill="FFFFFF"/>
          </w:tcPr>
          <w:p w:rsidR="00E744E8" w:rsidRPr="00501AE9" w:rsidRDefault="00E744E8" w:rsidP="00D86D74">
            <w:pPr>
              <w:numPr>
                <w:ilvl w:val="0"/>
                <w:numId w:val="151"/>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Предельные размеры земельных участков:</w:t>
            </w:r>
          </w:p>
          <w:p w:rsidR="00E744E8" w:rsidRPr="00501AE9" w:rsidRDefault="00E744E8"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минимальные размеры земельного участка определяются в соответствии с техническими регламентами по заданию на проектирование.</w:t>
            </w:r>
          </w:p>
          <w:p w:rsidR="00E744E8" w:rsidRPr="00501AE9" w:rsidRDefault="00E744E8" w:rsidP="00D86D74">
            <w:pPr>
              <w:numPr>
                <w:ilvl w:val="0"/>
                <w:numId w:val="151"/>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E744E8" w:rsidRPr="00501AE9" w:rsidRDefault="00E744E8"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 xml:space="preserve">минимальные отступы от границ земельного участка в целях определения места допустимого размещения объекта </w:t>
            </w:r>
            <w:r w:rsidR="00C363DF">
              <w:rPr>
                <w:rFonts w:eastAsia="Calibri"/>
                <w:bCs/>
                <w:sz w:val="20"/>
                <w:szCs w:val="20"/>
                <w:lang w:eastAsia="en-US"/>
              </w:rPr>
              <w:t>–</w:t>
            </w:r>
            <w:r w:rsidRPr="00501AE9">
              <w:rPr>
                <w:rFonts w:eastAsia="Calibri"/>
                <w:bCs/>
                <w:sz w:val="20"/>
                <w:szCs w:val="20"/>
                <w:lang w:eastAsia="en-US"/>
              </w:rPr>
              <w:t xml:space="preserve"> 5м.</w:t>
            </w:r>
          </w:p>
          <w:p w:rsidR="00E744E8" w:rsidRPr="00501AE9" w:rsidRDefault="00E744E8" w:rsidP="00D86D74">
            <w:pPr>
              <w:numPr>
                <w:ilvl w:val="0"/>
                <w:numId w:val="151"/>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Предельное количество этажей или предельная высота зданий, строений, сооружений:</w:t>
            </w:r>
          </w:p>
          <w:p w:rsidR="00E744E8" w:rsidRPr="00501AE9" w:rsidRDefault="00E744E8"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максимальное количество этажей – 3.</w:t>
            </w:r>
          </w:p>
          <w:p w:rsidR="00E744E8" w:rsidRPr="00501AE9" w:rsidRDefault="00E744E8" w:rsidP="00D86D74">
            <w:pPr>
              <w:numPr>
                <w:ilvl w:val="0"/>
                <w:numId w:val="151"/>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Максимальный процент застройки в границах земельного участка:</w:t>
            </w:r>
          </w:p>
          <w:p w:rsidR="00E744E8" w:rsidRPr="00501AE9" w:rsidRDefault="00E744E8" w:rsidP="00D86D74">
            <w:pPr>
              <w:numPr>
                <w:ilvl w:val="0"/>
                <w:numId w:val="13"/>
              </w:numPr>
              <w:ind w:left="442" w:right="50"/>
              <w:contextualSpacing/>
              <w:rPr>
                <w:b/>
                <w:bCs/>
                <w:sz w:val="20"/>
                <w:lang w:eastAsia="en-US"/>
              </w:rPr>
            </w:pPr>
            <w:r w:rsidRPr="00501AE9">
              <w:rPr>
                <w:rFonts w:eastAsia="Calibri"/>
                <w:bCs/>
                <w:sz w:val="20"/>
                <w:szCs w:val="20"/>
                <w:lang w:eastAsia="en-US"/>
              </w:rPr>
              <w:t>максимальный процент застройки земельного участка – 50</w:t>
            </w:r>
          </w:p>
        </w:tc>
      </w:tr>
      <w:tr w:rsidR="00E744E8" w:rsidRPr="00501AE9" w:rsidTr="001311F4">
        <w:trPr>
          <w:trHeight w:val="20"/>
        </w:trPr>
        <w:tc>
          <w:tcPr>
            <w:tcW w:w="193" w:type="pct"/>
            <w:shd w:val="clear" w:color="auto" w:fill="FFFFFF"/>
          </w:tcPr>
          <w:p w:rsidR="00E744E8" w:rsidRPr="00501AE9" w:rsidRDefault="00E744E8" w:rsidP="00D86D74">
            <w:pPr>
              <w:pStyle w:val="aff8"/>
              <w:numPr>
                <w:ilvl w:val="0"/>
                <w:numId w:val="69"/>
              </w:numPr>
              <w:autoSpaceDE w:val="0"/>
              <w:autoSpaceDN w:val="0"/>
              <w:adjustRightInd w:val="0"/>
              <w:spacing w:line="240" w:lineRule="auto"/>
              <w:ind w:left="697" w:hanging="584"/>
              <w:jc w:val="center"/>
              <w:rPr>
                <w:sz w:val="20"/>
              </w:rPr>
            </w:pPr>
          </w:p>
        </w:tc>
        <w:tc>
          <w:tcPr>
            <w:tcW w:w="1065" w:type="pct"/>
            <w:shd w:val="clear" w:color="auto" w:fill="FFFFFF"/>
          </w:tcPr>
          <w:p w:rsidR="00E744E8" w:rsidRPr="00501AE9" w:rsidRDefault="00E744E8" w:rsidP="001311F4">
            <w:pPr>
              <w:autoSpaceDE w:val="0"/>
              <w:autoSpaceDN w:val="0"/>
              <w:adjustRightInd w:val="0"/>
              <w:ind w:left="147"/>
              <w:rPr>
                <w:sz w:val="20"/>
                <w:szCs w:val="20"/>
              </w:rPr>
            </w:pPr>
            <w:r w:rsidRPr="00501AE9">
              <w:rPr>
                <w:rFonts w:eastAsia="Calibri"/>
                <w:sz w:val="20"/>
                <w:szCs w:val="20"/>
                <w:lang w:eastAsia="en-US"/>
              </w:rPr>
              <w:t>Обеспечение сельскохозяйственного производства</w:t>
            </w:r>
          </w:p>
        </w:tc>
        <w:tc>
          <w:tcPr>
            <w:tcW w:w="346" w:type="pct"/>
            <w:shd w:val="clear" w:color="auto" w:fill="FFFFFF"/>
          </w:tcPr>
          <w:p w:rsidR="00E744E8" w:rsidRPr="00501AE9" w:rsidRDefault="00E744E8" w:rsidP="001311F4">
            <w:pPr>
              <w:jc w:val="center"/>
              <w:rPr>
                <w:sz w:val="20"/>
                <w:szCs w:val="20"/>
              </w:rPr>
            </w:pPr>
            <w:r w:rsidRPr="00501AE9">
              <w:rPr>
                <w:sz w:val="20"/>
                <w:szCs w:val="20"/>
              </w:rPr>
              <w:t>1.18</w:t>
            </w:r>
          </w:p>
        </w:tc>
        <w:tc>
          <w:tcPr>
            <w:tcW w:w="1510" w:type="pct"/>
            <w:shd w:val="clear" w:color="auto" w:fill="FFFFFF"/>
          </w:tcPr>
          <w:p w:rsidR="00E744E8" w:rsidRPr="00501AE9" w:rsidRDefault="00E744E8"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1886" w:type="pct"/>
            <w:shd w:val="clear" w:color="auto" w:fill="FFFFFF"/>
          </w:tcPr>
          <w:p w:rsidR="00E744E8" w:rsidRPr="00501AE9" w:rsidRDefault="00E744E8" w:rsidP="00D86D74">
            <w:pPr>
              <w:numPr>
                <w:ilvl w:val="0"/>
                <w:numId w:val="152"/>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Предельные размеры земельных участков:</w:t>
            </w:r>
          </w:p>
          <w:p w:rsidR="00E744E8" w:rsidRPr="00501AE9" w:rsidRDefault="00E744E8"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минимальные размеры земельного участка определяются в соответствии с техническими регламентами по заданию на проектирование.</w:t>
            </w:r>
          </w:p>
          <w:p w:rsidR="00E744E8" w:rsidRPr="00501AE9" w:rsidRDefault="00E744E8" w:rsidP="00D86D74">
            <w:pPr>
              <w:numPr>
                <w:ilvl w:val="0"/>
                <w:numId w:val="152"/>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E744E8" w:rsidRPr="00501AE9" w:rsidRDefault="00E744E8"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минимальные отступы от границ земельного участка в целях определения места допустимого размещения объекта - 5 м.</w:t>
            </w:r>
          </w:p>
          <w:p w:rsidR="00E744E8" w:rsidRPr="00501AE9" w:rsidRDefault="00E744E8" w:rsidP="00D86D74">
            <w:pPr>
              <w:numPr>
                <w:ilvl w:val="0"/>
                <w:numId w:val="152"/>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 xml:space="preserve">Предельное количество этажей или предельная </w:t>
            </w:r>
            <w:r w:rsidRPr="00501AE9">
              <w:rPr>
                <w:rFonts w:eastAsia="Calibri"/>
                <w:b/>
                <w:bCs/>
                <w:sz w:val="20"/>
                <w:szCs w:val="20"/>
                <w:lang w:eastAsia="en-US"/>
              </w:rPr>
              <w:lastRenderedPageBreak/>
              <w:t>высота зданий, строений, сооружений:</w:t>
            </w:r>
          </w:p>
          <w:p w:rsidR="00E744E8" w:rsidRPr="00501AE9" w:rsidRDefault="00E744E8"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максимальное количество этажей – 3.</w:t>
            </w:r>
          </w:p>
          <w:p w:rsidR="00E744E8" w:rsidRPr="00501AE9" w:rsidRDefault="00E744E8" w:rsidP="00D86D74">
            <w:pPr>
              <w:numPr>
                <w:ilvl w:val="0"/>
                <w:numId w:val="152"/>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Максимальный процент застройки в границах земельного участка:</w:t>
            </w:r>
          </w:p>
          <w:p w:rsidR="00E744E8" w:rsidRPr="00501AE9" w:rsidRDefault="00E744E8"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максимальный процент застройки земельного участка – 50</w:t>
            </w:r>
          </w:p>
        </w:tc>
      </w:tr>
      <w:tr w:rsidR="00E744E8" w:rsidRPr="00501AE9" w:rsidTr="001311F4">
        <w:trPr>
          <w:trHeight w:val="20"/>
        </w:trPr>
        <w:tc>
          <w:tcPr>
            <w:tcW w:w="193" w:type="pct"/>
            <w:shd w:val="clear" w:color="auto" w:fill="FFFFFF"/>
          </w:tcPr>
          <w:p w:rsidR="00E744E8" w:rsidRPr="00501AE9" w:rsidRDefault="00E744E8" w:rsidP="00D86D74">
            <w:pPr>
              <w:pStyle w:val="aff8"/>
              <w:numPr>
                <w:ilvl w:val="0"/>
                <w:numId w:val="69"/>
              </w:numPr>
              <w:autoSpaceDE w:val="0"/>
              <w:autoSpaceDN w:val="0"/>
              <w:adjustRightInd w:val="0"/>
              <w:spacing w:line="240" w:lineRule="auto"/>
              <w:ind w:left="697" w:hanging="584"/>
              <w:jc w:val="center"/>
              <w:rPr>
                <w:sz w:val="20"/>
              </w:rPr>
            </w:pPr>
          </w:p>
        </w:tc>
        <w:tc>
          <w:tcPr>
            <w:tcW w:w="1065" w:type="pct"/>
            <w:shd w:val="clear" w:color="auto" w:fill="FFFFFF"/>
          </w:tcPr>
          <w:p w:rsidR="00E744E8" w:rsidRPr="00501AE9" w:rsidRDefault="00E744E8" w:rsidP="001311F4">
            <w:pPr>
              <w:autoSpaceDE w:val="0"/>
              <w:autoSpaceDN w:val="0"/>
              <w:adjustRightInd w:val="0"/>
              <w:ind w:left="147"/>
              <w:rPr>
                <w:sz w:val="20"/>
                <w:szCs w:val="20"/>
              </w:rPr>
            </w:pPr>
            <w:r w:rsidRPr="00501AE9">
              <w:rPr>
                <w:sz w:val="20"/>
                <w:szCs w:val="20"/>
              </w:rPr>
              <w:t>Предоставление коммунальных услуг</w:t>
            </w:r>
          </w:p>
        </w:tc>
        <w:tc>
          <w:tcPr>
            <w:tcW w:w="346" w:type="pct"/>
            <w:shd w:val="clear" w:color="auto" w:fill="FFFFFF"/>
          </w:tcPr>
          <w:p w:rsidR="00E744E8" w:rsidRPr="00501AE9" w:rsidRDefault="00E744E8" w:rsidP="001311F4">
            <w:pPr>
              <w:jc w:val="center"/>
              <w:rPr>
                <w:sz w:val="20"/>
                <w:szCs w:val="20"/>
              </w:rPr>
            </w:pPr>
            <w:r w:rsidRPr="00501AE9">
              <w:rPr>
                <w:sz w:val="20"/>
                <w:szCs w:val="20"/>
              </w:rPr>
              <w:t>3.1.1</w:t>
            </w:r>
          </w:p>
        </w:tc>
        <w:tc>
          <w:tcPr>
            <w:tcW w:w="1510" w:type="pct"/>
            <w:shd w:val="clear" w:color="auto" w:fill="FFFFFF"/>
          </w:tcPr>
          <w:p w:rsidR="00E744E8" w:rsidRPr="00501AE9" w:rsidRDefault="00E744E8" w:rsidP="00D86D74">
            <w:pPr>
              <w:numPr>
                <w:ilvl w:val="0"/>
                <w:numId w:val="13"/>
              </w:numPr>
              <w:autoSpaceDE w:val="0"/>
              <w:autoSpaceDN w:val="0"/>
              <w:adjustRightInd w:val="0"/>
              <w:ind w:left="496" w:right="59" w:hanging="343"/>
              <w:contextualSpacing/>
              <w:rPr>
                <w:rFonts w:eastAsia="Calibri"/>
                <w:bCs/>
                <w:sz w:val="20"/>
                <w:szCs w:val="20"/>
                <w:lang w:eastAsia="en-US"/>
              </w:rPr>
            </w:pPr>
            <w:r w:rsidRPr="00501AE9">
              <w:rPr>
                <w:rFonts w:eastAsia="Calibri"/>
                <w:bCs/>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886" w:type="pct"/>
            <w:shd w:val="clear" w:color="auto" w:fill="FFFFFF"/>
          </w:tcPr>
          <w:p w:rsidR="00E744E8" w:rsidRPr="00501AE9" w:rsidRDefault="00E744E8" w:rsidP="00D86D74">
            <w:pPr>
              <w:numPr>
                <w:ilvl w:val="0"/>
                <w:numId w:val="154"/>
              </w:numPr>
              <w:tabs>
                <w:tab w:val="left" w:pos="425"/>
              </w:tabs>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 xml:space="preserve">Предельные размеры земельных участков </w:t>
            </w:r>
            <w:r w:rsidR="00C363DF">
              <w:rPr>
                <w:rFonts w:eastAsia="Calibri"/>
                <w:b/>
                <w:bCs/>
                <w:sz w:val="20"/>
                <w:szCs w:val="20"/>
                <w:lang w:eastAsia="en-US"/>
              </w:rPr>
              <w:t>–</w:t>
            </w:r>
            <w:r w:rsidRPr="00501AE9">
              <w:rPr>
                <w:rFonts w:eastAsia="Calibri"/>
                <w:bCs/>
                <w:sz w:val="20"/>
                <w:szCs w:val="20"/>
                <w:lang w:eastAsia="en-US"/>
              </w:rPr>
              <w:t>неподлежит установлению.</w:t>
            </w:r>
          </w:p>
          <w:p w:rsidR="00E744E8" w:rsidRPr="00501AE9" w:rsidRDefault="00E744E8" w:rsidP="00D86D74">
            <w:pPr>
              <w:numPr>
                <w:ilvl w:val="0"/>
                <w:numId w:val="154"/>
              </w:numPr>
              <w:tabs>
                <w:tab w:val="left" w:pos="425"/>
              </w:tabs>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 xml:space="preserve">Минимальные отступы от границ земельного участка в целях определения места допустимого размещения объекта – </w:t>
            </w:r>
            <w:r w:rsidRPr="00501AE9">
              <w:rPr>
                <w:rFonts w:eastAsia="Calibri"/>
                <w:bCs/>
                <w:sz w:val="20"/>
                <w:szCs w:val="20"/>
                <w:lang w:eastAsia="en-US"/>
              </w:rPr>
              <w:t>не подлежат установлению</w:t>
            </w:r>
            <w:r w:rsidRPr="00501AE9">
              <w:rPr>
                <w:rFonts w:eastAsia="Calibri"/>
                <w:b/>
                <w:bCs/>
                <w:sz w:val="20"/>
                <w:szCs w:val="20"/>
                <w:lang w:eastAsia="en-US"/>
              </w:rPr>
              <w:t>.</w:t>
            </w:r>
          </w:p>
          <w:p w:rsidR="00E744E8" w:rsidRPr="00501AE9" w:rsidRDefault="00E744E8" w:rsidP="00D86D74">
            <w:pPr>
              <w:numPr>
                <w:ilvl w:val="0"/>
                <w:numId w:val="154"/>
              </w:numPr>
              <w:tabs>
                <w:tab w:val="left" w:pos="425"/>
              </w:tabs>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 xml:space="preserve">Максимальная высота здания (этажность) – </w:t>
            </w:r>
            <w:r w:rsidRPr="00501AE9">
              <w:rPr>
                <w:rFonts w:eastAsia="Calibri"/>
                <w:bCs/>
                <w:sz w:val="20"/>
                <w:szCs w:val="20"/>
                <w:lang w:eastAsia="en-US"/>
              </w:rPr>
              <w:t>не подлежит установлению.</w:t>
            </w:r>
          </w:p>
          <w:p w:rsidR="00E744E8" w:rsidRPr="00501AE9" w:rsidRDefault="00E744E8" w:rsidP="00D86D74">
            <w:pPr>
              <w:numPr>
                <w:ilvl w:val="0"/>
                <w:numId w:val="154"/>
              </w:numPr>
              <w:tabs>
                <w:tab w:val="left" w:pos="425"/>
              </w:tabs>
              <w:autoSpaceDE w:val="0"/>
              <w:autoSpaceDN w:val="0"/>
              <w:adjustRightInd w:val="0"/>
              <w:ind w:left="427" w:right="59" w:hanging="309"/>
              <w:contextualSpacing/>
              <w:rPr>
                <w:rFonts w:eastAsia="Calibri"/>
                <w:bCs/>
                <w:sz w:val="20"/>
                <w:szCs w:val="20"/>
                <w:lang w:eastAsia="en-US"/>
              </w:rPr>
            </w:pPr>
            <w:r w:rsidRPr="00501AE9">
              <w:rPr>
                <w:rFonts w:eastAsia="Calibri"/>
                <w:b/>
                <w:bCs/>
                <w:sz w:val="20"/>
                <w:szCs w:val="20"/>
                <w:lang w:eastAsia="en-US"/>
              </w:rPr>
              <w:t xml:space="preserve">Максимальный процент застройки земельного участка – </w:t>
            </w:r>
            <w:r w:rsidRPr="00501AE9">
              <w:rPr>
                <w:rFonts w:eastAsia="Calibri"/>
                <w:bCs/>
                <w:sz w:val="20"/>
                <w:szCs w:val="20"/>
                <w:lang w:eastAsia="en-US"/>
              </w:rPr>
              <w:t>не подлежит установлению</w:t>
            </w:r>
          </w:p>
        </w:tc>
      </w:tr>
      <w:tr w:rsidR="00E744E8" w:rsidRPr="00501AE9" w:rsidTr="001311F4">
        <w:trPr>
          <w:trHeight w:val="20"/>
        </w:trPr>
        <w:tc>
          <w:tcPr>
            <w:tcW w:w="193" w:type="pct"/>
            <w:shd w:val="clear" w:color="auto" w:fill="FFFFFF"/>
          </w:tcPr>
          <w:p w:rsidR="00E744E8" w:rsidRPr="00501AE9" w:rsidRDefault="00E744E8" w:rsidP="001311F4">
            <w:pPr>
              <w:ind w:left="53" w:right="106"/>
              <w:jc w:val="center"/>
              <w:rPr>
                <w:b/>
                <w:sz w:val="20"/>
                <w:szCs w:val="20"/>
              </w:rPr>
            </w:pPr>
            <w:r w:rsidRPr="00501AE9">
              <w:rPr>
                <w:b/>
                <w:sz w:val="20"/>
                <w:szCs w:val="20"/>
              </w:rPr>
              <w:t>2</w:t>
            </w:r>
          </w:p>
        </w:tc>
        <w:tc>
          <w:tcPr>
            <w:tcW w:w="4807" w:type="pct"/>
            <w:gridSpan w:val="4"/>
            <w:shd w:val="clear" w:color="auto" w:fill="FFFFFF"/>
          </w:tcPr>
          <w:p w:rsidR="00E744E8" w:rsidRPr="00501AE9" w:rsidRDefault="00E744E8" w:rsidP="001311F4">
            <w:pPr>
              <w:ind w:left="53" w:right="106"/>
              <w:jc w:val="center"/>
              <w:rPr>
                <w:b/>
                <w:sz w:val="20"/>
                <w:szCs w:val="20"/>
              </w:rPr>
            </w:pPr>
            <w:r w:rsidRPr="00501AE9">
              <w:rPr>
                <w:b/>
                <w:sz w:val="20"/>
                <w:szCs w:val="20"/>
              </w:rPr>
              <w:t xml:space="preserve">Условно разрешенные виды использования </w:t>
            </w:r>
          </w:p>
        </w:tc>
      </w:tr>
      <w:tr w:rsidR="00E744E8" w:rsidRPr="00501AE9" w:rsidTr="001311F4">
        <w:trPr>
          <w:trHeight w:val="20"/>
        </w:trPr>
        <w:tc>
          <w:tcPr>
            <w:tcW w:w="193" w:type="pct"/>
            <w:shd w:val="clear" w:color="auto" w:fill="FFFFFF"/>
          </w:tcPr>
          <w:p w:rsidR="00E744E8" w:rsidRPr="00501AE9" w:rsidRDefault="00E744E8" w:rsidP="00D86D74">
            <w:pPr>
              <w:numPr>
                <w:ilvl w:val="0"/>
                <w:numId w:val="216"/>
              </w:numPr>
              <w:autoSpaceDE w:val="0"/>
              <w:autoSpaceDN w:val="0"/>
              <w:adjustRightInd w:val="0"/>
              <w:ind w:left="113"/>
              <w:jc w:val="center"/>
              <w:rPr>
                <w:sz w:val="20"/>
                <w:szCs w:val="20"/>
              </w:rPr>
            </w:pPr>
          </w:p>
        </w:tc>
        <w:tc>
          <w:tcPr>
            <w:tcW w:w="1065" w:type="pct"/>
            <w:shd w:val="clear" w:color="auto" w:fill="FFFFFF"/>
          </w:tcPr>
          <w:p w:rsidR="00E744E8" w:rsidRPr="00501AE9" w:rsidRDefault="00E744E8" w:rsidP="001311F4">
            <w:pPr>
              <w:autoSpaceDE w:val="0"/>
              <w:autoSpaceDN w:val="0"/>
              <w:adjustRightInd w:val="0"/>
              <w:ind w:left="147"/>
              <w:rPr>
                <w:sz w:val="20"/>
                <w:szCs w:val="20"/>
              </w:rPr>
            </w:pPr>
            <w:r w:rsidRPr="00501AE9">
              <w:rPr>
                <w:sz w:val="20"/>
                <w:szCs w:val="20"/>
              </w:rPr>
              <w:t>Для ведения личного подсобного хозяйства</w:t>
            </w:r>
          </w:p>
          <w:p w:rsidR="00E744E8" w:rsidRPr="00501AE9" w:rsidRDefault="00E744E8" w:rsidP="001311F4">
            <w:pPr>
              <w:autoSpaceDE w:val="0"/>
              <w:autoSpaceDN w:val="0"/>
              <w:adjustRightInd w:val="0"/>
              <w:ind w:left="147"/>
              <w:rPr>
                <w:sz w:val="20"/>
                <w:szCs w:val="20"/>
              </w:rPr>
            </w:pPr>
          </w:p>
        </w:tc>
        <w:tc>
          <w:tcPr>
            <w:tcW w:w="346" w:type="pct"/>
            <w:shd w:val="clear" w:color="auto" w:fill="FFFFFF"/>
          </w:tcPr>
          <w:p w:rsidR="00E744E8" w:rsidRPr="00501AE9" w:rsidRDefault="00E744E8" w:rsidP="001311F4">
            <w:pPr>
              <w:ind w:left="142"/>
              <w:jc w:val="center"/>
              <w:rPr>
                <w:sz w:val="20"/>
                <w:szCs w:val="20"/>
              </w:rPr>
            </w:pPr>
            <w:r w:rsidRPr="00501AE9">
              <w:rPr>
                <w:sz w:val="20"/>
                <w:szCs w:val="20"/>
              </w:rPr>
              <w:t>2.2</w:t>
            </w:r>
          </w:p>
        </w:tc>
        <w:tc>
          <w:tcPr>
            <w:tcW w:w="1510" w:type="pct"/>
            <w:shd w:val="clear" w:color="auto" w:fill="FFFFFF"/>
          </w:tcPr>
          <w:p w:rsidR="00E744E8" w:rsidRPr="00501AE9" w:rsidRDefault="00E744E8"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Размещение индивидуального жилого дома (дом, пригодный для постоянного проживания, высотой не выше трех надземных этажей);</w:t>
            </w:r>
          </w:p>
          <w:p w:rsidR="00E744E8" w:rsidRPr="00501AE9" w:rsidRDefault="00E744E8"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выращивание плодовых, ягодных, овощных, бахчевых или иных декоративных, или сельскохозяйственных культур;</w:t>
            </w:r>
          </w:p>
          <w:p w:rsidR="00E744E8" w:rsidRPr="00501AE9" w:rsidRDefault="00E744E8"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размещение индивидуальных гаражей и подсобных сооружений</w:t>
            </w:r>
          </w:p>
        </w:tc>
        <w:tc>
          <w:tcPr>
            <w:tcW w:w="1886" w:type="pct"/>
            <w:shd w:val="clear" w:color="auto" w:fill="FFFFFF"/>
          </w:tcPr>
          <w:p w:rsidR="00E744E8" w:rsidRPr="00501AE9" w:rsidRDefault="00E744E8" w:rsidP="00D86D74">
            <w:pPr>
              <w:numPr>
                <w:ilvl w:val="0"/>
                <w:numId w:val="153"/>
              </w:numPr>
              <w:autoSpaceDE w:val="0"/>
              <w:autoSpaceDN w:val="0"/>
              <w:adjustRightInd w:val="0"/>
              <w:ind w:left="427" w:right="59" w:hanging="283"/>
              <w:contextualSpacing/>
              <w:rPr>
                <w:rFonts w:eastAsia="Calibri"/>
                <w:b/>
                <w:bCs/>
                <w:sz w:val="20"/>
                <w:szCs w:val="20"/>
                <w:lang w:eastAsia="en-US"/>
              </w:rPr>
            </w:pPr>
            <w:r w:rsidRPr="00501AE9">
              <w:rPr>
                <w:rFonts w:eastAsia="Calibri"/>
                <w:b/>
                <w:bCs/>
                <w:sz w:val="20"/>
                <w:szCs w:val="20"/>
                <w:lang w:eastAsia="en-US"/>
              </w:rPr>
              <w:t>Предельные размеры земельных участков:</w:t>
            </w:r>
          </w:p>
          <w:p w:rsidR="00E744E8" w:rsidRPr="00501AE9" w:rsidRDefault="00E744E8"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 xml:space="preserve">минимальные размеры земельного участка </w:t>
            </w:r>
            <w:r w:rsidR="00C363DF">
              <w:rPr>
                <w:rFonts w:eastAsia="Calibri"/>
                <w:bCs/>
                <w:sz w:val="20"/>
                <w:szCs w:val="20"/>
                <w:lang w:eastAsia="en-US"/>
              </w:rPr>
              <w:t>–</w:t>
            </w:r>
            <w:r w:rsidRPr="00501AE9">
              <w:rPr>
                <w:rFonts w:eastAsia="Calibri"/>
                <w:bCs/>
                <w:sz w:val="20"/>
                <w:szCs w:val="20"/>
                <w:lang w:eastAsia="en-US"/>
              </w:rPr>
              <w:t xml:space="preserve"> 800 кв.м;</w:t>
            </w:r>
          </w:p>
          <w:p w:rsidR="00E744E8" w:rsidRPr="00501AE9" w:rsidRDefault="00E744E8"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 xml:space="preserve">максимальные размеры земельного участка </w:t>
            </w:r>
            <w:r w:rsidR="00C363DF">
              <w:rPr>
                <w:rFonts w:eastAsia="Calibri"/>
                <w:bCs/>
                <w:sz w:val="20"/>
                <w:szCs w:val="20"/>
                <w:lang w:eastAsia="en-US"/>
              </w:rPr>
              <w:t>–</w:t>
            </w:r>
            <w:r w:rsidRPr="00501AE9">
              <w:rPr>
                <w:rFonts w:eastAsia="Calibri"/>
                <w:bCs/>
                <w:sz w:val="20"/>
                <w:szCs w:val="20"/>
                <w:lang w:eastAsia="en-US"/>
              </w:rPr>
              <w:t xml:space="preserve"> 1500 кв.м.</w:t>
            </w:r>
          </w:p>
          <w:p w:rsidR="00E744E8" w:rsidRPr="00501AE9" w:rsidRDefault="00E744E8" w:rsidP="00D86D74">
            <w:pPr>
              <w:numPr>
                <w:ilvl w:val="0"/>
                <w:numId w:val="153"/>
              </w:numPr>
              <w:autoSpaceDE w:val="0"/>
              <w:autoSpaceDN w:val="0"/>
              <w:adjustRightInd w:val="0"/>
              <w:ind w:left="427" w:right="59" w:hanging="283"/>
              <w:contextualSpacing/>
              <w:rPr>
                <w:rFonts w:eastAsia="Calibri"/>
                <w:b/>
                <w:bCs/>
                <w:sz w:val="20"/>
                <w:szCs w:val="20"/>
                <w:lang w:eastAsia="en-US"/>
              </w:rPr>
            </w:pPr>
            <w:r w:rsidRPr="00501AE9">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E744E8" w:rsidRPr="00501AE9" w:rsidRDefault="00E744E8" w:rsidP="00D86D74">
            <w:pPr>
              <w:numPr>
                <w:ilvl w:val="0"/>
                <w:numId w:val="13"/>
              </w:numPr>
              <w:autoSpaceDE w:val="0"/>
              <w:autoSpaceDN w:val="0"/>
              <w:adjustRightInd w:val="0"/>
              <w:ind w:left="283" w:right="59" w:hanging="201"/>
              <w:contextualSpacing/>
              <w:rPr>
                <w:rFonts w:eastAsia="Calibri"/>
                <w:bCs/>
                <w:sz w:val="20"/>
                <w:szCs w:val="20"/>
                <w:lang w:eastAsia="en-US"/>
              </w:rPr>
            </w:pPr>
            <w:r w:rsidRPr="00501AE9">
              <w:rPr>
                <w:rFonts w:eastAsia="Calibri"/>
                <w:bCs/>
                <w:sz w:val="20"/>
                <w:szCs w:val="20"/>
                <w:lang w:eastAsia="en-US"/>
              </w:rPr>
              <w:t xml:space="preserve">минимальные отступы от границ земельного участка до объекта индивидуального жилищного строительства </w:t>
            </w:r>
            <w:r w:rsidR="00C363DF">
              <w:rPr>
                <w:rFonts w:eastAsia="Calibri"/>
                <w:bCs/>
                <w:sz w:val="20"/>
                <w:szCs w:val="20"/>
                <w:lang w:eastAsia="en-US"/>
              </w:rPr>
              <w:t>–</w:t>
            </w:r>
            <w:r w:rsidRPr="00501AE9">
              <w:rPr>
                <w:rFonts w:eastAsia="Calibri"/>
                <w:bCs/>
                <w:sz w:val="20"/>
                <w:szCs w:val="20"/>
                <w:lang w:eastAsia="en-US"/>
              </w:rPr>
              <w:t xml:space="preserve"> 3м;</w:t>
            </w:r>
          </w:p>
          <w:p w:rsidR="00E744E8" w:rsidRPr="00501AE9" w:rsidRDefault="00E744E8" w:rsidP="00D86D74">
            <w:pPr>
              <w:numPr>
                <w:ilvl w:val="0"/>
                <w:numId w:val="13"/>
              </w:numPr>
              <w:autoSpaceDE w:val="0"/>
              <w:autoSpaceDN w:val="0"/>
              <w:adjustRightInd w:val="0"/>
              <w:ind w:left="283" w:right="59" w:hanging="201"/>
              <w:contextualSpacing/>
              <w:rPr>
                <w:rFonts w:eastAsia="Calibri"/>
                <w:bCs/>
                <w:sz w:val="20"/>
                <w:szCs w:val="20"/>
                <w:lang w:eastAsia="en-US"/>
              </w:rPr>
            </w:pPr>
            <w:r w:rsidRPr="00501AE9">
              <w:rPr>
                <w:rFonts w:eastAsia="Calibri"/>
                <w:bCs/>
                <w:sz w:val="20"/>
                <w:szCs w:val="20"/>
                <w:lang w:eastAsia="en-US"/>
              </w:rPr>
              <w:t>минимальный отступ от границ земельных участков в целях определения мест допустимого размещения объекта жилищного строительства, других построек (за исключением индивидуального гаража) за пределами которых запрещено строительство зданий, строений, сооружений от объекта жилищного строительства до красной линии геонима или границы земельного участка со стороны геонима (в случае отсутствия утвержденных красных линий)</w:t>
            </w:r>
            <w:r w:rsidR="00C363DF">
              <w:rPr>
                <w:rFonts w:eastAsia="Calibri"/>
                <w:bCs/>
                <w:sz w:val="20"/>
                <w:szCs w:val="20"/>
                <w:lang w:eastAsia="en-US"/>
              </w:rPr>
              <w:t>–</w:t>
            </w:r>
            <w:r w:rsidRPr="00501AE9">
              <w:rPr>
                <w:rFonts w:eastAsia="Calibri"/>
                <w:bCs/>
                <w:sz w:val="20"/>
                <w:szCs w:val="20"/>
                <w:lang w:eastAsia="en-US"/>
              </w:rPr>
              <w:t>5 м;</w:t>
            </w:r>
          </w:p>
          <w:p w:rsidR="00E744E8" w:rsidRPr="00501AE9" w:rsidRDefault="00E744E8" w:rsidP="00D86D74">
            <w:pPr>
              <w:numPr>
                <w:ilvl w:val="0"/>
                <w:numId w:val="13"/>
              </w:numPr>
              <w:autoSpaceDE w:val="0"/>
              <w:autoSpaceDN w:val="0"/>
              <w:adjustRightInd w:val="0"/>
              <w:ind w:left="283" w:right="59" w:hanging="201"/>
              <w:contextualSpacing/>
              <w:rPr>
                <w:rFonts w:eastAsia="Calibri"/>
                <w:bCs/>
                <w:sz w:val="20"/>
                <w:szCs w:val="20"/>
                <w:lang w:eastAsia="en-US"/>
              </w:rPr>
            </w:pPr>
            <w:r w:rsidRPr="00501AE9">
              <w:rPr>
                <w:rFonts w:eastAsia="Calibri"/>
                <w:bCs/>
                <w:sz w:val="20"/>
                <w:szCs w:val="20"/>
                <w:lang w:eastAsia="en-US"/>
              </w:rPr>
              <w:t xml:space="preserve">минимальный отступ от границ земельных участков в целях определения мест допустимого размещения объекта жилищного строительства, других построек (за исключением индивидуального гаража) за пределами </w:t>
            </w:r>
            <w:r w:rsidRPr="00501AE9">
              <w:rPr>
                <w:rFonts w:eastAsia="Calibri"/>
                <w:bCs/>
                <w:sz w:val="20"/>
                <w:szCs w:val="20"/>
                <w:lang w:eastAsia="en-US"/>
              </w:rPr>
              <w:lastRenderedPageBreak/>
              <w:t xml:space="preserve">которых запрещено строительство зданий, строений, сооружений от объекта жилищного строительства до красной линии проезда или границы земельного участка со стороны проезда (в случае отсутствия утвержденных красных линий) </w:t>
            </w:r>
            <w:r w:rsidR="00C363DF">
              <w:rPr>
                <w:rFonts w:eastAsia="Calibri"/>
                <w:bCs/>
                <w:sz w:val="20"/>
                <w:szCs w:val="20"/>
                <w:lang w:eastAsia="en-US"/>
              </w:rPr>
              <w:t>–</w:t>
            </w:r>
            <w:r w:rsidRPr="00501AE9">
              <w:rPr>
                <w:rFonts w:eastAsia="Calibri"/>
                <w:bCs/>
                <w:sz w:val="20"/>
                <w:szCs w:val="20"/>
                <w:lang w:eastAsia="en-US"/>
              </w:rPr>
              <w:t xml:space="preserve"> 3м;</w:t>
            </w:r>
          </w:p>
          <w:p w:rsidR="00E744E8" w:rsidRPr="00501AE9" w:rsidRDefault="00E744E8" w:rsidP="00D86D74">
            <w:pPr>
              <w:numPr>
                <w:ilvl w:val="0"/>
                <w:numId w:val="13"/>
              </w:numPr>
              <w:autoSpaceDE w:val="0"/>
              <w:autoSpaceDN w:val="0"/>
              <w:adjustRightInd w:val="0"/>
              <w:ind w:left="283" w:right="59" w:hanging="201"/>
              <w:contextualSpacing/>
              <w:rPr>
                <w:rFonts w:eastAsia="Calibri"/>
                <w:bCs/>
                <w:sz w:val="20"/>
                <w:szCs w:val="20"/>
                <w:lang w:eastAsia="en-US"/>
              </w:rPr>
            </w:pPr>
            <w:r w:rsidRPr="00501AE9">
              <w:rPr>
                <w:rFonts w:eastAsia="Calibri"/>
                <w:bCs/>
                <w:sz w:val="20"/>
                <w:szCs w:val="20"/>
                <w:lang w:eastAsia="en-US"/>
              </w:rPr>
              <w:t xml:space="preserve">минимальное расстояние от других построек (за исключением объекта индивидуального жилищного строительства) до границы смежного земельного участка </w:t>
            </w:r>
            <w:r w:rsidR="00C363DF">
              <w:rPr>
                <w:rFonts w:eastAsia="Calibri"/>
                <w:bCs/>
                <w:sz w:val="20"/>
                <w:szCs w:val="20"/>
                <w:lang w:eastAsia="en-US"/>
              </w:rPr>
              <w:t>–</w:t>
            </w:r>
            <w:r w:rsidRPr="00501AE9">
              <w:rPr>
                <w:rFonts w:eastAsia="Calibri"/>
                <w:bCs/>
                <w:sz w:val="20"/>
                <w:szCs w:val="20"/>
                <w:lang w:eastAsia="en-US"/>
              </w:rPr>
              <w:t xml:space="preserve"> 1м;</w:t>
            </w:r>
          </w:p>
          <w:p w:rsidR="00E744E8" w:rsidRPr="00501AE9" w:rsidRDefault="00E744E8" w:rsidP="00D86D74">
            <w:pPr>
              <w:numPr>
                <w:ilvl w:val="0"/>
                <w:numId w:val="13"/>
              </w:numPr>
              <w:autoSpaceDE w:val="0"/>
              <w:autoSpaceDN w:val="0"/>
              <w:adjustRightInd w:val="0"/>
              <w:ind w:left="283" w:right="59" w:hanging="201"/>
              <w:contextualSpacing/>
              <w:rPr>
                <w:rFonts w:eastAsia="Calibri"/>
                <w:bCs/>
                <w:sz w:val="20"/>
                <w:szCs w:val="20"/>
                <w:lang w:eastAsia="en-US"/>
              </w:rPr>
            </w:pPr>
            <w:r w:rsidRPr="00501AE9">
              <w:rPr>
                <w:rFonts w:eastAsia="Calibri"/>
                <w:bCs/>
                <w:sz w:val="20"/>
                <w:szCs w:val="20"/>
                <w:lang w:eastAsia="en-US"/>
              </w:rPr>
              <w:t xml:space="preserve">минимальное расстояние от границ -соседнего земельного участка до объекта индивидуального жилищного строительства </w:t>
            </w:r>
            <w:r w:rsidR="00C363DF">
              <w:rPr>
                <w:rFonts w:eastAsia="Calibri"/>
                <w:bCs/>
                <w:sz w:val="20"/>
                <w:szCs w:val="20"/>
                <w:lang w:eastAsia="en-US"/>
              </w:rPr>
              <w:t>–</w:t>
            </w:r>
            <w:r w:rsidRPr="00501AE9">
              <w:rPr>
                <w:rFonts w:eastAsia="Calibri"/>
                <w:bCs/>
                <w:sz w:val="20"/>
                <w:szCs w:val="20"/>
                <w:lang w:eastAsia="en-US"/>
              </w:rPr>
              <w:t xml:space="preserve"> 3м.</w:t>
            </w:r>
          </w:p>
          <w:p w:rsidR="00E744E8" w:rsidRPr="00501AE9" w:rsidRDefault="00E744E8" w:rsidP="00D86D74">
            <w:pPr>
              <w:numPr>
                <w:ilvl w:val="0"/>
                <w:numId w:val="153"/>
              </w:numPr>
              <w:autoSpaceDE w:val="0"/>
              <w:autoSpaceDN w:val="0"/>
              <w:adjustRightInd w:val="0"/>
              <w:ind w:left="427" w:right="59" w:hanging="283"/>
              <w:contextualSpacing/>
              <w:rPr>
                <w:rFonts w:eastAsia="Calibri"/>
                <w:b/>
                <w:bCs/>
                <w:sz w:val="20"/>
                <w:szCs w:val="20"/>
                <w:lang w:eastAsia="en-US"/>
              </w:rPr>
            </w:pPr>
            <w:r w:rsidRPr="00501AE9">
              <w:rPr>
                <w:rFonts w:eastAsia="Calibri"/>
                <w:b/>
                <w:bCs/>
                <w:sz w:val="20"/>
                <w:szCs w:val="20"/>
                <w:lang w:eastAsia="en-US"/>
              </w:rPr>
              <w:t>Предельное количество этажей или предельная высота зданий, строений, сооружений:</w:t>
            </w:r>
          </w:p>
          <w:p w:rsidR="00E744E8" w:rsidRPr="00501AE9" w:rsidRDefault="00E744E8"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 xml:space="preserve">максимальное количество этажей объекта индивидуального жилищного строительства </w:t>
            </w:r>
            <w:r w:rsidR="00C363DF">
              <w:rPr>
                <w:rFonts w:eastAsia="Calibri"/>
                <w:bCs/>
                <w:sz w:val="20"/>
                <w:szCs w:val="20"/>
                <w:lang w:eastAsia="en-US"/>
              </w:rPr>
              <w:t>–</w:t>
            </w:r>
            <w:r w:rsidRPr="00501AE9">
              <w:rPr>
                <w:rFonts w:eastAsia="Calibri"/>
                <w:bCs/>
                <w:sz w:val="20"/>
                <w:szCs w:val="20"/>
                <w:lang w:eastAsia="en-US"/>
              </w:rPr>
              <w:t xml:space="preserve"> 3;</w:t>
            </w:r>
          </w:p>
          <w:p w:rsidR="00E744E8" w:rsidRPr="00501AE9" w:rsidRDefault="00E744E8"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 xml:space="preserve">максимальное количество этажей бани </w:t>
            </w:r>
            <w:r w:rsidR="00C363DF">
              <w:rPr>
                <w:rFonts w:eastAsia="Calibri"/>
                <w:bCs/>
                <w:sz w:val="20"/>
                <w:szCs w:val="20"/>
                <w:lang w:eastAsia="en-US"/>
              </w:rPr>
              <w:t xml:space="preserve">– </w:t>
            </w:r>
            <w:r w:rsidRPr="00501AE9">
              <w:rPr>
                <w:rFonts w:eastAsia="Calibri"/>
                <w:bCs/>
                <w:sz w:val="20"/>
                <w:szCs w:val="20"/>
                <w:lang w:eastAsia="en-US"/>
              </w:rPr>
              <w:t>2;</w:t>
            </w:r>
          </w:p>
          <w:p w:rsidR="00E744E8" w:rsidRPr="00501AE9" w:rsidRDefault="00E744E8"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максимальное количество этажей вспомогательных построек (кроме бани) – 1;</w:t>
            </w:r>
          </w:p>
          <w:p w:rsidR="00E744E8" w:rsidRPr="00501AE9" w:rsidRDefault="00E744E8"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максимальная высота объекта индивидуального жилищного строительства – 14 м;</w:t>
            </w:r>
          </w:p>
          <w:p w:rsidR="00E744E8" w:rsidRPr="00501AE9" w:rsidRDefault="00E744E8"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 xml:space="preserve">максимальная высота бани </w:t>
            </w:r>
            <w:r w:rsidR="00C363DF">
              <w:rPr>
                <w:rFonts w:eastAsia="Calibri"/>
                <w:bCs/>
                <w:sz w:val="20"/>
                <w:szCs w:val="20"/>
                <w:lang w:eastAsia="en-US"/>
              </w:rPr>
              <w:t xml:space="preserve">– </w:t>
            </w:r>
            <w:r w:rsidRPr="00501AE9">
              <w:rPr>
                <w:rFonts w:eastAsia="Calibri"/>
                <w:bCs/>
                <w:sz w:val="20"/>
                <w:szCs w:val="20"/>
                <w:lang w:eastAsia="en-US"/>
              </w:rPr>
              <w:t>8м;</w:t>
            </w:r>
          </w:p>
          <w:p w:rsidR="00E744E8" w:rsidRPr="00501AE9" w:rsidRDefault="00E744E8"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максимальная высота вспомогательных построек (кроме бани) – 4 м.</w:t>
            </w:r>
          </w:p>
          <w:p w:rsidR="00E744E8" w:rsidRPr="00501AE9" w:rsidRDefault="00E744E8" w:rsidP="00D86D74">
            <w:pPr>
              <w:numPr>
                <w:ilvl w:val="0"/>
                <w:numId w:val="153"/>
              </w:numPr>
              <w:autoSpaceDE w:val="0"/>
              <w:autoSpaceDN w:val="0"/>
              <w:adjustRightInd w:val="0"/>
              <w:ind w:left="427" w:right="59" w:hanging="283"/>
              <w:contextualSpacing/>
              <w:rPr>
                <w:rFonts w:eastAsia="Calibri"/>
                <w:b/>
                <w:bCs/>
                <w:sz w:val="20"/>
                <w:szCs w:val="20"/>
                <w:lang w:eastAsia="en-US"/>
              </w:rPr>
            </w:pPr>
            <w:r w:rsidRPr="00501AE9">
              <w:rPr>
                <w:rFonts w:eastAsia="Calibri"/>
                <w:b/>
                <w:bCs/>
                <w:sz w:val="20"/>
                <w:szCs w:val="20"/>
                <w:lang w:eastAsia="en-US"/>
              </w:rPr>
              <w:t>Максимальный процент застройки в границах земельного участка:</w:t>
            </w:r>
          </w:p>
          <w:p w:rsidR="00E744E8" w:rsidRPr="00501AE9" w:rsidRDefault="00E744E8"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максимальный процент застройки земельного участка – 30;</w:t>
            </w:r>
          </w:p>
          <w:p w:rsidR="00E744E8" w:rsidRPr="00501AE9" w:rsidRDefault="00E744E8" w:rsidP="00D86D74">
            <w:pPr>
              <w:numPr>
                <w:ilvl w:val="0"/>
                <w:numId w:val="153"/>
              </w:numPr>
              <w:autoSpaceDE w:val="0"/>
              <w:autoSpaceDN w:val="0"/>
              <w:adjustRightInd w:val="0"/>
              <w:ind w:left="427" w:right="59" w:hanging="283"/>
              <w:contextualSpacing/>
              <w:rPr>
                <w:rFonts w:eastAsia="Calibri"/>
                <w:b/>
                <w:bCs/>
                <w:sz w:val="20"/>
                <w:szCs w:val="20"/>
                <w:lang w:eastAsia="en-US"/>
              </w:rPr>
            </w:pPr>
            <w:r w:rsidRPr="00501AE9">
              <w:rPr>
                <w:rFonts w:eastAsia="Calibri"/>
                <w:b/>
                <w:bCs/>
                <w:sz w:val="20"/>
                <w:szCs w:val="20"/>
                <w:lang w:eastAsia="en-US"/>
              </w:rPr>
              <w:t>Иные показатели</w:t>
            </w:r>
          </w:p>
          <w:p w:rsidR="00E744E8" w:rsidRPr="00501AE9" w:rsidRDefault="00E744E8" w:rsidP="00D86D74">
            <w:pPr>
              <w:numPr>
                <w:ilvl w:val="0"/>
                <w:numId w:val="13"/>
              </w:numPr>
              <w:autoSpaceDE w:val="0"/>
              <w:autoSpaceDN w:val="0"/>
              <w:adjustRightInd w:val="0"/>
              <w:ind w:left="442" w:right="59"/>
              <w:contextualSpacing/>
              <w:rPr>
                <w:rFonts w:eastAsia="Calibri"/>
                <w:b/>
                <w:bCs/>
                <w:sz w:val="20"/>
                <w:szCs w:val="20"/>
                <w:lang w:eastAsia="en-US"/>
              </w:rPr>
            </w:pPr>
            <w:r w:rsidRPr="00501AE9">
              <w:rPr>
                <w:rFonts w:eastAsia="Calibri"/>
                <w:bCs/>
                <w:sz w:val="20"/>
                <w:szCs w:val="20"/>
                <w:lang w:eastAsia="en-US"/>
              </w:rPr>
              <w:t xml:space="preserve">максимальная высота ограждения земельного участка </w:t>
            </w:r>
            <w:r w:rsidR="00C363DF">
              <w:rPr>
                <w:rFonts w:eastAsia="Calibri"/>
                <w:bCs/>
                <w:sz w:val="20"/>
                <w:szCs w:val="20"/>
                <w:lang w:eastAsia="en-US"/>
              </w:rPr>
              <w:t>–</w:t>
            </w:r>
            <w:r w:rsidRPr="00501AE9">
              <w:rPr>
                <w:rFonts w:eastAsia="Calibri"/>
                <w:bCs/>
                <w:sz w:val="20"/>
                <w:szCs w:val="20"/>
                <w:lang w:eastAsia="en-US"/>
              </w:rPr>
              <w:t xml:space="preserve"> 1,8 м</w:t>
            </w:r>
          </w:p>
        </w:tc>
      </w:tr>
      <w:tr w:rsidR="00E744E8" w:rsidRPr="00501AE9" w:rsidTr="001311F4">
        <w:trPr>
          <w:trHeight w:val="20"/>
        </w:trPr>
        <w:tc>
          <w:tcPr>
            <w:tcW w:w="193" w:type="pct"/>
            <w:shd w:val="clear" w:color="auto" w:fill="FFFFFF"/>
          </w:tcPr>
          <w:p w:rsidR="00E744E8" w:rsidRPr="00501AE9" w:rsidRDefault="00E744E8" w:rsidP="001311F4">
            <w:pPr>
              <w:ind w:left="53" w:right="106"/>
              <w:jc w:val="center"/>
              <w:rPr>
                <w:b/>
                <w:sz w:val="20"/>
                <w:szCs w:val="20"/>
              </w:rPr>
            </w:pPr>
            <w:r w:rsidRPr="00501AE9">
              <w:rPr>
                <w:b/>
                <w:sz w:val="20"/>
                <w:szCs w:val="20"/>
              </w:rPr>
              <w:lastRenderedPageBreak/>
              <w:t>3</w:t>
            </w:r>
          </w:p>
        </w:tc>
        <w:tc>
          <w:tcPr>
            <w:tcW w:w="4807" w:type="pct"/>
            <w:gridSpan w:val="4"/>
            <w:shd w:val="clear" w:color="auto" w:fill="FFFFFF"/>
          </w:tcPr>
          <w:p w:rsidR="00E744E8" w:rsidRPr="00501AE9" w:rsidRDefault="00E744E8" w:rsidP="00C363DF">
            <w:pPr>
              <w:ind w:left="53" w:right="106"/>
              <w:jc w:val="center"/>
              <w:rPr>
                <w:b/>
                <w:sz w:val="20"/>
                <w:szCs w:val="20"/>
              </w:rPr>
            </w:pPr>
            <w:r w:rsidRPr="00501AE9">
              <w:rPr>
                <w:b/>
                <w:sz w:val="20"/>
                <w:szCs w:val="20"/>
              </w:rPr>
              <w:t xml:space="preserve">Вспомогательные виды разрешенного использования </w:t>
            </w:r>
            <w:r w:rsidR="00C363DF">
              <w:rPr>
                <w:b/>
                <w:sz w:val="20"/>
                <w:szCs w:val="20"/>
              </w:rPr>
              <w:t>–</w:t>
            </w:r>
            <w:r w:rsidRPr="00501AE9">
              <w:rPr>
                <w:b/>
                <w:sz w:val="20"/>
                <w:szCs w:val="20"/>
              </w:rPr>
              <w:t xml:space="preserve"> неустановлены</w:t>
            </w:r>
          </w:p>
        </w:tc>
      </w:tr>
    </w:tbl>
    <w:p w:rsidR="00E744E8" w:rsidRDefault="00E744E8" w:rsidP="00B80D26">
      <w:pPr>
        <w:pStyle w:val="ConsNormal"/>
        <w:widowControl/>
        <w:spacing w:line="300" w:lineRule="auto"/>
        <w:ind w:right="0" w:firstLine="708"/>
        <w:jc w:val="both"/>
        <w:rPr>
          <w:rFonts w:ascii="Times New Roman" w:hAnsi="Times New Roman" w:cs="Times New Roman"/>
          <w:sz w:val="24"/>
          <w:szCs w:val="24"/>
        </w:rPr>
      </w:pPr>
    </w:p>
    <w:p w:rsidR="00E744E8" w:rsidRDefault="00E744E8" w:rsidP="00B80D26">
      <w:pPr>
        <w:pStyle w:val="ConsNormal"/>
        <w:widowControl/>
        <w:spacing w:line="300" w:lineRule="auto"/>
        <w:ind w:right="0" w:firstLine="708"/>
        <w:jc w:val="both"/>
        <w:rPr>
          <w:rFonts w:ascii="Times New Roman" w:hAnsi="Times New Roman" w:cs="Times New Roman"/>
          <w:sz w:val="24"/>
          <w:szCs w:val="24"/>
        </w:rPr>
      </w:pPr>
    </w:p>
    <w:p w:rsidR="00E744E8" w:rsidRPr="00501AE9" w:rsidRDefault="00E744E8" w:rsidP="00B80D26">
      <w:pPr>
        <w:pStyle w:val="ConsNormal"/>
        <w:widowControl/>
        <w:spacing w:line="300" w:lineRule="auto"/>
        <w:ind w:right="0" w:firstLine="708"/>
        <w:jc w:val="both"/>
        <w:rPr>
          <w:rFonts w:ascii="Times New Roman" w:hAnsi="Times New Roman" w:cs="Times New Roman"/>
          <w:sz w:val="24"/>
          <w:szCs w:val="24"/>
        </w:rPr>
        <w:sectPr w:rsidR="00E744E8" w:rsidRPr="00501AE9" w:rsidSect="004A1780">
          <w:pgSz w:w="16838" w:h="11906" w:orient="landscape"/>
          <w:pgMar w:top="1418" w:right="1134" w:bottom="567" w:left="1134" w:header="567" w:footer="567" w:gutter="0"/>
          <w:cols w:space="708"/>
          <w:titlePg/>
          <w:docGrid w:linePitch="360"/>
        </w:sectPr>
      </w:pPr>
    </w:p>
    <w:p w:rsidR="00C43CCF" w:rsidRPr="00501AE9" w:rsidRDefault="00C43CCF" w:rsidP="00B80D26">
      <w:pPr>
        <w:spacing w:before="120" w:line="300" w:lineRule="auto"/>
        <w:ind w:firstLine="709"/>
        <w:jc w:val="both"/>
      </w:pPr>
      <w:r w:rsidRPr="00501AE9">
        <w:lastRenderedPageBreak/>
        <w:t>Ограничения и параметры использования земельных участков и объектов капитального строительства установлены следующими нормативными документами:</w:t>
      </w:r>
    </w:p>
    <w:p w:rsidR="00C43CCF" w:rsidRPr="00501AE9" w:rsidRDefault="00C43CCF" w:rsidP="002E41CF">
      <w:pPr>
        <w:numPr>
          <w:ilvl w:val="0"/>
          <w:numId w:val="5"/>
        </w:numPr>
        <w:tabs>
          <w:tab w:val="left" w:pos="709"/>
        </w:tabs>
        <w:spacing w:line="300" w:lineRule="auto"/>
        <w:ind w:left="0" w:firstLine="426"/>
        <w:jc w:val="both"/>
      </w:pPr>
      <w:r w:rsidRPr="00501AE9">
        <w:t xml:space="preserve">СП 42.13330.2011 «Градостроительство. Планировка и застройка </w:t>
      </w:r>
      <w:r w:rsidR="00105977">
        <w:t>городских и сельских поселений»</w:t>
      </w:r>
      <w:r w:rsidRPr="00501AE9">
        <w:t>, п</w:t>
      </w:r>
      <w:r w:rsidR="00ED3113">
        <w:t>ункт</w:t>
      </w:r>
      <w:r w:rsidRPr="00501AE9">
        <w:t xml:space="preserve">15, Приложение </w:t>
      </w:r>
      <w:r w:rsidRPr="00501AE9">
        <w:rPr>
          <w:lang w:val="en-US"/>
        </w:rPr>
        <w:t>E</w:t>
      </w:r>
      <w:r w:rsidRPr="00501AE9">
        <w:t xml:space="preserve">; </w:t>
      </w:r>
    </w:p>
    <w:p w:rsidR="00C43CCF" w:rsidRPr="00501AE9" w:rsidRDefault="00C43CCF" w:rsidP="002E41CF">
      <w:pPr>
        <w:numPr>
          <w:ilvl w:val="0"/>
          <w:numId w:val="5"/>
        </w:numPr>
        <w:tabs>
          <w:tab w:val="left" w:pos="709"/>
        </w:tabs>
        <w:spacing w:line="300" w:lineRule="auto"/>
        <w:ind w:left="0" w:firstLine="426"/>
        <w:jc w:val="both"/>
      </w:pPr>
      <w:r w:rsidRPr="00501AE9">
        <w:t>СанПиН 2.2.1/2.1.1.1200-03 «Санитарно-защитные зоны и санитарная классификация предприятий, сооружений и иных объектов»;</w:t>
      </w:r>
    </w:p>
    <w:p w:rsidR="00F10057" w:rsidRPr="00501AE9" w:rsidRDefault="00C43CCF" w:rsidP="002E41CF">
      <w:pPr>
        <w:numPr>
          <w:ilvl w:val="0"/>
          <w:numId w:val="5"/>
        </w:numPr>
        <w:tabs>
          <w:tab w:val="left" w:pos="709"/>
        </w:tabs>
        <w:spacing w:line="300" w:lineRule="auto"/>
        <w:ind w:left="0" w:firstLine="426"/>
        <w:jc w:val="both"/>
      </w:pPr>
      <w:r w:rsidRPr="00501AE9">
        <w:t>другие действующие нормативы и технические регламенты.</w:t>
      </w:r>
    </w:p>
    <w:p w:rsidR="003B05FD" w:rsidRPr="00501AE9" w:rsidRDefault="003B05FD" w:rsidP="00B80D26">
      <w:pPr>
        <w:pStyle w:val="3"/>
        <w:spacing w:before="120" w:after="0" w:line="300" w:lineRule="auto"/>
        <w:jc w:val="left"/>
        <w:rPr>
          <w:rFonts w:cs="Times New Roman"/>
          <w:sz w:val="24"/>
          <w:szCs w:val="24"/>
        </w:rPr>
      </w:pPr>
      <w:bookmarkStart w:id="45" w:name="_Toc35612575"/>
      <w:r w:rsidRPr="00501AE9">
        <w:rPr>
          <w:rFonts w:cs="Times New Roman"/>
          <w:sz w:val="24"/>
          <w:szCs w:val="24"/>
        </w:rPr>
        <w:t>Статья</w:t>
      </w:r>
      <w:r w:rsidR="00925BAA" w:rsidRPr="00501AE9">
        <w:rPr>
          <w:rFonts w:cs="Times New Roman"/>
          <w:sz w:val="24"/>
          <w:szCs w:val="24"/>
        </w:rPr>
        <w:t>1</w:t>
      </w:r>
      <w:r w:rsidR="00A7687F">
        <w:rPr>
          <w:rFonts w:cs="Times New Roman"/>
          <w:sz w:val="24"/>
          <w:szCs w:val="24"/>
        </w:rPr>
        <w:t>0</w:t>
      </w:r>
      <w:r w:rsidRPr="00501AE9">
        <w:rPr>
          <w:rFonts w:cs="Times New Roman"/>
          <w:sz w:val="24"/>
          <w:szCs w:val="24"/>
        </w:rPr>
        <w:t xml:space="preserve">. Градостроительные регламенты. </w:t>
      </w:r>
      <w:r w:rsidR="00876EFE" w:rsidRPr="00501AE9">
        <w:rPr>
          <w:rFonts w:cs="Times New Roman"/>
          <w:sz w:val="24"/>
          <w:szCs w:val="24"/>
        </w:rPr>
        <w:t>Зоны специального назначения</w:t>
      </w:r>
      <w:bookmarkEnd w:id="45"/>
    </w:p>
    <w:p w:rsidR="004362FC" w:rsidRPr="00501AE9" w:rsidRDefault="004362FC" w:rsidP="00B80D26">
      <w:pPr>
        <w:pStyle w:val="ConsNormal"/>
        <w:widowControl/>
        <w:spacing w:line="300" w:lineRule="auto"/>
        <w:ind w:right="0" w:firstLine="426"/>
        <w:jc w:val="both"/>
        <w:rPr>
          <w:rFonts w:ascii="Times New Roman" w:hAnsi="Times New Roman" w:cs="Times New Roman"/>
          <w:sz w:val="24"/>
          <w:szCs w:val="24"/>
        </w:rPr>
      </w:pPr>
      <w:r w:rsidRPr="00501AE9">
        <w:rPr>
          <w:rFonts w:ascii="Times New Roman" w:hAnsi="Times New Roman" w:cs="Times New Roman"/>
          <w:sz w:val="24"/>
          <w:szCs w:val="24"/>
        </w:rPr>
        <w:t>1. В состав зон специального назначения включаются зоны, занятые кладбищами, скотомогильниками, военными объектами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99610B" w:rsidRDefault="004362FC" w:rsidP="00C04834">
      <w:pPr>
        <w:pStyle w:val="ConsNormal"/>
        <w:widowControl/>
        <w:spacing w:line="300" w:lineRule="auto"/>
        <w:ind w:right="0" w:firstLine="426"/>
        <w:jc w:val="both"/>
        <w:rPr>
          <w:rFonts w:ascii="Times New Roman" w:hAnsi="Times New Roman" w:cs="Times New Roman"/>
          <w:sz w:val="24"/>
          <w:szCs w:val="24"/>
        </w:rPr>
      </w:pPr>
      <w:r w:rsidRPr="00501AE9">
        <w:rPr>
          <w:rFonts w:ascii="Times New Roman" w:hAnsi="Times New Roman" w:cs="Times New Roman"/>
          <w:sz w:val="24"/>
          <w:szCs w:val="24"/>
        </w:rPr>
        <w:t>2. В состав зон специального назначения включен</w:t>
      </w:r>
      <w:r w:rsidR="0099610B">
        <w:rPr>
          <w:rFonts w:ascii="Times New Roman" w:hAnsi="Times New Roman" w:cs="Times New Roman"/>
          <w:sz w:val="24"/>
          <w:szCs w:val="24"/>
        </w:rPr>
        <w:t>ы:</w:t>
      </w:r>
    </w:p>
    <w:p w:rsidR="004362FC" w:rsidRPr="00501AE9" w:rsidRDefault="0099610B" w:rsidP="0099610B">
      <w:pPr>
        <w:pStyle w:val="ConsNormal"/>
        <w:widowControl/>
        <w:spacing w:line="300" w:lineRule="auto"/>
        <w:ind w:right="0" w:firstLine="567"/>
        <w:jc w:val="both"/>
        <w:rPr>
          <w:rFonts w:ascii="Times New Roman" w:hAnsi="Times New Roman" w:cs="Times New Roman"/>
          <w:sz w:val="24"/>
          <w:szCs w:val="24"/>
        </w:rPr>
      </w:pPr>
      <w:r>
        <w:rPr>
          <w:rFonts w:ascii="Times New Roman" w:hAnsi="Times New Roman" w:cs="Times New Roman"/>
          <w:sz w:val="24"/>
          <w:szCs w:val="24"/>
        </w:rPr>
        <w:t>1)</w:t>
      </w:r>
      <w:r w:rsidR="004362FC" w:rsidRPr="00501AE9">
        <w:rPr>
          <w:rFonts w:ascii="Times New Roman" w:hAnsi="Times New Roman" w:cs="Times New Roman"/>
          <w:sz w:val="24"/>
          <w:szCs w:val="24"/>
        </w:rPr>
        <w:t>зона кладбищ (</w:t>
      </w:r>
      <w:r w:rsidR="0050515F" w:rsidRPr="00501AE9">
        <w:rPr>
          <w:rFonts w:ascii="Times New Roman" w:hAnsi="Times New Roman" w:cs="Times New Roman"/>
          <w:sz w:val="24"/>
          <w:szCs w:val="24"/>
        </w:rPr>
        <w:t>СП-1</w:t>
      </w:r>
      <w:r w:rsidR="00C04834">
        <w:rPr>
          <w:rFonts w:ascii="Times New Roman" w:hAnsi="Times New Roman" w:cs="Times New Roman"/>
          <w:sz w:val="24"/>
          <w:szCs w:val="24"/>
        </w:rPr>
        <w:t>).</w:t>
      </w:r>
    </w:p>
    <w:p w:rsidR="00876EFE" w:rsidRPr="00501AE9" w:rsidRDefault="006C2CF7" w:rsidP="00F96DB9">
      <w:pPr>
        <w:pStyle w:val="3"/>
        <w:spacing w:before="120" w:after="0" w:line="300" w:lineRule="auto"/>
        <w:jc w:val="left"/>
        <w:rPr>
          <w:rFonts w:cs="Times New Roman"/>
          <w:sz w:val="24"/>
          <w:szCs w:val="24"/>
        </w:rPr>
      </w:pPr>
      <w:bookmarkStart w:id="46" w:name="_Toc35612576"/>
      <w:r w:rsidRPr="00501AE9">
        <w:rPr>
          <w:rFonts w:cs="Times New Roman"/>
          <w:sz w:val="24"/>
          <w:szCs w:val="24"/>
        </w:rPr>
        <w:t>Статья</w:t>
      </w:r>
      <w:r w:rsidR="00925BAA" w:rsidRPr="00501AE9">
        <w:rPr>
          <w:rFonts w:cs="Times New Roman"/>
          <w:sz w:val="24"/>
          <w:szCs w:val="24"/>
        </w:rPr>
        <w:t>1</w:t>
      </w:r>
      <w:r w:rsidR="00A7687F">
        <w:rPr>
          <w:rFonts w:cs="Times New Roman"/>
          <w:sz w:val="24"/>
          <w:szCs w:val="24"/>
        </w:rPr>
        <w:t>0</w:t>
      </w:r>
      <w:r w:rsidRPr="00501AE9">
        <w:rPr>
          <w:rFonts w:cs="Times New Roman"/>
          <w:sz w:val="24"/>
          <w:szCs w:val="24"/>
        </w:rPr>
        <w:t xml:space="preserve">.1. </w:t>
      </w:r>
      <w:r w:rsidR="0050515F" w:rsidRPr="00501AE9">
        <w:rPr>
          <w:rFonts w:cs="Times New Roman"/>
          <w:sz w:val="24"/>
          <w:szCs w:val="24"/>
        </w:rPr>
        <w:t>СП-1</w:t>
      </w:r>
      <w:r w:rsidRPr="00501AE9">
        <w:rPr>
          <w:rFonts w:cs="Times New Roman"/>
          <w:sz w:val="24"/>
          <w:szCs w:val="24"/>
        </w:rPr>
        <w:t>.</w:t>
      </w:r>
      <w:r w:rsidR="00876EFE" w:rsidRPr="00501AE9">
        <w:rPr>
          <w:rFonts w:cs="Times New Roman"/>
          <w:sz w:val="24"/>
          <w:szCs w:val="24"/>
        </w:rPr>
        <w:t xml:space="preserve"> Зона кладбищ</w:t>
      </w:r>
      <w:bookmarkEnd w:id="46"/>
    </w:p>
    <w:p w:rsidR="006D7560" w:rsidRPr="00501AE9" w:rsidRDefault="00835185" w:rsidP="00B80D26">
      <w:pPr>
        <w:pStyle w:val="ConsNormal"/>
        <w:widowControl/>
        <w:spacing w:line="300" w:lineRule="auto"/>
        <w:ind w:right="0" w:firstLine="708"/>
        <w:jc w:val="both"/>
        <w:rPr>
          <w:rFonts w:ascii="Times New Roman" w:hAnsi="Times New Roman" w:cs="Times New Roman"/>
          <w:sz w:val="24"/>
          <w:szCs w:val="24"/>
        </w:rPr>
      </w:pPr>
      <w:r w:rsidRPr="00501AE9">
        <w:rPr>
          <w:rFonts w:ascii="Times New Roman" w:hAnsi="Times New Roman" w:cs="Times New Roman"/>
          <w:sz w:val="24"/>
          <w:szCs w:val="24"/>
        </w:rPr>
        <w:t>Виды разреш</w:t>
      </w:r>
      <w:r w:rsidR="00696D56" w:rsidRPr="00501AE9">
        <w:rPr>
          <w:rFonts w:ascii="Times New Roman" w:hAnsi="Times New Roman" w:cs="Times New Roman"/>
          <w:sz w:val="24"/>
          <w:szCs w:val="24"/>
        </w:rPr>
        <w:t>е</w:t>
      </w:r>
      <w:r w:rsidRPr="00501AE9">
        <w:rPr>
          <w:rFonts w:ascii="Times New Roman" w:hAnsi="Times New Roman" w:cs="Times New Roman"/>
          <w:sz w:val="24"/>
          <w:szCs w:val="24"/>
        </w:rPr>
        <w:t>нного использования земельных участков и объе</w:t>
      </w:r>
      <w:r w:rsidR="008365C4" w:rsidRPr="00501AE9">
        <w:rPr>
          <w:rFonts w:ascii="Times New Roman" w:hAnsi="Times New Roman" w:cs="Times New Roman"/>
          <w:sz w:val="24"/>
          <w:szCs w:val="24"/>
        </w:rPr>
        <w:t>ктов капитального строител</w:t>
      </w:r>
      <w:r w:rsidR="00925BAA" w:rsidRPr="00501AE9">
        <w:rPr>
          <w:rFonts w:ascii="Times New Roman" w:hAnsi="Times New Roman" w:cs="Times New Roman"/>
          <w:sz w:val="24"/>
          <w:szCs w:val="24"/>
        </w:rPr>
        <w:t>ьства</w:t>
      </w:r>
      <w:r w:rsidR="000B2A0F">
        <w:rPr>
          <w:rFonts w:ascii="Times New Roman" w:hAnsi="Times New Roman" w:cs="Times New Roman"/>
          <w:sz w:val="24"/>
          <w:szCs w:val="24"/>
        </w:rPr>
        <w:t xml:space="preserve">, </w:t>
      </w:r>
      <w:r w:rsidR="000B2A0F" w:rsidRPr="00501AE9">
        <w:rPr>
          <w:rFonts w:ascii="Times New Roman" w:hAnsi="Times New Roman" w:cs="Times New Roman"/>
          <w:sz w:val="24"/>
          <w:szCs w:val="24"/>
        </w:rPr>
        <w:t>в том числе предельные параметры разрешенного строительства, реконструкции объе</w:t>
      </w:r>
      <w:r w:rsidR="000B2A0F">
        <w:rPr>
          <w:rFonts w:ascii="Times New Roman" w:hAnsi="Times New Roman" w:cs="Times New Roman"/>
          <w:sz w:val="24"/>
          <w:szCs w:val="24"/>
        </w:rPr>
        <w:t xml:space="preserve">ктов капитального строительства, </w:t>
      </w:r>
      <w:r w:rsidR="00925BAA" w:rsidRPr="00501AE9">
        <w:rPr>
          <w:rFonts w:ascii="Times New Roman" w:hAnsi="Times New Roman" w:cs="Times New Roman"/>
          <w:sz w:val="24"/>
          <w:szCs w:val="24"/>
        </w:rPr>
        <w:t>представлены в таблице 2.</w:t>
      </w:r>
      <w:r w:rsidR="001532A6">
        <w:rPr>
          <w:rFonts w:ascii="Times New Roman" w:hAnsi="Times New Roman" w:cs="Times New Roman"/>
          <w:sz w:val="24"/>
          <w:szCs w:val="24"/>
        </w:rPr>
        <w:t>8</w:t>
      </w:r>
      <w:r w:rsidR="008365C4" w:rsidRPr="00501AE9">
        <w:rPr>
          <w:rFonts w:ascii="Times New Roman" w:hAnsi="Times New Roman" w:cs="Times New Roman"/>
          <w:sz w:val="24"/>
          <w:szCs w:val="24"/>
        </w:rPr>
        <w:t>.</w:t>
      </w:r>
    </w:p>
    <w:p w:rsidR="006D7560" w:rsidRPr="00501AE9" w:rsidRDefault="006D7560" w:rsidP="00B80D26">
      <w:pPr>
        <w:pStyle w:val="ConsNormal"/>
        <w:widowControl/>
        <w:spacing w:line="300" w:lineRule="auto"/>
        <w:ind w:right="0" w:firstLine="708"/>
        <w:jc w:val="both"/>
        <w:rPr>
          <w:rFonts w:ascii="Times New Roman" w:hAnsi="Times New Roman" w:cs="Times New Roman"/>
          <w:sz w:val="24"/>
          <w:szCs w:val="24"/>
        </w:rPr>
        <w:sectPr w:rsidR="006D7560" w:rsidRPr="00501AE9" w:rsidSect="0089661B">
          <w:pgSz w:w="11906" w:h="16838"/>
          <w:pgMar w:top="1134" w:right="567" w:bottom="1134" w:left="1418" w:header="567" w:footer="567" w:gutter="0"/>
          <w:cols w:space="708"/>
          <w:titlePg/>
          <w:docGrid w:linePitch="360"/>
        </w:sectPr>
      </w:pPr>
    </w:p>
    <w:p w:rsidR="006D7560" w:rsidRPr="00501AE9" w:rsidRDefault="006D7560" w:rsidP="006D7560">
      <w:pPr>
        <w:pStyle w:val="ConsNormal"/>
        <w:widowControl/>
        <w:spacing w:line="300" w:lineRule="auto"/>
        <w:ind w:right="0" w:firstLine="708"/>
        <w:jc w:val="right"/>
        <w:rPr>
          <w:rFonts w:ascii="Times New Roman" w:hAnsi="Times New Roman" w:cs="Times New Roman"/>
          <w:sz w:val="24"/>
          <w:szCs w:val="24"/>
        </w:rPr>
      </w:pPr>
      <w:r w:rsidRPr="00501AE9">
        <w:rPr>
          <w:rFonts w:ascii="Times New Roman" w:hAnsi="Times New Roman" w:cs="Times New Roman"/>
          <w:sz w:val="24"/>
          <w:szCs w:val="24"/>
        </w:rPr>
        <w:lastRenderedPageBreak/>
        <w:t>Таблица 2.</w:t>
      </w:r>
      <w:r w:rsidR="001532A6">
        <w:rPr>
          <w:rFonts w:ascii="Times New Roman" w:hAnsi="Times New Roman" w:cs="Times New Roman"/>
          <w:sz w:val="24"/>
          <w:szCs w:val="24"/>
        </w:rPr>
        <w:t>8</w:t>
      </w:r>
    </w:p>
    <w:p w:rsidR="006D7560" w:rsidRPr="00501AE9" w:rsidRDefault="006D7560" w:rsidP="006D7560">
      <w:pPr>
        <w:tabs>
          <w:tab w:val="left" w:pos="709"/>
          <w:tab w:val="left" w:pos="851"/>
        </w:tabs>
        <w:spacing w:line="300" w:lineRule="auto"/>
        <w:jc w:val="center"/>
      </w:pPr>
      <w:r w:rsidRPr="00501AE9">
        <w:t xml:space="preserve">Виды разрешенного использования земельных участков и объектов капитального строительства, в том числе предельные параметры разрешенного строительства, реконструкции объектов капитального строительства </w:t>
      </w:r>
    </w:p>
    <w:tbl>
      <w:tblPr>
        <w:tblW w:w="5000" w:type="pct"/>
        <w:jc w:val="center"/>
        <w:tblBorders>
          <w:top w:val="single" w:sz="4" w:space="0" w:color="auto"/>
          <w:left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563"/>
        <w:gridCol w:w="3266"/>
        <w:gridCol w:w="851"/>
        <w:gridCol w:w="4400"/>
        <w:gridCol w:w="5500"/>
      </w:tblGrid>
      <w:tr w:rsidR="00501AE9" w:rsidRPr="00501AE9" w:rsidTr="00944A2A">
        <w:trPr>
          <w:trHeight w:val="25"/>
          <w:jc w:val="center"/>
        </w:trPr>
        <w:tc>
          <w:tcPr>
            <w:tcW w:w="193" w:type="pct"/>
            <w:shd w:val="clear" w:color="auto" w:fill="FFFFFF"/>
            <w:vAlign w:val="center"/>
          </w:tcPr>
          <w:p w:rsidR="006D7560" w:rsidRPr="00501AE9" w:rsidRDefault="006D7560" w:rsidP="00181372">
            <w:pPr>
              <w:jc w:val="center"/>
              <w:rPr>
                <w:b/>
                <w:sz w:val="20"/>
              </w:rPr>
            </w:pPr>
            <w:r w:rsidRPr="00501AE9">
              <w:rPr>
                <w:b/>
                <w:sz w:val="20"/>
              </w:rPr>
              <w:t>№</w:t>
            </w:r>
          </w:p>
        </w:tc>
        <w:tc>
          <w:tcPr>
            <w:tcW w:w="1120" w:type="pct"/>
            <w:shd w:val="clear" w:color="auto" w:fill="FFFFFF"/>
            <w:vAlign w:val="center"/>
          </w:tcPr>
          <w:p w:rsidR="006D7560" w:rsidRPr="00501AE9" w:rsidRDefault="006D7560" w:rsidP="00181372">
            <w:pPr>
              <w:jc w:val="center"/>
              <w:rPr>
                <w:b/>
                <w:sz w:val="20"/>
              </w:rPr>
            </w:pPr>
            <w:r w:rsidRPr="00501AE9">
              <w:rPr>
                <w:b/>
                <w:sz w:val="20"/>
              </w:rPr>
              <w:t>Виды разрешенного использования земельных участков и объектов капитального строительства</w:t>
            </w:r>
          </w:p>
        </w:tc>
        <w:tc>
          <w:tcPr>
            <w:tcW w:w="292" w:type="pct"/>
            <w:shd w:val="clear" w:color="auto" w:fill="FFFFFF"/>
            <w:vAlign w:val="center"/>
          </w:tcPr>
          <w:p w:rsidR="006D7560" w:rsidRPr="00501AE9" w:rsidRDefault="006D7560" w:rsidP="00181372">
            <w:pPr>
              <w:jc w:val="center"/>
              <w:rPr>
                <w:b/>
                <w:sz w:val="20"/>
              </w:rPr>
            </w:pPr>
            <w:r w:rsidRPr="00501AE9">
              <w:rPr>
                <w:b/>
                <w:sz w:val="20"/>
              </w:rPr>
              <w:t>Код</w:t>
            </w:r>
          </w:p>
        </w:tc>
        <w:tc>
          <w:tcPr>
            <w:tcW w:w="1509" w:type="pct"/>
            <w:shd w:val="clear" w:color="auto" w:fill="FFFFFF"/>
            <w:vAlign w:val="center"/>
          </w:tcPr>
          <w:p w:rsidR="006D7560" w:rsidRPr="00501AE9" w:rsidRDefault="006D7560" w:rsidP="00181372">
            <w:pPr>
              <w:jc w:val="center"/>
              <w:rPr>
                <w:b/>
                <w:sz w:val="20"/>
              </w:rPr>
            </w:pPr>
            <w:r w:rsidRPr="00501AE9">
              <w:rPr>
                <w:b/>
                <w:sz w:val="20"/>
              </w:rPr>
              <w:t>Описание вида разрешенного использования земельного участка</w:t>
            </w:r>
          </w:p>
        </w:tc>
        <w:tc>
          <w:tcPr>
            <w:tcW w:w="1886" w:type="pct"/>
            <w:shd w:val="clear" w:color="auto" w:fill="FFFFFF"/>
            <w:vAlign w:val="center"/>
          </w:tcPr>
          <w:p w:rsidR="006D7560" w:rsidRPr="00501AE9" w:rsidRDefault="006D7560" w:rsidP="00181372">
            <w:pPr>
              <w:ind w:firstLine="2"/>
              <w:jc w:val="center"/>
              <w:rPr>
                <w:b/>
                <w:sz w:val="20"/>
              </w:rPr>
            </w:pPr>
            <w:r w:rsidRPr="00501AE9">
              <w:rPr>
                <w:b/>
                <w:sz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bl>
    <w:p w:rsidR="006D7560" w:rsidRPr="00501AE9" w:rsidRDefault="006D7560" w:rsidP="00181372">
      <w:pPr>
        <w:pStyle w:val="ConsNormal"/>
        <w:widowControl/>
        <w:spacing w:line="14" w:lineRule="auto"/>
        <w:ind w:right="0" w:firstLine="709"/>
        <w:jc w:val="right"/>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562"/>
        <w:gridCol w:w="3272"/>
        <w:gridCol w:w="849"/>
        <w:gridCol w:w="4397"/>
        <w:gridCol w:w="5500"/>
      </w:tblGrid>
      <w:tr w:rsidR="00501AE9" w:rsidRPr="00501AE9" w:rsidTr="00944A2A">
        <w:trPr>
          <w:trHeight w:val="20"/>
          <w:tblHeader/>
        </w:trPr>
        <w:tc>
          <w:tcPr>
            <w:tcW w:w="193" w:type="pct"/>
            <w:shd w:val="clear" w:color="auto" w:fill="FFFFFF"/>
          </w:tcPr>
          <w:p w:rsidR="006D7560" w:rsidRPr="00501AE9" w:rsidRDefault="006D7560" w:rsidP="00181372">
            <w:pPr>
              <w:jc w:val="center"/>
              <w:rPr>
                <w:b/>
                <w:sz w:val="20"/>
                <w:szCs w:val="20"/>
              </w:rPr>
            </w:pPr>
            <w:r w:rsidRPr="00501AE9">
              <w:rPr>
                <w:b/>
                <w:sz w:val="20"/>
                <w:szCs w:val="20"/>
              </w:rPr>
              <w:t>1</w:t>
            </w:r>
          </w:p>
        </w:tc>
        <w:tc>
          <w:tcPr>
            <w:tcW w:w="1122" w:type="pct"/>
            <w:shd w:val="clear" w:color="auto" w:fill="FFFFFF"/>
          </w:tcPr>
          <w:p w:rsidR="006D7560" w:rsidRPr="00501AE9" w:rsidRDefault="006D7560" w:rsidP="00181372">
            <w:pPr>
              <w:jc w:val="center"/>
              <w:rPr>
                <w:b/>
                <w:sz w:val="20"/>
                <w:szCs w:val="20"/>
              </w:rPr>
            </w:pPr>
            <w:r w:rsidRPr="00501AE9">
              <w:rPr>
                <w:b/>
                <w:sz w:val="20"/>
                <w:szCs w:val="20"/>
              </w:rPr>
              <w:t>2</w:t>
            </w:r>
          </w:p>
        </w:tc>
        <w:tc>
          <w:tcPr>
            <w:tcW w:w="291" w:type="pct"/>
            <w:shd w:val="clear" w:color="auto" w:fill="FFFFFF"/>
          </w:tcPr>
          <w:p w:rsidR="006D7560" w:rsidRPr="00501AE9" w:rsidRDefault="006D7560" w:rsidP="00181372">
            <w:pPr>
              <w:jc w:val="center"/>
              <w:rPr>
                <w:b/>
                <w:sz w:val="20"/>
                <w:szCs w:val="20"/>
              </w:rPr>
            </w:pPr>
            <w:r w:rsidRPr="00501AE9">
              <w:rPr>
                <w:b/>
                <w:sz w:val="20"/>
                <w:szCs w:val="20"/>
              </w:rPr>
              <w:t>3</w:t>
            </w:r>
          </w:p>
        </w:tc>
        <w:tc>
          <w:tcPr>
            <w:tcW w:w="1508" w:type="pct"/>
            <w:shd w:val="clear" w:color="auto" w:fill="FFFFFF"/>
          </w:tcPr>
          <w:p w:rsidR="006D7560" w:rsidRPr="00501AE9" w:rsidRDefault="006D7560" w:rsidP="00181372">
            <w:pPr>
              <w:jc w:val="center"/>
              <w:rPr>
                <w:b/>
                <w:sz w:val="20"/>
                <w:szCs w:val="20"/>
              </w:rPr>
            </w:pPr>
            <w:r w:rsidRPr="00501AE9">
              <w:rPr>
                <w:b/>
                <w:sz w:val="20"/>
                <w:szCs w:val="20"/>
              </w:rPr>
              <w:t>4</w:t>
            </w:r>
          </w:p>
        </w:tc>
        <w:tc>
          <w:tcPr>
            <w:tcW w:w="1886" w:type="pct"/>
            <w:shd w:val="clear" w:color="auto" w:fill="FFFFFF"/>
          </w:tcPr>
          <w:p w:rsidR="006D7560" w:rsidRPr="00501AE9" w:rsidRDefault="006D7560" w:rsidP="00181372">
            <w:pPr>
              <w:ind w:firstLine="2"/>
              <w:jc w:val="center"/>
              <w:rPr>
                <w:b/>
                <w:sz w:val="20"/>
                <w:szCs w:val="20"/>
              </w:rPr>
            </w:pPr>
            <w:r w:rsidRPr="00501AE9">
              <w:rPr>
                <w:b/>
                <w:sz w:val="20"/>
                <w:szCs w:val="20"/>
              </w:rPr>
              <w:t>5</w:t>
            </w:r>
          </w:p>
        </w:tc>
      </w:tr>
      <w:tr w:rsidR="00501AE9" w:rsidRPr="00501AE9" w:rsidTr="00944A2A">
        <w:trPr>
          <w:trHeight w:val="20"/>
        </w:trPr>
        <w:tc>
          <w:tcPr>
            <w:tcW w:w="193" w:type="pct"/>
            <w:shd w:val="clear" w:color="auto" w:fill="FFFFFF"/>
          </w:tcPr>
          <w:p w:rsidR="006D7560" w:rsidRPr="00501AE9" w:rsidRDefault="006D7560" w:rsidP="00755B4D">
            <w:pPr>
              <w:ind w:left="53" w:right="106"/>
              <w:jc w:val="center"/>
              <w:rPr>
                <w:b/>
                <w:sz w:val="20"/>
                <w:szCs w:val="20"/>
              </w:rPr>
            </w:pPr>
            <w:r w:rsidRPr="00501AE9">
              <w:rPr>
                <w:b/>
                <w:sz w:val="20"/>
                <w:szCs w:val="20"/>
              </w:rPr>
              <w:t>1</w:t>
            </w:r>
          </w:p>
        </w:tc>
        <w:tc>
          <w:tcPr>
            <w:tcW w:w="4807" w:type="pct"/>
            <w:gridSpan w:val="4"/>
            <w:shd w:val="clear" w:color="auto" w:fill="FFFFFF"/>
          </w:tcPr>
          <w:p w:rsidR="006D7560" w:rsidRPr="00501AE9" w:rsidRDefault="006D7560" w:rsidP="00755B4D">
            <w:pPr>
              <w:ind w:left="53" w:right="106"/>
              <w:jc w:val="center"/>
              <w:rPr>
                <w:b/>
                <w:sz w:val="20"/>
                <w:szCs w:val="20"/>
              </w:rPr>
            </w:pPr>
            <w:r w:rsidRPr="00501AE9">
              <w:rPr>
                <w:b/>
                <w:sz w:val="20"/>
                <w:szCs w:val="20"/>
              </w:rPr>
              <w:t>Основные виды разрешенного использования</w:t>
            </w:r>
          </w:p>
        </w:tc>
      </w:tr>
      <w:tr w:rsidR="00501AE9" w:rsidRPr="00501AE9" w:rsidTr="0060221B">
        <w:trPr>
          <w:trHeight w:val="20"/>
        </w:trPr>
        <w:tc>
          <w:tcPr>
            <w:tcW w:w="193" w:type="pct"/>
            <w:shd w:val="clear" w:color="auto" w:fill="FFFFFF"/>
          </w:tcPr>
          <w:p w:rsidR="006D7560" w:rsidRPr="00501AE9" w:rsidRDefault="006D7560" w:rsidP="00D86D74">
            <w:pPr>
              <w:pStyle w:val="aff8"/>
              <w:numPr>
                <w:ilvl w:val="0"/>
                <w:numId w:val="204"/>
              </w:numPr>
              <w:autoSpaceDE w:val="0"/>
              <w:autoSpaceDN w:val="0"/>
              <w:adjustRightInd w:val="0"/>
              <w:spacing w:line="240" w:lineRule="auto"/>
              <w:ind w:left="754" w:hanging="584"/>
              <w:jc w:val="left"/>
              <w:rPr>
                <w:sz w:val="20"/>
              </w:rPr>
            </w:pPr>
          </w:p>
        </w:tc>
        <w:tc>
          <w:tcPr>
            <w:tcW w:w="1122" w:type="pct"/>
            <w:shd w:val="clear" w:color="auto" w:fill="FFFFFF"/>
          </w:tcPr>
          <w:p w:rsidR="006D7560" w:rsidRPr="00501AE9" w:rsidRDefault="006D7560" w:rsidP="00755B4D">
            <w:pPr>
              <w:autoSpaceDE w:val="0"/>
              <w:autoSpaceDN w:val="0"/>
              <w:adjustRightInd w:val="0"/>
              <w:ind w:left="147"/>
              <w:rPr>
                <w:sz w:val="20"/>
                <w:szCs w:val="20"/>
              </w:rPr>
            </w:pPr>
            <w:r w:rsidRPr="00501AE9">
              <w:rPr>
                <w:sz w:val="20"/>
                <w:szCs w:val="20"/>
              </w:rPr>
              <w:t>Ритуальная деятельность</w:t>
            </w:r>
          </w:p>
        </w:tc>
        <w:tc>
          <w:tcPr>
            <w:tcW w:w="291" w:type="pct"/>
            <w:shd w:val="clear" w:color="auto" w:fill="FFFFFF"/>
          </w:tcPr>
          <w:p w:rsidR="006D7560" w:rsidRPr="00501AE9" w:rsidRDefault="006D7560" w:rsidP="0060221B">
            <w:pPr>
              <w:jc w:val="center"/>
              <w:rPr>
                <w:sz w:val="20"/>
                <w:szCs w:val="20"/>
              </w:rPr>
            </w:pPr>
            <w:r w:rsidRPr="00501AE9">
              <w:rPr>
                <w:sz w:val="20"/>
                <w:szCs w:val="20"/>
              </w:rPr>
              <w:t>12.1</w:t>
            </w:r>
          </w:p>
        </w:tc>
        <w:tc>
          <w:tcPr>
            <w:tcW w:w="1508" w:type="pct"/>
            <w:shd w:val="clear" w:color="auto" w:fill="FFFFFF"/>
          </w:tcPr>
          <w:p w:rsidR="006D7560" w:rsidRPr="00501AE9" w:rsidRDefault="006D7560" w:rsidP="00D86D74">
            <w:pPr>
              <w:numPr>
                <w:ilvl w:val="0"/>
                <w:numId w:val="13"/>
              </w:numPr>
              <w:autoSpaceDE w:val="0"/>
              <w:autoSpaceDN w:val="0"/>
              <w:adjustRightInd w:val="0"/>
              <w:ind w:left="496" w:right="59" w:hanging="343"/>
              <w:contextualSpacing/>
              <w:rPr>
                <w:rFonts w:eastAsia="Calibri"/>
                <w:bCs/>
                <w:sz w:val="20"/>
                <w:szCs w:val="20"/>
                <w:lang w:eastAsia="en-US"/>
              </w:rPr>
            </w:pPr>
            <w:r w:rsidRPr="00501AE9">
              <w:rPr>
                <w:rFonts w:eastAsia="Calibri"/>
                <w:bCs/>
                <w:sz w:val="20"/>
                <w:szCs w:val="20"/>
                <w:lang w:eastAsia="en-US"/>
              </w:rPr>
              <w:t>Размещение кладбищ, крематориев и мест захоронения;</w:t>
            </w:r>
          </w:p>
          <w:p w:rsidR="006D7560" w:rsidRPr="00501AE9" w:rsidRDefault="006D7560" w:rsidP="00D86D74">
            <w:pPr>
              <w:numPr>
                <w:ilvl w:val="0"/>
                <w:numId w:val="13"/>
              </w:numPr>
              <w:autoSpaceDE w:val="0"/>
              <w:autoSpaceDN w:val="0"/>
              <w:adjustRightInd w:val="0"/>
              <w:ind w:left="496" w:right="59" w:hanging="343"/>
              <w:contextualSpacing/>
              <w:rPr>
                <w:rFonts w:eastAsia="Calibri"/>
                <w:bCs/>
                <w:sz w:val="20"/>
                <w:szCs w:val="20"/>
                <w:lang w:eastAsia="en-US"/>
              </w:rPr>
            </w:pPr>
            <w:r w:rsidRPr="00501AE9">
              <w:rPr>
                <w:rFonts w:eastAsia="Calibri"/>
                <w:bCs/>
                <w:sz w:val="20"/>
                <w:szCs w:val="20"/>
                <w:lang w:eastAsia="en-US"/>
              </w:rPr>
              <w:t>размещение соответствующих культовых сооружений;</w:t>
            </w:r>
          </w:p>
          <w:p w:rsidR="006D7560" w:rsidRPr="00501AE9" w:rsidRDefault="006D7560" w:rsidP="00D86D74">
            <w:pPr>
              <w:numPr>
                <w:ilvl w:val="0"/>
                <w:numId w:val="13"/>
              </w:numPr>
              <w:autoSpaceDE w:val="0"/>
              <w:autoSpaceDN w:val="0"/>
              <w:adjustRightInd w:val="0"/>
              <w:ind w:left="496" w:right="59" w:hanging="343"/>
              <w:contextualSpacing/>
              <w:rPr>
                <w:sz w:val="20"/>
                <w:szCs w:val="20"/>
              </w:rPr>
            </w:pPr>
            <w:r w:rsidRPr="00501AE9">
              <w:rPr>
                <w:rFonts w:eastAsia="Calibri"/>
                <w:bCs/>
                <w:sz w:val="20"/>
                <w:szCs w:val="20"/>
                <w:lang w:eastAsia="en-US"/>
              </w:rPr>
              <w:t>осуществление деятельности по производству продукции ритуально-обрядового назначения</w:t>
            </w:r>
          </w:p>
        </w:tc>
        <w:tc>
          <w:tcPr>
            <w:tcW w:w="1886" w:type="pct"/>
            <w:shd w:val="clear" w:color="auto" w:fill="FFFFFF"/>
          </w:tcPr>
          <w:p w:rsidR="006D7560" w:rsidRPr="00501AE9" w:rsidRDefault="006D7560" w:rsidP="00D86D74">
            <w:pPr>
              <w:numPr>
                <w:ilvl w:val="0"/>
                <w:numId w:val="159"/>
              </w:numPr>
              <w:autoSpaceDE w:val="0"/>
              <w:autoSpaceDN w:val="0"/>
              <w:adjustRightInd w:val="0"/>
              <w:ind w:left="425" w:right="59" w:hanging="284"/>
              <w:contextualSpacing/>
              <w:rPr>
                <w:rFonts w:eastAsia="Calibri"/>
                <w:b/>
                <w:bCs/>
                <w:sz w:val="20"/>
                <w:szCs w:val="20"/>
                <w:lang w:eastAsia="en-US"/>
              </w:rPr>
            </w:pPr>
            <w:r w:rsidRPr="00501AE9">
              <w:rPr>
                <w:rFonts w:eastAsia="Calibri"/>
                <w:b/>
                <w:bCs/>
                <w:sz w:val="20"/>
                <w:szCs w:val="20"/>
                <w:lang w:eastAsia="en-US"/>
              </w:rPr>
              <w:t xml:space="preserve">Предельные размеры земельных участков </w:t>
            </w:r>
            <w:r w:rsidR="00C363DF">
              <w:rPr>
                <w:rFonts w:eastAsia="Calibri"/>
                <w:b/>
                <w:bCs/>
                <w:sz w:val="20"/>
                <w:szCs w:val="20"/>
                <w:lang w:eastAsia="en-US"/>
              </w:rPr>
              <w:t>–</w:t>
            </w:r>
            <w:r w:rsidRPr="00501AE9">
              <w:rPr>
                <w:rFonts w:eastAsia="Calibri"/>
                <w:bCs/>
                <w:sz w:val="20"/>
                <w:szCs w:val="20"/>
                <w:lang w:eastAsia="en-US"/>
              </w:rPr>
              <w:t xml:space="preserve"> неподлежит установлению.</w:t>
            </w:r>
          </w:p>
          <w:p w:rsidR="006D7560" w:rsidRPr="00501AE9" w:rsidRDefault="006D7560" w:rsidP="00D86D74">
            <w:pPr>
              <w:numPr>
                <w:ilvl w:val="0"/>
                <w:numId w:val="159"/>
              </w:numPr>
              <w:autoSpaceDE w:val="0"/>
              <w:autoSpaceDN w:val="0"/>
              <w:adjustRightInd w:val="0"/>
              <w:ind w:left="425" w:right="59" w:hanging="284"/>
              <w:contextualSpacing/>
              <w:rPr>
                <w:rFonts w:eastAsia="Calibri"/>
                <w:b/>
                <w:bCs/>
                <w:sz w:val="20"/>
                <w:szCs w:val="20"/>
                <w:lang w:eastAsia="en-US"/>
              </w:rPr>
            </w:pPr>
            <w:r w:rsidRPr="00501AE9">
              <w:rPr>
                <w:rFonts w:eastAsia="Calibri"/>
                <w:b/>
                <w:bCs/>
                <w:sz w:val="20"/>
                <w:szCs w:val="20"/>
                <w:lang w:eastAsia="en-US"/>
              </w:rPr>
              <w:t xml:space="preserve">Минимальные отступы от границ земельного участка в целях определения места допустимого размещения объекта – </w:t>
            </w:r>
            <w:r w:rsidRPr="00501AE9">
              <w:rPr>
                <w:rFonts w:eastAsia="Calibri"/>
                <w:bCs/>
                <w:sz w:val="20"/>
                <w:szCs w:val="20"/>
                <w:lang w:eastAsia="en-US"/>
              </w:rPr>
              <w:t>не подлежат установлению</w:t>
            </w:r>
            <w:r w:rsidRPr="00501AE9">
              <w:rPr>
                <w:rFonts w:eastAsia="Calibri"/>
                <w:b/>
                <w:bCs/>
                <w:sz w:val="20"/>
                <w:szCs w:val="20"/>
                <w:lang w:eastAsia="en-US"/>
              </w:rPr>
              <w:t>.</w:t>
            </w:r>
          </w:p>
          <w:p w:rsidR="006D7560" w:rsidRPr="00501AE9" w:rsidRDefault="006D7560" w:rsidP="00D86D74">
            <w:pPr>
              <w:numPr>
                <w:ilvl w:val="0"/>
                <w:numId w:val="159"/>
              </w:numPr>
              <w:autoSpaceDE w:val="0"/>
              <w:autoSpaceDN w:val="0"/>
              <w:adjustRightInd w:val="0"/>
              <w:ind w:left="425" w:right="59" w:hanging="284"/>
              <w:contextualSpacing/>
              <w:rPr>
                <w:rFonts w:eastAsia="Calibri"/>
                <w:b/>
                <w:bCs/>
                <w:sz w:val="20"/>
                <w:szCs w:val="20"/>
                <w:lang w:eastAsia="en-US"/>
              </w:rPr>
            </w:pPr>
            <w:r w:rsidRPr="00501AE9">
              <w:rPr>
                <w:rFonts w:eastAsia="Calibri"/>
                <w:b/>
                <w:bCs/>
                <w:sz w:val="20"/>
                <w:szCs w:val="20"/>
                <w:lang w:eastAsia="en-US"/>
              </w:rPr>
              <w:t xml:space="preserve">Максимальная высота здания (этажность) – </w:t>
            </w:r>
            <w:r w:rsidRPr="00501AE9">
              <w:rPr>
                <w:rFonts w:eastAsia="Calibri"/>
                <w:bCs/>
                <w:sz w:val="20"/>
                <w:szCs w:val="20"/>
                <w:lang w:eastAsia="en-US"/>
              </w:rPr>
              <w:t>не подлежит установлению.</w:t>
            </w:r>
          </w:p>
          <w:p w:rsidR="006D7560" w:rsidRPr="00501AE9" w:rsidRDefault="006D7560" w:rsidP="00D86D74">
            <w:pPr>
              <w:numPr>
                <w:ilvl w:val="0"/>
                <w:numId w:val="159"/>
              </w:numPr>
              <w:autoSpaceDE w:val="0"/>
              <w:autoSpaceDN w:val="0"/>
              <w:adjustRightInd w:val="0"/>
              <w:ind w:left="425" w:right="59" w:hanging="284"/>
              <w:contextualSpacing/>
              <w:rPr>
                <w:rFonts w:eastAsia="Calibri"/>
                <w:b/>
                <w:bCs/>
                <w:sz w:val="20"/>
                <w:szCs w:val="20"/>
                <w:lang w:eastAsia="en-US"/>
              </w:rPr>
            </w:pPr>
            <w:r w:rsidRPr="00501AE9">
              <w:rPr>
                <w:rFonts w:eastAsia="Calibri"/>
                <w:b/>
                <w:bCs/>
                <w:sz w:val="20"/>
                <w:szCs w:val="20"/>
                <w:lang w:eastAsia="en-US"/>
              </w:rPr>
              <w:t xml:space="preserve">Максимальный процент застройки земельного участка – </w:t>
            </w:r>
            <w:r w:rsidRPr="00501AE9">
              <w:rPr>
                <w:rFonts w:eastAsia="Calibri"/>
                <w:bCs/>
                <w:sz w:val="20"/>
                <w:szCs w:val="20"/>
                <w:lang w:eastAsia="en-US"/>
              </w:rPr>
              <w:t>не подлежит установлению</w:t>
            </w:r>
          </w:p>
        </w:tc>
      </w:tr>
      <w:tr w:rsidR="00501AE9" w:rsidRPr="00501AE9" w:rsidTr="00944A2A">
        <w:trPr>
          <w:trHeight w:val="20"/>
        </w:trPr>
        <w:tc>
          <w:tcPr>
            <w:tcW w:w="193" w:type="pct"/>
            <w:shd w:val="clear" w:color="auto" w:fill="FFFFFF"/>
          </w:tcPr>
          <w:p w:rsidR="006D7560" w:rsidRPr="00501AE9" w:rsidRDefault="006D7560" w:rsidP="00D86D74">
            <w:pPr>
              <w:pStyle w:val="aff8"/>
              <w:numPr>
                <w:ilvl w:val="0"/>
                <w:numId w:val="204"/>
              </w:numPr>
              <w:autoSpaceDE w:val="0"/>
              <w:autoSpaceDN w:val="0"/>
              <w:adjustRightInd w:val="0"/>
              <w:spacing w:line="240" w:lineRule="auto"/>
              <w:ind w:left="754" w:hanging="584"/>
              <w:jc w:val="left"/>
              <w:rPr>
                <w:sz w:val="20"/>
              </w:rPr>
            </w:pPr>
          </w:p>
        </w:tc>
        <w:tc>
          <w:tcPr>
            <w:tcW w:w="1122" w:type="pct"/>
            <w:shd w:val="clear" w:color="auto" w:fill="FFFFFF"/>
          </w:tcPr>
          <w:p w:rsidR="006D7560" w:rsidRPr="00501AE9" w:rsidRDefault="006D7560" w:rsidP="00755B4D">
            <w:pPr>
              <w:autoSpaceDE w:val="0"/>
              <w:autoSpaceDN w:val="0"/>
              <w:adjustRightInd w:val="0"/>
              <w:ind w:left="147"/>
              <w:rPr>
                <w:sz w:val="20"/>
                <w:szCs w:val="20"/>
              </w:rPr>
            </w:pPr>
            <w:r w:rsidRPr="00501AE9">
              <w:rPr>
                <w:sz w:val="20"/>
                <w:szCs w:val="20"/>
              </w:rPr>
              <w:t>Предоставление коммунальных услуг</w:t>
            </w:r>
          </w:p>
        </w:tc>
        <w:tc>
          <w:tcPr>
            <w:tcW w:w="291" w:type="pct"/>
            <w:shd w:val="clear" w:color="auto" w:fill="FFFFFF"/>
          </w:tcPr>
          <w:p w:rsidR="006D7560" w:rsidRPr="00501AE9" w:rsidRDefault="006D7560" w:rsidP="0060221B">
            <w:pPr>
              <w:jc w:val="center"/>
              <w:rPr>
                <w:sz w:val="20"/>
                <w:szCs w:val="20"/>
              </w:rPr>
            </w:pPr>
            <w:r w:rsidRPr="00501AE9">
              <w:rPr>
                <w:sz w:val="20"/>
                <w:szCs w:val="20"/>
              </w:rPr>
              <w:t>3.1.1</w:t>
            </w:r>
          </w:p>
        </w:tc>
        <w:tc>
          <w:tcPr>
            <w:tcW w:w="1508" w:type="pct"/>
            <w:shd w:val="clear" w:color="auto" w:fill="FFFFFF"/>
          </w:tcPr>
          <w:p w:rsidR="006D7560" w:rsidRPr="00501AE9" w:rsidRDefault="006D7560" w:rsidP="00D86D74">
            <w:pPr>
              <w:numPr>
                <w:ilvl w:val="0"/>
                <w:numId w:val="13"/>
              </w:numPr>
              <w:autoSpaceDE w:val="0"/>
              <w:autoSpaceDN w:val="0"/>
              <w:adjustRightInd w:val="0"/>
              <w:ind w:left="496" w:right="59" w:hanging="343"/>
              <w:contextualSpacing/>
              <w:rPr>
                <w:rFonts w:eastAsia="Calibri"/>
                <w:bCs/>
                <w:sz w:val="20"/>
                <w:szCs w:val="20"/>
                <w:lang w:eastAsia="en-US"/>
              </w:rPr>
            </w:pPr>
            <w:r w:rsidRPr="00501AE9">
              <w:rPr>
                <w:rFonts w:eastAsia="Calibri"/>
                <w:bCs/>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886" w:type="pct"/>
            <w:shd w:val="clear" w:color="auto" w:fill="FFFFFF"/>
          </w:tcPr>
          <w:p w:rsidR="006D7560" w:rsidRPr="00501AE9" w:rsidRDefault="006D7560" w:rsidP="00D86D74">
            <w:pPr>
              <w:numPr>
                <w:ilvl w:val="0"/>
                <w:numId w:val="160"/>
              </w:numPr>
              <w:tabs>
                <w:tab w:val="left" w:pos="425"/>
              </w:tabs>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 xml:space="preserve">Предельные размеры земельных участков </w:t>
            </w:r>
            <w:r w:rsidR="00C363DF">
              <w:rPr>
                <w:rFonts w:eastAsia="Calibri"/>
                <w:b/>
                <w:bCs/>
                <w:sz w:val="20"/>
                <w:szCs w:val="20"/>
                <w:lang w:eastAsia="en-US"/>
              </w:rPr>
              <w:t>–</w:t>
            </w:r>
            <w:r w:rsidRPr="00501AE9">
              <w:rPr>
                <w:rFonts w:eastAsia="Calibri"/>
                <w:bCs/>
                <w:sz w:val="20"/>
                <w:szCs w:val="20"/>
                <w:lang w:eastAsia="en-US"/>
              </w:rPr>
              <w:t>не подлежит установлению.</w:t>
            </w:r>
          </w:p>
          <w:p w:rsidR="006D7560" w:rsidRPr="00501AE9" w:rsidRDefault="006D7560" w:rsidP="00D86D74">
            <w:pPr>
              <w:numPr>
                <w:ilvl w:val="0"/>
                <w:numId w:val="160"/>
              </w:numPr>
              <w:tabs>
                <w:tab w:val="left" w:pos="425"/>
              </w:tabs>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 xml:space="preserve">Минимальные отступы от границ земельного участка в целях определения места допустимого размещения объекта – </w:t>
            </w:r>
            <w:r w:rsidRPr="00501AE9">
              <w:rPr>
                <w:rFonts w:eastAsia="Calibri"/>
                <w:bCs/>
                <w:sz w:val="20"/>
                <w:szCs w:val="20"/>
                <w:lang w:eastAsia="en-US"/>
              </w:rPr>
              <w:t>не подлежат установлению.</w:t>
            </w:r>
          </w:p>
          <w:p w:rsidR="006D7560" w:rsidRPr="00501AE9" w:rsidRDefault="006D7560" w:rsidP="00D86D74">
            <w:pPr>
              <w:numPr>
                <w:ilvl w:val="0"/>
                <w:numId w:val="160"/>
              </w:numPr>
              <w:tabs>
                <w:tab w:val="left" w:pos="425"/>
              </w:tabs>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 xml:space="preserve">Максимальная высота здания (этажность) – </w:t>
            </w:r>
            <w:r w:rsidRPr="00501AE9">
              <w:rPr>
                <w:rFonts w:eastAsia="Calibri"/>
                <w:bCs/>
                <w:sz w:val="20"/>
                <w:szCs w:val="20"/>
                <w:lang w:eastAsia="en-US"/>
              </w:rPr>
              <w:t>не подлежит установлению.</w:t>
            </w:r>
          </w:p>
          <w:p w:rsidR="006D7560" w:rsidRPr="00501AE9" w:rsidRDefault="006D7560" w:rsidP="00D86D74">
            <w:pPr>
              <w:numPr>
                <w:ilvl w:val="0"/>
                <w:numId w:val="160"/>
              </w:numPr>
              <w:tabs>
                <w:tab w:val="left" w:pos="425"/>
              </w:tabs>
              <w:autoSpaceDE w:val="0"/>
              <w:autoSpaceDN w:val="0"/>
              <w:adjustRightInd w:val="0"/>
              <w:ind w:left="427" w:right="59" w:hanging="309"/>
              <w:contextualSpacing/>
              <w:rPr>
                <w:rFonts w:eastAsia="Calibri"/>
                <w:bCs/>
                <w:sz w:val="20"/>
                <w:szCs w:val="20"/>
                <w:lang w:eastAsia="en-US"/>
              </w:rPr>
            </w:pPr>
            <w:r w:rsidRPr="00501AE9">
              <w:rPr>
                <w:rFonts w:eastAsia="Calibri"/>
                <w:b/>
                <w:bCs/>
                <w:sz w:val="20"/>
                <w:szCs w:val="20"/>
                <w:lang w:eastAsia="en-US"/>
              </w:rPr>
              <w:t xml:space="preserve">Максимальный процент застройки земельного участка – </w:t>
            </w:r>
            <w:r w:rsidR="00944A2A" w:rsidRPr="00501AE9">
              <w:rPr>
                <w:rFonts w:eastAsia="Calibri"/>
                <w:bCs/>
                <w:sz w:val="20"/>
                <w:szCs w:val="20"/>
                <w:lang w:eastAsia="en-US"/>
              </w:rPr>
              <w:t>не подлежит установлению</w:t>
            </w:r>
          </w:p>
        </w:tc>
      </w:tr>
      <w:tr w:rsidR="00501AE9" w:rsidRPr="00501AE9" w:rsidTr="00944A2A">
        <w:trPr>
          <w:trHeight w:val="20"/>
        </w:trPr>
        <w:tc>
          <w:tcPr>
            <w:tcW w:w="193" w:type="pct"/>
            <w:shd w:val="clear" w:color="auto" w:fill="FFFFFF"/>
          </w:tcPr>
          <w:p w:rsidR="00BF3211" w:rsidRPr="00501AE9" w:rsidRDefault="00BF3211" w:rsidP="00D86D74">
            <w:pPr>
              <w:pStyle w:val="aff8"/>
              <w:numPr>
                <w:ilvl w:val="0"/>
                <w:numId w:val="204"/>
              </w:numPr>
              <w:autoSpaceDE w:val="0"/>
              <w:autoSpaceDN w:val="0"/>
              <w:adjustRightInd w:val="0"/>
              <w:spacing w:line="240" w:lineRule="auto"/>
              <w:ind w:left="754" w:hanging="584"/>
              <w:jc w:val="left"/>
              <w:rPr>
                <w:sz w:val="20"/>
              </w:rPr>
            </w:pPr>
          </w:p>
        </w:tc>
        <w:tc>
          <w:tcPr>
            <w:tcW w:w="1122" w:type="pct"/>
            <w:shd w:val="clear" w:color="auto" w:fill="FFFFFF"/>
          </w:tcPr>
          <w:p w:rsidR="00BF3211" w:rsidRPr="00501AE9" w:rsidRDefault="00BF3211" w:rsidP="00755B4D">
            <w:pPr>
              <w:autoSpaceDE w:val="0"/>
              <w:autoSpaceDN w:val="0"/>
              <w:adjustRightInd w:val="0"/>
              <w:ind w:left="147"/>
              <w:rPr>
                <w:sz w:val="20"/>
                <w:szCs w:val="20"/>
              </w:rPr>
            </w:pPr>
            <w:r w:rsidRPr="00501AE9">
              <w:rPr>
                <w:sz w:val="20"/>
                <w:szCs w:val="20"/>
              </w:rPr>
              <w:t>Осуществление религиозных обрядов</w:t>
            </w:r>
          </w:p>
        </w:tc>
        <w:tc>
          <w:tcPr>
            <w:tcW w:w="291" w:type="pct"/>
            <w:shd w:val="clear" w:color="auto" w:fill="FFFFFF"/>
          </w:tcPr>
          <w:p w:rsidR="00BF3211" w:rsidRPr="00501AE9" w:rsidRDefault="00BF3211" w:rsidP="0060221B">
            <w:pPr>
              <w:jc w:val="center"/>
              <w:rPr>
                <w:sz w:val="20"/>
                <w:szCs w:val="20"/>
              </w:rPr>
            </w:pPr>
            <w:r w:rsidRPr="00501AE9">
              <w:rPr>
                <w:sz w:val="20"/>
                <w:szCs w:val="20"/>
              </w:rPr>
              <w:t>3.7.1</w:t>
            </w:r>
          </w:p>
        </w:tc>
        <w:tc>
          <w:tcPr>
            <w:tcW w:w="1508" w:type="pct"/>
            <w:shd w:val="clear" w:color="auto" w:fill="FFFFFF"/>
          </w:tcPr>
          <w:p w:rsidR="00BF3211" w:rsidRPr="00501AE9" w:rsidRDefault="00BF3211" w:rsidP="00D86D74">
            <w:pPr>
              <w:numPr>
                <w:ilvl w:val="0"/>
                <w:numId w:val="13"/>
              </w:numPr>
              <w:autoSpaceDE w:val="0"/>
              <w:autoSpaceDN w:val="0"/>
              <w:adjustRightInd w:val="0"/>
              <w:ind w:left="496" w:right="59" w:hanging="343"/>
              <w:contextualSpacing/>
              <w:rPr>
                <w:rFonts w:eastAsia="Calibri"/>
                <w:bCs/>
                <w:sz w:val="20"/>
                <w:szCs w:val="20"/>
                <w:lang w:eastAsia="en-US"/>
              </w:rPr>
            </w:pPr>
            <w:r w:rsidRPr="00501AE9">
              <w:rPr>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1886" w:type="pct"/>
            <w:shd w:val="clear" w:color="auto" w:fill="FFFFFF"/>
          </w:tcPr>
          <w:p w:rsidR="00BF3211" w:rsidRPr="00501AE9" w:rsidRDefault="00BF3211" w:rsidP="00D86D74">
            <w:pPr>
              <w:numPr>
                <w:ilvl w:val="0"/>
                <w:numId w:val="161"/>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Предельные размеры земельных участков:</w:t>
            </w:r>
          </w:p>
          <w:p w:rsidR="00BF3211" w:rsidRPr="00501AE9" w:rsidRDefault="00BF3211"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минимальные размеры земельного участка определяются в соответствии с техническими регламентами по заданию на проектирование.</w:t>
            </w:r>
          </w:p>
          <w:p w:rsidR="00BF3211" w:rsidRPr="00501AE9" w:rsidRDefault="00BF3211" w:rsidP="00D86D74">
            <w:pPr>
              <w:numPr>
                <w:ilvl w:val="0"/>
                <w:numId w:val="161"/>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BF3211" w:rsidRPr="00501AE9" w:rsidRDefault="00BF3211"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 xml:space="preserve">минимальные отступы от границ земельного участка в целях определения места допустимого размещения объекта </w:t>
            </w:r>
            <w:r w:rsidR="00C363DF">
              <w:rPr>
                <w:rFonts w:eastAsia="Calibri"/>
                <w:bCs/>
                <w:sz w:val="20"/>
                <w:szCs w:val="20"/>
                <w:lang w:eastAsia="en-US"/>
              </w:rPr>
              <w:t>–</w:t>
            </w:r>
            <w:r w:rsidRPr="00501AE9">
              <w:rPr>
                <w:rFonts w:eastAsia="Calibri"/>
                <w:bCs/>
                <w:sz w:val="20"/>
                <w:szCs w:val="20"/>
                <w:lang w:eastAsia="en-US"/>
              </w:rPr>
              <w:t xml:space="preserve"> 5м.</w:t>
            </w:r>
          </w:p>
          <w:p w:rsidR="00BF3211" w:rsidRPr="00501AE9" w:rsidRDefault="00BF3211" w:rsidP="00D86D74">
            <w:pPr>
              <w:numPr>
                <w:ilvl w:val="0"/>
                <w:numId w:val="161"/>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 xml:space="preserve">Предельное количество этажей или предельная </w:t>
            </w:r>
            <w:r w:rsidRPr="00501AE9">
              <w:rPr>
                <w:rFonts w:eastAsia="Calibri"/>
                <w:b/>
                <w:bCs/>
                <w:sz w:val="20"/>
                <w:szCs w:val="20"/>
                <w:lang w:eastAsia="en-US"/>
              </w:rPr>
              <w:lastRenderedPageBreak/>
              <w:t>высота зданий, строений, сооружений:</w:t>
            </w:r>
          </w:p>
          <w:p w:rsidR="00BF3211" w:rsidRPr="00501AE9" w:rsidRDefault="0060221B" w:rsidP="00D86D74">
            <w:pPr>
              <w:numPr>
                <w:ilvl w:val="0"/>
                <w:numId w:val="13"/>
              </w:numPr>
              <w:ind w:left="442" w:right="50"/>
              <w:contextualSpacing/>
              <w:rPr>
                <w:rFonts w:eastAsia="Calibri"/>
                <w:bCs/>
                <w:sz w:val="20"/>
                <w:szCs w:val="20"/>
                <w:lang w:eastAsia="en-US"/>
              </w:rPr>
            </w:pPr>
            <w:r w:rsidRPr="00501AE9">
              <w:rPr>
                <w:rFonts w:eastAsia="Calibri"/>
                <w:bCs/>
                <w:sz w:val="20"/>
                <w:szCs w:val="20"/>
                <w:lang w:eastAsia="en-US"/>
              </w:rPr>
              <w:t>максимальная</w:t>
            </w:r>
            <w:r w:rsidR="00BF3211" w:rsidRPr="00501AE9">
              <w:rPr>
                <w:rFonts w:eastAsia="Calibri"/>
                <w:bCs/>
                <w:sz w:val="20"/>
                <w:szCs w:val="20"/>
                <w:lang w:eastAsia="en-US"/>
              </w:rPr>
              <w:t xml:space="preserve"> высота объекта </w:t>
            </w:r>
            <w:r w:rsidR="00C363DF">
              <w:rPr>
                <w:rFonts w:eastAsia="Calibri"/>
                <w:bCs/>
                <w:sz w:val="20"/>
                <w:szCs w:val="20"/>
                <w:lang w:eastAsia="en-US"/>
              </w:rPr>
              <w:t>–</w:t>
            </w:r>
            <w:r w:rsidR="00BF3211" w:rsidRPr="00501AE9">
              <w:rPr>
                <w:rFonts w:eastAsia="Calibri"/>
                <w:bCs/>
                <w:sz w:val="20"/>
                <w:szCs w:val="20"/>
                <w:lang w:eastAsia="en-US"/>
              </w:rPr>
              <w:t xml:space="preserve"> 30м;</w:t>
            </w:r>
          </w:p>
          <w:p w:rsidR="00BF3211" w:rsidRPr="00501AE9" w:rsidRDefault="00BF3211" w:rsidP="00D86D74">
            <w:pPr>
              <w:numPr>
                <w:ilvl w:val="0"/>
                <w:numId w:val="161"/>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Максимальный процент застройки в границах земельного участка:</w:t>
            </w:r>
          </w:p>
          <w:p w:rsidR="00BF3211" w:rsidRPr="00501AE9" w:rsidRDefault="00BF3211" w:rsidP="00D86D74">
            <w:pPr>
              <w:numPr>
                <w:ilvl w:val="0"/>
                <w:numId w:val="13"/>
              </w:numPr>
              <w:ind w:left="442" w:right="50"/>
              <w:contextualSpacing/>
              <w:rPr>
                <w:rFonts w:eastAsia="Calibri"/>
                <w:b/>
                <w:bCs/>
                <w:sz w:val="20"/>
                <w:szCs w:val="20"/>
                <w:lang w:eastAsia="en-US"/>
              </w:rPr>
            </w:pPr>
            <w:r w:rsidRPr="00501AE9">
              <w:rPr>
                <w:rFonts w:eastAsia="Calibri"/>
                <w:bCs/>
                <w:sz w:val="20"/>
                <w:szCs w:val="20"/>
                <w:lang w:eastAsia="en-US"/>
              </w:rPr>
              <w:t xml:space="preserve">максимальный процент застройки земельного участка – </w:t>
            </w:r>
            <w:r w:rsidR="00181372" w:rsidRPr="00501AE9">
              <w:rPr>
                <w:rFonts w:eastAsia="Calibri"/>
                <w:bCs/>
                <w:sz w:val="20"/>
                <w:szCs w:val="20"/>
                <w:lang w:eastAsia="en-US"/>
              </w:rPr>
              <w:t>7</w:t>
            </w:r>
            <w:r w:rsidRPr="00501AE9">
              <w:rPr>
                <w:rFonts w:eastAsia="Calibri"/>
                <w:bCs/>
                <w:sz w:val="20"/>
                <w:szCs w:val="20"/>
                <w:lang w:eastAsia="en-US"/>
              </w:rPr>
              <w:t>0</w:t>
            </w:r>
          </w:p>
        </w:tc>
      </w:tr>
      <w:tr w:rsidR="00501AE9" w:rsidRPr="00501AE9" w:rsidTr="00944A2A">
        <w:trPr>
          <w:trHeight w:val="20"/>
        </w:trPr>
        <w:tc>
          <w:tcPr>
            <w:tcW w:w="193" w:type="pct"/>
            <w:shd w:val="clear" w:color="auto" w:fill="FFFFFF"/>
          </w:tcPr>
          <w:p w:rsidR="00944A2A" w:rsidRPr="00501AE9" w:rsidRDefault="00944A2A" w:rsidP="00944A2A">
            <w:pPr>
              <w:tabs>
                <w:tab w:val="left" w:pos="425"/>
              </w:tabs>
              <w:autoSpaceDE w:val="0"/>
              <w:autoSpaceDN w:val="0"/>
              <w:adjustRightInd w:val="0"/>
              <w:contextualSpacing/>
              <w:jc w:val="center"/>
              <w:rPr>
                <w:rFonts w:eastAsia="Calibri"/>
                <w:b/>
                <w:bCs/>
                <w:sz w:val="20"/>
                <w:szCs w:val="20"/>
                <w:lang w:eastAsia="en-US"/>
              </w:rPr>
            </w:pPr>
            <w:r w:rsidRPr="00501AE9">
              <w:rPr>
                <w:rFonts w:eastAsia="Calibri"/>
                <w:b/>
                <w:bCs/>
                <w:sz w:val="20"/>
                <w:szCs w:val="20"/>
                <w:lang w:eastAsia="en-US"/>
              </w:rPr>
              <w:lastRenderedPageBreak/>
              <w:t>2</w:t>
            </w:r>
          </w:p>
        </w:tc>
        <w:tc>
          <w:tcPr>
            <w:tcW w:w="4807" w:type="pct"/>
            <w:gridSpan w:val="4"/>
            <w:shd w:val="clear" w:color="auto" w:fill="FFFFFF"/>
          </w:tcPr>
          <w:p w:rsidR="00944A2A" w:rsidRPr="00501AE9" w:rsidRDefault="00944A2A" w:rsidP="00944A2A">
            <w:pPr>
              <w:tabs>
                <w:tab w:val="left" w:pos="425"/>
              </w:tabs>
              <w:autoSpaceDE w:val="0"/>
              <w:autoSpaceDN w:val="0"/>
              <w:adjustRightInd w:val="0"/>
              <w:ind w:right="59"/>
              <w:contextualSpacing/>
              <w:jc w:val="center"/>
              <w:rPr>
                <w:rFonts w:eastAsia="Calibri"/>
                <w:b/>
                <w:bCs/>
                <w:sz w:val="20"/>
                <w:szCs w:val="20"/>
                <w:lang w:eastAsia="en-US"/>
              </w:rPr>
            </w:pPr>
            <w:r w:rsidRPr="00501AE9">
              <w:rPr>
                <w:b/>
                <w:sz w:val="20"/>
                <w:szCs w:val="20"/>
              </w:rPr>
              <w:t>Условно разрешенные виды использования</w:t>
            </w:r>
          </w:p>
        </w:tc>
      </w:tr>
      <w:tr w:rsidR="00501AE9" w:rsidRPr="00501AE9" w:rsidTr="00944A2A">
        <w:trPr>
          <w:trHeight w:val="20"/>
        </w:trPr>
        <w:tc>
          <w:tcPr>
            <w:tcW w:w="193" w:type="pct"/>
            <w:shd w:val="clear" w:color="auto" w:fill="FFFFFF"/>
          </w:tcPr>
          <w:p w:rsidR="00BF3211" w:rsidRPr="00501AE9" w:rsidRDefault="00BF3211" w:rsidP="00D86D74">
            <w:pPr>
              <w:pStyle w:val="aff8"/>
              <w:numPr>
                <w:ilvl w:val="0"/>
                <w:numId w:val="205"/>
              </w:numPr>
              <w:autoSpaceDE w:val="0"/>
              <w:autoSpaceDN w:val="0"/>
              <w:adjustRightInd w:val="0"/>
              <w:spacing w:line="240" w:lineRule="auto"/>
              <w:ind w:left="754" w:hanging="584"/>
              <w:jc w:val="left"/>
              <w:rPr>
                <w:sz w:val="20"/>
              </w:rPr>
            </w:pPr>
          </w:p>
        </w:tc>
        <w:tc>
          <w:tcPr>
            <w:tcW w:w="1122" w:type="pct"/>
            <w:shd w:val="clear" w:color="auto" w:fill="FFFFFF"/>
          </w:tcPr>
          <w:p w:rsidR="00BF3211" w:rsidRPr="00501AE9" w:rsidRDefault="00BF3211" w:rsidP="00BF3211">
            <w:pPr>
              <w:autoSpaceDE w:val="0"/>
              <w:autoSpaceDN w:val="0"/>
              <w:adjustRightInd w:val="0"/>
              <w:ind w:left="147"/>
              <w:rPr>
                <w:sz w:val="20"/>
                <w:szCs w:val="20"/>
              </w:rPr>
            </w:pPr>
            <w:r w:rsidRPr="00501AE9">
              <w:rPr>
                <w:sz w:val="20"/>
                <w:szCs w:val="20"/>
              </w:rPr>
              <w:t>Магазины</w:t>
            </w:r>
          </w:p>
        </w:tc>
        <w:tc>
          <w:tcPr>
            <w:tcW w:w="291" w:type="pct"/>
            <w:shd w:val="clear" w:color="auto" w:fill="FFFFFF"/>
          </w:tcPr>
          <w:p w:rsidR="00BF3211" w:rsidRPr="00501AE9" w:rsidRDefault="00BF3211" w:rsidP="0060221B">
            <w:pPr>
              <w:jc w:val="center"/>
              <w:rPr>
                <w:sz w:val="20"/>
                <w:szCs w:val="20"/>
              </w:rPr>
            </w:pPr>
            <w:r w:rsidRPr="00501AE9">
              <w:rPr>
                <w:sz w:val="20"/>
                <w:szCs w:val="20"/>
              </w:rPr>
              <w:t>4.4</w:t>
            </w:r>
          </w:p>
        </w:tc>
        <w:tc>
          <w:tcPr>
            <w:tcW w:w="1508" w:type="pct"/>
            <w:shd w:val="clear" w:color="auto" w:fill="FFFFFF"/>
          </w:tcPr>
          <w:p w:rsidR="00BF3211" w:rsidRPr="00501AE9" w:rsidRDefault="00944A2A" w:rsidP="00D86D74">
            <w:pPr>
              <w:numPr>
                <w:ilvl w:val="0"/>
                <w:numId w:val="13"/>
              </w:numPr>
              <w:autoSpaceDE w:val="0"/>
              <w:autoSpaceDN w:val="0"/>
              <w:adjustRightInd w:val="0"/>
              <w:ind w:left="442" w:right="59"/>
              <w:contextualSpacing/>
              <w:rPr>
                <w:rFonts w:eastAsia="Calibri"/>
                <w:bCs/>
                <w:sz w:val="20"/>
                <w:szCs w:val="20"/>
                <w:lang w:eastAsia="en-US"/>
              </w:rPr>
            </w:pPr>
            <w:r w:rsidRPr="00501AE9">
              <w:rPr>
                <w:rFonts w:eastAsia="Calibri"/>
                <w:bCs/>
                <w:sz w:val="20"/>
                <w:szCs w:val="20"/>
                <w:lang w:eastAsia="en-US"/>
              </w:rPr>
              <w:t>Р</w:t>
            </w:r>
            <w:r w:rsidR="00BF3211" w:rsidRPr="00501AE9">
              <w:rPr>
                <w:rFonts w:eastAsia="Calibri"/>
                <w:bCs/>
                <w:sz w:val="20"/>
                <w:szCs w:val="20"/>
                <w:lang w:eastAsia="en-US"/>
              </w:rPr>
              <w:t>азмещение объектов капитального строительства, предназначенных для продажи товаров, торговая площадь</w:t>
            </w:r>
            <w:r w:rsidR="00C363DF">
              <w:rPr>
                <w:rFonts w:eastAsia="Calibri"/>
                <w:bCs/>
                <w:sz w:val="20"/>
                <w:szCs w:val="20"/>
                <w:lang w:eastAsia="en-US"/>
              </w:rPr>
              <w:t xml:space="preserve"> которых составляет до 5000 кв.</w:t>
            </w:r>
            <w:r w:rsidR="00BF3211" w:rsidRPr="00501AE9">
              <w:rPr>
                <w:rFonts w:eastAsia="Calibri"/>
                <w:bCs/>
                <w:sz w:val="20"/>
                <w:szCs w:val="20"/>
                <w:lang w:eastAsia="en-US"/>
              </w:rPr>
              <w:t>м.</w:t>
            </w:r>
          </w:p>
        </w:tc>
        <w:tc>
          <w:tcPr>
            <w:tcW w:w="1886" w:type="pct"/>
            <w:shd w:val="clear" w:color="auto" w:fill="FFFFFF"/>
          </w:tcPr>
          <w:p w:rsidR="00BF3211" w:rsidRPr="00501AE9" w:rsidRDefault="00BF3211" w:rsidP="00D86D74">
            <w:pPr>
              <w:numPr>
                <w:ilvl w:val="0"/>
                <w:numId w:val="162"/>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Предельные размеры земельных участков:</w:t>
            </w:r>
          </w:p>
          <w:p w:rsidR="00BF3211" w:rsidRPr="00501AE9" w:rsidRDefault="00BF3211" w:rsidP="00D86D74">
            <w:pPr>
              <w:numPr>
                <w:ilvl w:val="0"/>
                <w:numId w:val="13"/>
              </w:numPr>
              <w:ind w:left="427" w:right="50" w:hanging="309"/>
              <w:contextualSpacing/>
              <w:rPr>
                <w:rFonts w:eastAsia="Calibri"/>
                <w:bCs/>
                <w:sz w:val="20"/>
                <w:szCs w:val="20"/>
                <w:lang w:eastAsia="en-US"/>
              </w:rPr>
            </w:pPr>
            <w:r w:rsidRPr="00501AE9">
              <w:rPr>
                <w:rFonts w:eastAsia="Calibri"/>
                <w:bCs/>
                <w:sz w:val="20"/>
                <w:szCs w:val="20"/>
                <w:lang w:eastAsia="en-US"/>
              </w:rPr>
              <w:t xml:space="preserve">минимальные размеры земельного участка </w:t>
            </w:r>
            <w:r w:rsidR="00C363DF">
              <w:rPr>
                <w:rFonts w:eastAsia="Calibri"/>
                <w:bCs/>
                <w:sz w:val="20"/>
                <w:szCs w:val="20"/>
                <w:lang w:eastAsia="en-US"/>
              </w:rPr>
              <w:t>–</w:t>
            </w:r>
            <w:r w:rsidRPr="00501AE9">
              <w:rPr>
                <w:rFonts w:eastAsia="Calibri"/>
                <w:bCs/>
                <w:sz w:val="20"/>
                <w:szCs w:val="20"/>
                <w:lang w:eastAsia="en-US"/>
              </w:rPr>
              <w:t xml:space="preserve"> 200</w:t>
            </w:r>
            <w:r w:rsidR="00944A2A" w:rsidRPr="00501AE9">
              <w:rPr>
                <w:rFonts w:eastAsia="Calibri"/>
                <w:bCs/>
                <w:sz w:val="20"/>
                <w:szCs w:val="20"/>
                <w:lang w:eastAsia="en-US"/>
              </w:rPr>
              <w:t xml:space="preserve"> кв.м.</w:t>
            </w:r>
          </w:p>
          <w:p w:rsidR="00BF3211" w:rsidRPr="00501AE9" w:rsidRDefault="00BF3211" w:rsidP="00D86D74">
            <w:pPr>
              <w:numPr>
                <w:ilvl w:val="0"/>
                <w:numId w:val="162"/>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BF3211" w:rsidRPr="00501AE9" w:rsidRDefault="00BF3211" w:rsidP="00D86D74">
            <w:pPr>
              <w:numPr>
                <w:ilvl w:val="0"/>
                <w:numId w:val="13"/>
              </w:numPr>
              <w:ind w:left="427" w:right="50" w:hanging="309"/>
              <w:contextualSpacing/>
              <w:rPr>
                <w:rFonts w:eastAsia="Calibri"/>
                <w:bCs/>
                <w:sz w:val="20"/>
                <w:szCs w:val="20"/>
                <w:lang w:eastAsia="en-US"/>
              </w:rPr>
            </w:pPr>
            <w:r w:rsidRPr="00501AE9">
              <w:rPr>
                <w:rFonts w:eastAsia="Calibri"/>
                <w:bCs/>
                <w:sz w:val="20"/>
                <w:szCs w:val="20"/>
                <w:lang w:eastAsia="en-US"/>
              </w:rPr>
              <w:t xml:space="preserve">минимальные отступы от границ земельного участка в целях определения места допустимого размещения объекта </w:t>
            </w:r>
            <w:r w:rsidR="00C363DF">
              <w:rPr>
                <w:rFonts w:eastAsia="Calibri"/>
                <w:bCs/>
                <w:sz w:val="20"/>
                <w:szCs w:val="20"/>
                <w:lang w:eastAsia="en-US"/>
              </w:rPr>
              <w:t>–</w:t>
            </w:r>
            <w:r w:rsidRPr="00501AE9">
              <w:rPr>
                <w:rFonts w:eastAsia="Calibri"/>
                <w:bCs/>
                <w:sz w:val="20"/>
                <w:szCs w:val="20"/>
                <w:lang w:eastAsia="en-US"/>
              </w:rPr>
              <w:t xml:space="preserve"> 5м.</w:t>
            </w:r>
          </w:p>
          <w:p w:rsidR="00BF3211" w:rsidRPr="00501AE9" w:rsidRDefault="00BF3211" w:rsidP="00D86D74">
            <w:pPr>
              <w:numPr>
                <w:ilvl w:val="0"/>
                <w:numId w:val="162"/>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Предельное количество этажей или предельная высота зданий, строений, сооружений:</w:t>
            </w:r>
          </w:p>
          <w:p w:rsidR="00BF3211" w:rsidRPr="00501AE9" w:rsidRDefault="0060221B" w:rsidP="00D86D74">
            <w:pPr>
              <w:numPr>
                <w:ilvl w:val="0"/>
                <w:numId w:val="13"/>
              </w:numPr>
              <w:ind w:left="427" w:right="50" w:hanging="309"/>
              <w:contextualSpacing/>
              <w:rPr>
                <w:rFonts w:eastAsia="Calibri"/>
                <w:bCs/>
                <w:sz w:val="20"/>
                <w:szCs w:val="20"/>
                <w:lang w:eastAsia="en-US"/>
              </w:rPr>
            </w:pPr>
            <w:r w:rsidRPr="00501AE9">
              <w:rPr>
                <w:rFonts w:eastAsia="Calibri"/>
                <w:bCs/>
                <w:sz w:val="20"/>
                <w:szCs w:val="20"/>
                <w:lang w:eastAsia="en-US"/>
              </w:rPr>
              <w:t>максимальное</w:t>
            </w:r>
            <w:r w:rsidR="00BF3211" w:rsidRPr="00501AE9">
              <w:rPr>
                <w:rFonts w:eastAsia="Calibri"/>
                <w:bCs/>
                <w:sz w:val="20"/>
                <w:szCs w:val="20"/>
                <w:lang w:eastAsia="en-US"/>
              </w:rPr>
              <w:t xml:space="preserve"> количество этажей – 3.</w:t>
            </w:r>
          </w:p>
          <w:p w:rsidR="00BF3211" w:rsidRPr="00501AE9" w:rsidRDefault="00BF3211" w:rsidP="00D86D74">
            <w:pPr>
              <w:numPr>
                <w:ilvl w:val="0"/>
                <w:numId w:val="162"/>
              </w:numPr>
              <w:autoSpaceDE w:val="0"/>
              <w:autoSpaceDN w:val="0"/>
              <w:adjustRightInd w:val="0"/>
              <w:ind w:left="427" w:right="59" w:hanging="309"/>
              <w:contextualSpacing/>
              <w:rPr>
                <w:rFonts w:eastAsia="Calibri"/>
                <w:b/>
                <w:bCs/>
                <w:sz w:val="20"/>
                <w:szCs w:val="20"/>
                <w:lang w:eastAsia="en-US"/>
              </w:rPr>
            </w:pPr>
            <w:r w:rsidRPr="00501AE9">
              <w:rPr>
                <w:rFonts w:eastAsia="Calibri"/>
                <w:b/>
                <w:bCs/>
                <w:sz w:val="20"/>
                <w:szCs w:val="20"/>
                <w:lang w:eastAsia="en-US"/>
              </w:rPr>
              <w:t>Максимальный процент застройки в границах земельного участка:</w:t>
            </w:r>
          </w:p>
          <w:p w:rsidR="00BF3211" w:rsidRPr="00501AE9" w:rsidRDefault="00BF3211" w:rsidP="00D86D74">
            <w:pPr>
              <w:numPr>
                <w:ilvl w:val="0"/>
                <w:numId w:val="13"/>
              </w:numPr>
              <w:ind w:left="427" w:right="50" w:hanging="309"/>
              <w:contextualSpacing/>
              <w:rPr>
                <w:bCs/>
                <w:sz w:val="20"/>
                <w:lang w:eastAsia="en-US"/>
              </w:rPr>
            </w:pPr>
            <w:r w:rsidRPr="00501AE9">
              <w:rPr>
                <w:rFonts w:eastAsia="Calibri"/>
                <w:bCs/>
                <w:sz w:val="20"/>
                <w:szCs w:val="20"/>
                <w:lang w:eastAsia="en-US"/>
              </w:rPr>
              <w:t xml:space="preserve">максимальный процент застройки земельного участка – </w:t>
            </w:r>
            <w:r w:rsidR="00181372" w:rsidRPr="00501AE9">
              <w:rPr>
                <w:rFonts w:eastAsia="Calibri"/>
                <w:bCs/>
                <w:sz w:val="20"/>
                <w:szCs w:val="20"/>
                <w:lang w:eastAsia="en-US"/>
              </w:rPr>
              <w:t>80</w:t>
            </w:r>
          </w:p>
        </w:tc>
      </w:tr>
      <w:tr w:rsidR="00501AE9" w:rsidRPr="00501AE9" w:rsidTr="00944A2A">
        <w:trPr>
          <w:trHeight w:val="20"/>
        </w:trPr>
        <w:tc>
          <w:tcPr>
            <w:tcW w:w="193" w:type="pct"/>
            <w:shd w:val="clear" w:color="auto" w:fill="FFFFFF"/>
          </w:tcPr>
          <w:p w:rsidR="006D7560" w:rsidRPr="00501AE9" w:rsidRDefault="006D7560" w:rsidP="00755B4D">
            <w:pPr>
              <w:autoSpaceDE w:val="0"/>
              <w:autoSpaceDN w:val="0"/>
              <w:adjustRightInd w:val="0"/>
              <w:ind w:left="340"/>
              <w:rPr>
                <w:b/>
                <w:sz w:val="20"/>
                <w:szCs w:val="20"/>
              </w:rPr>
            </w:pPr>
            <w:r w:rsidRPr="00501AE9">
              <w:rPr>
                <w:b/>
                <w:sz w:val="20"/>
                <w:szCs w:val="20"/>
              </w:rPr>
              <w:t>3</w:t>
            </w:r>
          </w:p>
        </w:tc>
        <w:tc>
          <w:tcPr>
            <w:tcW w:w="4807" w:type="pct"/>
            <w:gridSpan w:val="4"/>
            <w:shd w:val="clear" w:color="auto" w:fill="FFFFFF"/>
          </w:tcPr>
          <w:p w:rsidR="006D7560" w:rsidRPr="00501AE9" w:rsidRDefault="006D7560" w:rsidP="00755B4D">
            <w:pPr>
              <w:autoSpaceDE w:val="0"/>
              <w:autoSpaceDN w:val="0"/>
              <w:adjustRightInd w:val="0"/>
              <w:ind w:left="427" w:right="59"/>
              <w:contextualSpacing/>
              <w:jc w:val="center"/>
              <w:rPr>
                <w:rFonts w:eastAsia="Calibri"/>
                <w:b/>
                <w:bCs/>
                <w:sz w:val="20"/>
                <w:szCs w:val="20"/>
                <w:lang w:eastAsia="en-US"/>
              </w:rPr>
            </w:pPr>
            <w:r w:rsidRPr="00501AE9">
              <w:rPr>
                <w:b/>
                <w:sz w:val="20"/>
                <w:szCs w:val="20"/>
              </w:rPr>
              <w:t>Вспомогательные виды разрешенного использования – не установлены</w:t>
            </w:r>
          </w:p>
        </w:tc>
      </w:tr>
    </w:tbl>
    <w:p w:rsidR="006D7560" w:rsidRPr="00501AE9" w:rsidRDefault="006D7560" w:rsidP="00B80D26">
      <w:pPr>
        <w:pStyle w:val="ConsNormal"/>
        <w:widowControl/>
        <w:spacing w:line="300" w:lineRule="auto"/>
        <w:ind w:right="0" w:firstLine="708"/>
        <w:jc w:val="both"/>
        <w:rPr>
          <w:rFonts w:ascii="Times New Roman" w:hAnsi="Times New Roman" w:cs="Times New Roman"/>
          <w:sz w:val="24"/>
          <w:szCs w:val="24"/>
        </w:rPr>
        <w:sectPr w:rsidR="006D7560" w:rsidRPr="00501AE9" w:rsidSect="006D7560">
          <w:pgSz w:w="16838" w:h="11906" w:orient="landscape"/>
          <w:pgMar w:top="1418" w:right="1134" w:bottom="567" w:left="1134" w:header="567" w:footer="567" w:gutter="0"/>
          <w:cols w:space="708"/>
          <w:titlePg/>
          <w:docGrid w:linePitch="360"/>
        </w:sectPr>
      </w:pPr>
    </w:p>
    <w:p w:rsidR="00EE5469" w:rsidRPr="00501AE9" w:rsidRDefault="00EE5469" w:rsidP="00F96DB9">
      <w:pPr>
        <w:pStyle w:val="3"/>
        <w:spacing w:before="120" w:after="0" w:line="300" w:lineRule="auto"/>
        <w:jc w:val="left"/>
        <w:rPr>
          <w:rFonts w:cs="Times New Roman"/>
          <w:sz w:val="24"/>
          <w:szCs w:val="24"/>
        </w:rPr>
      </w:pPr>
      <w:bookmarkStart w:id="47" w:name="_Toc173058504"/>
      <w:bookmarkStart w:id="48" w:name="_Toc172705045"/>
      <w:bookmarkStart w:id="49" w:name="_Toc172720956"/>
      <w:bookmarkStart w:id="50" w:name="_Toc173739853"/>
      <w:bookmarkStart w:id="51" w:name="_Toc271540900"/>
      <w:bookmarkStart w:id="52" w:name="_Toc271545995"/>
      <w:bookmarkStart w:id="53" w:name="_Toc290140064"/>
      <w:bookmarkStart w:id="54" w:name="_Toc35612577"/>
      <w:r w:rsidRPr="00501AE9">
        <w:rPr>
          <w:rFonts w:cs="Times New Roman"/>
          <w:sz w:val="24"/>
          <w:szCs w:val="24"/>
        </w:rPr>
        <w:lastRenderedPageBreak/>
        <w:t>Статья</w:t>
      </w:r>
      <w:r w:rsidR="00A7687F">
        <w:rPr>
          <w:rFonts w:cs="Times New Roman"/>
          <w:sz w:val="24"/>
          <w:szCs w:val="24"/>
        </w:rPr>
        <w:t>11</w:t>
      </w:r>
      <w:r w:rsidRPr="00501AE9">
        <w:rPr>
          <w:rFonts w:cs="Times New Roman"/>
          <w:sz w:val="24"/>
          <w:szCs w:val="24"/>
        </w:rPr>
        <w:t>.</w:t>
      </w:r>
      <w:bookmarkEnd w:id="47"/>
      <w:r w:rsidRPr="00501AE9">
        <w:rPr>
          <w:rFonts w:cs="Times New Roman"/>
          <w:sz w:val="24"/>
          <w:szCs w:val="24"/>
        </w:rPr>
        <w:t xml:space="preserve"> Градостроительные регламенты. Предельные параметры земельных участков и объектов капитального строительства в части озеленения и благоустройства территорий земельных участков</w:t>
      </w:r>
      <w:bookmarkEnd w:id="48"/>
      <w:bookmarkEnd w:id="49"/>
      <w:bookmarkEnd w:id="50"/>
      <w:bookmarkEnd w:id="51"/>
      <w:bookmarkEnd w:id="52"/>
      <w:bookmarkEnd w:id="53"/>
      <w:bookmarkEnd w:id="54"/>
    </w:p>
    <w:p w:rsidR="00EE5469" w:rsidRPr="00501AE9" w:rsidRDefault="005275F6" w:rsidP="00F96DB9">
      <w:pPr>
        <w:pStyle w:val="ConsNormal"/>
        <w:widowControl/>
        <w:tabs>
          <w:tab w:val="num" w:pos="1069"/>
        </w:tabs>
        <w:spacing w:line="300" w:lineRule="auto"/>
        <w:ind w:right="0" w:firstLine="426"/>
        <w:jc w:val="both"/>
        <w:rPr>
          <w:rFonts w:ascii="Times New Roman" w:hAnsi="Times New Roman" w:cs="Times New Roman"/>
          <w:sz w:val="24"/>
          <w:szCs w:val="24"/>
        </w:rPr>
      </w:pPr>
      <w:r w:rsidRPr="00501AE9">
        <w:rPr>
          <w:rFonts w:ascii="Times New Roman" w:hAnsi="Times New Roman" w:cs="Times New Roman"/>
          <w:sz w:val="24"/>
          <w:szCs w:val="24"/>
        </w:rPr>
        <w:t xml:space="preserve">1. </w:t>
      </w:r>
      <w:r w:rsidR="00EE5469" w:rsidRPr="00501AE9">
        <w:rPr>
          <w:rFonts w:ascii="Times New Roman" w:hAnsi="Times New Roman" w:cs="Times New Roman"/>
          <w:sz w:val="24"/>
          <w:szCs w:val="24"/>
        </w:rPr>
        <w:t>В настоящей стать</w:t>
      </w:r>
      <w:r w:rsidR="000B2A0F">
        <w:rPr>
          <w:rFonts w:ascii="Times New Roman" w:hAnsi="Times New Roman" w:cs="Times New Roman"/>
          <w:sz w:val="24"/>
          <w:szCs w:val="24"/>
        </w:rPr>
        <w:t>е</w:t>
      </w:r>
      <w:r w:rsidR="00EE5469" w:rsidRPr="00501AE9">
        <w:rPr>
          <w:rFonts w:ascii="Times New Roman" w:hAnsi="Times New Roman" w:cs="Times New Roman"/>
          <w:sz w:val="24"/>
          <w:szCs w:val="24"/>
        </w:rPr>
        <w:t xml:space="preserve"> к озелененным территориям на земельных участках относятся части участков, которые не застроены крупным строением (или строениями) и не используются (не предназначены для использования) для проезжей части, парковки или тротуара и при этом покрыты зелеными насаждениями (газонами, цветниками, кустарником, высокоствольными растениями) и доступны для всех пользователей объектов, расположенных на земельном участке.</w:t>
      </w:r>
    </w:p>
    <w:p w:rsidR="00EE5469" w:rsidRPr="00501AE9" w:rsidRDefault="005275F6" w:rsidP="00F96DB9">
      <w:pPr>
        <w:pStyle w:val="ConsNormal"/>
        <w:widowControl/>
        <w:tabs>
          <w:tab w:val="num" w:pos="540"/>
          <w:tab w:val="left" w:pos="1080"/>
        </w:tabs>
        <w:spacing w:line="300" w:lineRule="auto"/>
        <w:ind w:right="0" w:firstLine="426"/>
        <w:jc w:val="both"/>
        <w:rPr>
          <w:rFonts w:ascii="Times New Roman" w:hAnsi="Times New Roman" w:cs="Times New Roman"/>
          <w:sz w:val="24"/>
          <w:szCs w:val="24"/>
        </w:rPr>
      </w:pPr>
      <w:r w:rsidRPr="00501AE9">
        <w:rPr>
          <w:rFonts w:ascii="Times New Roman" w:hAnsi="Times New Roman" w:cs="Times New Roman"/>
          <w:sz w:val="24"/>
          <w:szCs w:val="24"/>
        </w:rPr>
        <w:t xml:space="preserve">2. </w:t>
      </w:r>
      <w:r w:rsidR="00EE5469" w:rsidRPr="00501AE9">
        <w:rPr>
          <w:rFonts w:ascii="Times New Roman" w:hAnsi="Times New Roman" w:cs="Times New Roman"/>
          <w:sz w:val="24"/>
          <w:szCs w:val="24"/>
        </w:rPr>
        <w:t xml:space="preserve">Озелененная территория может быть оборудована: </w:t>
      </w:r>
    </w:p>
    <w:p w:rsidR="00EE5469" w:rsidRPr="00501AE9" w:rsidRDefault="00EE5469" w:rsidP="00D86D74">
      <w:pPr>
        <w:pStyle w:val="ConsNormal"/>
        <w:widowControl/>
        <w:numPr>
          <w:ilvl w:val="0"/>
          <w:numId w:val="217"/>
        </w:numPr>
        <w:tabs>
          <w:tab w:val="left" w:pos="851"/>
        </w:tabs>
        <w:spacing w:line="300" w:lineRule="auto"/>
        <w:ind w:left="0" w:right="0" w:firstLine="567"/>
        <w:jc w:val="both"/>
        <w:rPr>
          <w:rFonts w:ascii="Times New Roman" w:hAnsi="Times New Roman" w:cs="Times New Roman"/>
          <w:sz w:val="24"/>
          <w:szCs w:val="24"/>
        </w:rPr>
      </w:pPr>
      <w:r w:rsidRPr="00501AE9">
        <w:rPr>
          <w:rFonts w:ascii="Times New Roman" w:hAnsi="Times New Roman" w:cs="Times New Roman"/>
          <w:sz w:val="24"/>
          <w:szCs w:val="24"/>
        </w:rPr>
        <w:t>площадками для отдыха взрослых и детей;</w:t>
      </w:r>
    </w:p>
    <w:p w:rsidR="00EE5469" w:rsidRPr="00501AE9" w:rsidRDefault="00EE5469" w:rsidP="00D86D74">
      <w:pPr>
        <w:pStyle w:val="ConsNormal"/>
        <w:widowControl/>
        <w:numPr>
          <w:ilvl w:val="0"/>
          <w:numId w:val="217"/>
        </w:numPr>
        <w:tabs>
          <w:tab w:val="left" w:pos="851"/>
        </w:tabs>
        <w:spacing w:line="300" w:lineRule="auto"/>
        <w:ind w:left="0" w:right="0" w:firstLine="567"/>
        <w:jc w:val="both"/>
        <w:rPr>
          <w:rFonts w:ascii="Times New Roman" w:hAnsi="Times New Roman" w:cs="Times New Roman"/>
          <w:sz w:val="24"/>
          <w:szCs w:val="24"/>
        </w:rPr>
      </w:pPr>
      <w:r w:rsidRPr="00501AE9">
        <w:rPr>
          <w:rFonts w:ascii="Times New Roman" w:hAnsi="Times New Roman" w:cs="Times New Roman"/>
          <w:sz w:val="24"/>
          <w:szCs w:val="24"/>
        </w:rPr>
        <w:t xml:space="preserve">спортивными площадками; </w:t>
      </w:r>
    </w:p>
    <w:p w:rsidR="00EE5469" w:rsidRPr="00501AE9" w:rsidRDefault="00EE5469" w:rsidP="00D86D74">
      <w:pPr>
        <w:pStyle w:val="ConsNormal"/>
        <w:widowControl/>
        <w:numPr>
          <w:ilvl w:val="0"/>
          <w:numId w:val="217"/>
        </w:numPr>
        <w:tabs>
          <w:tab w:val="left" w:pos="851"/>
        </w:tabs>
        <w:spacing w:line="300" w:lineRule="auto"/>
        <w:ind w:left="0" w:right="0" w:firstLine="567"/>
        <w:jc w:val="both"/>
        <w:rPr>
          <w:rFonts w:ascii="Times New Roman" w:hAnsi="Times New Roman" w:cs="Times New Roman"/>
          <w:sz w:val="24"/>
          <w:szCs w:val="24"/>
        </w:rPr>
      </w:pPr>
      <w:r w:rsidRPr="00501AE9">
        <w:rPr>
          <w:rFonts w:ascii="Times New Roman" w:hAnsi="Times New Roman" w:cs="Times New Roman"/>
          <w:sz w:val="24"/>
          <w:szCs w:val="24"/>
        </w:rPr>
        <w:t>площадками для выгула собак;</w:t>
      </w:r>
    </w:p>
    <w:p w:rsidR="00EE5469" w:rsidRPr="00501AE9" w:rsidRDefault="00EE5469" w:rsidP="00D86D74">
      <w:pPr>
        <w:pStyle w:val="ConsNormal"/>
        <w:widowControl/>
        <w:numPr>
          <w:ilvl w:val="0"/>
          <w:numId w:val="217"/>
        </w:numPr>
        <w:tabs>
          <w:tab w:val="left" w:pos="851"/>
        </w:tabs>
        <w:spacing w:line="300" w:lineRule="auto"/>
        <w:ind w:left="0" w:right="0" w:firstLine="567"/>
        <w:jc w:val="both"/>
        <w:rPr>
          <w:rFonts w:ascii="Times New Roman" w:hAnsi="Times New Roman" w:cs="Times New Roman"/>
          <w:sz w:val="24"/>
          <w:szCs w:val="24"/>
        </w:rPr>
      </w:pPr>
      <w:r w:rsidRPr="00501AE9">
        <w:rPr>
          <w:rFonts w:ascii="Times New Roman" w:hAnsi="Times New Roman" w:cs="Times New Roman"/>
          <w:sz w:val="24"/>
          <w:szCs w:val="24"/>
        </w:rPr>
        <w:t xml:space="preserve">теннисными кортами; </w:t>
      </w:r>
    </w:p>
    <w:p w:rsidR="00EE5469" w:rsidRPr="00501AE9" w:rsidRDefault="00EE5469" w:rsidP="00D86D74">
      <w:pPr>
        <w:pStyle w:val="ConsNormal"/>
        <w:widowControl/>
        <w:numPr>
          <w:ilvl w:val="0"/>
          <w:numId w:val="217"/>
        </w:numPr>
        <w:tabs>
          <w:tab w:val="left" w:pos="851"/>
        </w:tabs>
        <w:spacing w:line="300" w:lineRule="auto"/>
        <w:ind w:left="0" w:right="0" w:firstLine="567"/>
        <w:jc w:val="both"/>
        <w:rPr>
          <w:rFonts w:ascii="Times New Roman" w:hAnsi="Times New Roman" w:cs="Times New Roman"/>
          <w:sz w:val="24"/>
          <w:szCs w:val="24"/>
        </w:rPr>
      </w:pPr>
      <w:r w:rsidRPr="00501AE9">
        <w:rPr>
          <w:rFonts w:ascii="Times New Roman" w:hAnsi="Times New Roman" w:cs="Times New Roman"/>
          <w:sz w:val="24"/>
          <w:szCs w:val="24"/>
        </w:rPr>
        <w:t>другими подобными объектами.</w:t>
      </w:r>
    </w:p>
    <w:p w:rsidR="00EE5469" w:rsidRPr="00501AE9" w:rsidRDefault="005275F6" w:rsidP="00F96DB9">
      <w:pPr>
        <w:pStyle w:val="ConsNormal"/>
        <w:widowControl/>
        <w:tabs>
          <w:tab w:val="left" w:pos="1080"/>
        </w:tabs>
        <w:spacing w:line="300" w:lineRule="auto"/>
        <w:ind w:right="0" w:firstLine="426"/>
        <w:jc w:val="both"/>
        <w:rPr>
          <w:rFonts w:ascii="Times New Roman" w:hAnsi="Times New Roman" w:cs="Times New Roman"/>
          <w:sz w:val="24"/>
          <w:szCs w:val="24"/>
        </w:rPr>
      </w:pPr>
      <w:r w:rsidRPr="00501AE9">
        <w:rPr>
          <w:rFonts w:ascii="Times New Roman" w:hAnsi="Times New Roman" w:cs="Times New Roman"/>
          <w:sz w:val="24"/>
          <w:szCs w:val="24"/>
        </w:rPr>
        <w:t xml:space="preserve">3. </w:t>
      </w:r>
      <w:r w:rsidR="00EE5469" w:rsidRPr="00501AE9">
        <w:rPr>
          <w:rFonts w:ascii="Times New Roman" w:hAnsi="Times New Roman" w:cs="Times New Roman"/>
          <w:sz w:val="24"/>
          <w:szCs w:val="24"/>
        </w:rPr>
        <w:t>Все земельные участки многоквартирных жилых домов должны иметь места для отдыха в виде оборудованных придомовых открытых озелененных пространств не менее 10% от площади участка.</w:t>
      </w:r>
    </w:p>
    <w:p w:rsidR="00EE5469" w:rsidRPr="00501AE9" w:rsidRDefault="005275F6" w:rsidP="00F96DB9">
      <w:pPr>
        <w:pStyle w:val="ConsNormal"/>
        <w:widowControl/>
        <w:tabs>
          <w:tab w:val="left" w:pos="1080"/>
        </w:tabs>
        <w:spacing w:line="300" w:lineRule="auto"/>
        <w:ind w:right="0" w:firstLine="426"/>
        <w:jc w:val="both"/>
        <w:rPr>
          <w:rFonts w:ascii="Times New Roman" w:hAnsi="Times New Roman" w:cs="Times New Roman"/>
          <w:sz w:val="24"/>
          <w:szCs w:val="24"/>
        </w:rPr>
      </w:pPr>
      <w:r w:rsidRPr="00501AE9">
        <w:rPr>
          <w:rFonts w:ascii="Times New Roman" w:hAnsi="Times New Roman" w:cs="Times New Roman"/>
          <w:sz w:val="24"/>
          <w:szCs w:val="24"/>
        </w:rPr>
        <w:t xml:space="preserve">4. </w:t>
      </w:r>
      <w:r w:rsidR="00EE5469" w:rsidRPr="00501AE9">
        <w:rPr>
          <w:rFonts w:ascii="Times New Roman" w:hAnsi="Times New Roman" w:cs="Times New Roman"/>
          <w:sz w:val="24"/>
          <w:szCs w:val="24"/>
        </w:rPr>
        <w:t>При формировании земельных участков многоквартирных жилых домов придомовые открытые озелененные пространства (до 3</w:t>
      </w:r>
      <w:r w:rsidR="00F96DB9" w:rsidRPr="00501AE9">
        <w:rPr>
          <w:rFonts w:ascii="Times New Roman" w:hAnsi="Times New Roman" w:cs="Times New Roman"/>
          <w:sz w:val="24"/>
          <w:szCs w:val="24"/>
        </w:rPr>
        <w:t xml:space="preserve">0 </w:t>
      </w:r>
      <w:r w:rsidR="00EE5469" w:rsidRPr="00501AE9">
        <w:rPr>
          <w:rFonts w:ascii="Times New Roman" w:hAnsi="Times New Roman" w:cs="Times New Roman"/>
          <w:sz w:val="24"/>
          <w:szCs w:val="24"/>
        </w:rPr>
        <w:t xml:space="preserve">% их площади) этих участков могут быть выделены для объединения в самостоятельные земельные участки внутриквартальных скверов (садов) с последующим оформлением в общую долевую собственность владельцев указанных земельных участков. </w:t>
      </w:r>
    </w:p>
    <w:p w:rsidR="00EE5469" w:rsidRPr="00501AE9" w:rsidRDefault="005275F6" w:rsidP="00F96DB9">
      <w:pPr>
        <w:pStyle w:val="ConsNormal"/>
        <w:widowControl/>
        <w:tabs>
          <w:tab w:val="left" w:pos="1080"/>
        </w:tabs>
        <w:spacing w:line="300" w:lineRule="auto"/>
        <w:ind w:right="0" w:firstLine="426"/>
        <w:jc w:val="both"/>
        <w:rPr>
          <w:rFonts w:ascii="Times New Roman" w:hAnsi="Times New Roman" w:cs="Times New Roman"/>
          <w:sz w:val="24"/>
          <w:szCs w:val="24"/>
        </w:rPr>
      </w:pPr>
      <w:r w:rsidRPr="00501AE9">
        <w:rPr>
          <w:rFonts w:ascii="Times New Roman" w:hAnsi="Times New Roman" w:cs="Times New Roman"/>
          <w:sz w:val="24"/>
          <w:szCs w:val="24"/>
        </w:rPr>
        <w:t xml:space="preserve">5. </w:t>
      </w:r>
      <w:r w:rsidR="00EE5469" w:rsidRPr="00501AE9">
        <w:rPr>
          <w:rFonts w:ascii="Times New Roman" w:hAnsi="Times New Roman" w:cs="Times New Roman"/>
          <w:sz w:val="24"/>
          <w:szCs w:val="24"/>
        </w:rPr>
        <w:t>При благоустройстве предусматривается:</w:t>
      </w:r>
    </w:p>
    <w:p w:rsidR="00EE5469" w:rsidRPr="00501AE9" w:rsidRDefault="00EE5469" w:rsidP="00D86D74">
      <w:pPr>
        <w:pStyle w:val="ConsNormal"/>
        <w:widowControl/>
        <w:numPr>
          <w:ilvl w:val="0"/>
          <w:numId w:val="217"/>
        </w:numPr>
        <w:tabs>
          <w:tab w:val="left" w:pos="851"/>
          <w:tab w:val="left" w:pos="1080"/>
        </w:tabs>
        <w:spacing w:line="300" w:lineRule="auto"/>
        <w:ind w:left="0" w:right="0" w:firstLine="567"/>
        <w:jc w:val="both"/>
        <w:rPr>
          <w:rFonts w:ascii="Times New Roman" w:hAnsi="Times New Roman" w:cs="Times New Roman"/>
          <w:sz w:val="24"/>
          <w:szCs w:val="24"/>
        </w:rPr>
      </w:pPr>
      <w:r w:rsidRPr="00501AE9">
        <w:rPr>
          <w:rFonts w:ascii="Times New Roman" w:hAnsi="Times New Roman" w:cs="Times New Roman"/>
          <w:sz w:val="24"/>
          <w:szCs w:val="24"/>
        </w:rPr>
        <w:t>организация подъездов и подходов с твердым покрытием, при этом тротуары выполняются в одном уровне с бордюрным камнем, с устройством безбарьерных проездов;</w:t>
      </w:r>
    </w:p>
    <w:p w:rsidR="00EE5469" w:rsidRPr="00501AE9" w:rsidRDefault="00EE5469" w:rsidP="00D86D74">
      <w:pPr>
        <w:pStyle w:val="ConsNormal"/>
        <w:widowControl/>
        <w:numPr>
          <w:ilvl w:val="0"/>
          <w:numId w:val="217"/>
        </w:numPr>
        <w:tabs>
          <w:tab w:val="left" w:pos="851"/>
          <w:tab w:val="left" w:pos="1080"/>
        </w:tabs>
        <w:spacing w:line="300" w:lineRule="auto"/>
        <w:ind w:left="0" w:right="0" w:firstLine="567"/>
        <w:jc w:val="both"/>
        <w:rPr>
          <w:rFonts w:ascii="Times New Roman" w:hAnsi="Times New Roman" w:cs="Times New Roman"/>
          <w:sz w:val="24"/>
          <w:szCs w:val="24"/>
        </w:rPr>
      </w:pPr>
      <w:r w:rsidRPr="00501AE9">
        <w:rPr>
          <w:rFonts w:ascii="Times New Roman" w:hAnsi="Times New Roman" w:cs="Times New Roman"/>
          <w:sz w:val="24"/>
          <w:szCs w:val="24"/>
        </w:rPr>
        <w:t>разбивка цветников и газонов;</w:t>
      </w:r>
    </w:p>
    <w:p w:rsidR="00EE5469" w:rsidRPr="00501AE9" w:rsidRDefault="00EE5469" w:rsidP="00D86D74">
      <w:pPr>
        <w:pStyle w:val="ConsNormal"/>
        <w:widowControl/>
        <w:numPr>
          <w:ilvl w:val="0"/>
          <w:numId w:val="217"/>
        </w:numPr>
        <w:tabs>
          <w:tab w:val="left" w:pos="851"/>
          <w:tab w:val="left" w:pos="1080"/>
        </w:tabs>
        <w:spacing w:line="300" w:lineRule="auto"/>
        <w:ind w:left="0" w:right="0" w:firstLine="567"/>
        <w:jc w:val="both"/>
        <w:rPr>
          <w:rFonts w:ascii="Times New Roman" w:hAnsi="Times New Roman" w:cs="Times New Roman"/>
          <w:sz w:val="24"/>
          <w:szCs w:val="24"/>
        </w:rPr>
      </w:pPr>
      <w:r w:rsidRPr="00501AE9">
        <w:rPr>
          <w:rFonts w:ascii="Times New Roman" w:hAnsi="Times New Roman" w:cs="Times New Roman"/>
          <w:sz w:val="24"/>
          <w:szCs w:val="24"/>
        </w:rPr>
        <w:t xml:space="preserve">размещение малых архитектурных форм, элементов городского оборудования (скамьи, урны для мусора, светильники, </w:t>
      </w:r>
      <w:r w:rsidR="00F96DB9" w:rsidRPr="00501AE9">
        <w:rPr>
          <w:rFonts w:ascii="Times New Roman" w:hAnsi="Times New Roman" w:cs="Times New Roman"/>
          <w:sz w:val="24"/>
          <w:szCs w:val="24"/>
        </w:rPr>
        <w:t>вазоны для цветов и т</w:t>
      </w:r>
      <w:r w:rsidR="00312B80">
        <w:rPr>
          <w:rFonts w:ascii="Times New Roman" w:hAnsi="Times New Roman" w:cs="Times New Roman"/>
          <w:sz w:val="24"/>
          <w:szCs w:val="24"/>
        </w:rPr>
        <w:t xml:space="preserve">ак </w:t>
      </w:r>
      <w:r w:rsidR="00F96DB9" w:rsidRPr="00501AE9">
        <w:rPr>
          <w:rFonts w:ascii="Times New Roman" w:hAnsi="Times New Roman" w:cs="Times New Roman"/>
          <w:sz w:val="24"/>
          <w:szCs w:val="24"/>
        </w:rPr>
        <w:t>д</w:t>
      </w:r>
      <w:r w:rsidR="00312B80">
        <w:rPr>
          <w:rFonts w:ascii="Times New Roman" w:hAnsi="Times New Roman" w:cs="Times New Roman"/>
          <w:sz w:val="24"/>
          <w:szCs w:val="24"/>
        </w:rPr>
        <w:t>алее</w:t>
      </w:r>
      <w:r w:rsidR="00F96DB9" w:rsidRPr="00501AE9">
        <w:rPr>
          <w:rFonts w:ascii="Times New Roman" w:hAnsi="Times New Roman" w:cs="Times New Roman"/>
          <w:sz w:val="24"/>
          <w:szCs w:val="24"/>
        </w:rPr>
        <w:t>);</w:t>
      </w:r>
    </w:p>
    <w:p w:rsidR="00EE5469" w:rsidRPr="00501AE9" w:rsidRDefault="00EE5469" w:rsidP="00D86D74">
      <w:pPr>
        <w:pStyle w:val="ConsNormal"/>
        <w:widowControl/>
        <w:numPr>
          <w:ilvl w:val="0"/>
          <w:numId w:val="217"/>
        </w:numPr>
        <w:tabs>
          <w:tab w:val="left" w:pos="851"/>
          <w:tab w:val="left" w:pos="1080"/>
        </w:tabs>
        <w:spacing w:line="300" w:lineRule="auto"/>
        <w:ind w:left="0" w:right="0" w:firstLine="567"/>
        <w:jc w:val="both"/>
        <w:rPr>
          <w:rFonts w:ascii="Times New Roman" w:hAnsi="Times New Roman" w:cs="Times New Roman"/>
          <w:sz w:val="24"/>
          <w:szCs w:val="24"/>
        </w:rPr>
      </w:pPr>
      <w:r w:rsidRPr="00501AE9">
        <w:rPr>
          <w:rFonts w:ascii="Times New Roman" w:hAnsi="Times New Roman" w:cs="Times New Roman"/>
          <w:sz w:val="24"/>
          <w:szCs w:val="24"/>
        </w:rPr>
        <w:t>обеспечение гостевыми автостоянками, размещаемыми в границах земельного участка, с учетом автомобилизации. При преобразовании застроенных территорий допускается, по согласованию, размещение объектов благоустройства и гостевых автостоянок на землях общего пользования из расчета 200 машин на 1 тыс. жителей.</w:t>
      </w:r>
    </w:p>
    <w:p w:rsidR="00EE5469" w:rsidRPr="00501AE9" w:rsidRDefault="005275F6" w:rsidP="00F96DB9">
      <w:pPr>
        <w:pStyle w:val="ConsNormal"/>
        <w:widowControl/>
        <w:spacing w:line="300" w:lineRule="auto"/>
        <w:ind w:right="0" w:firstLine="426"/>
        <w:jc w:val="both"/>
        <w:rPr>
          <w:rFonts w:ascii="Times New Roman" w:hAnsi="Times New Roman" w:cs="Times New Roman"/>
          <w:sz w:val="24"/>
          <w:szCs w:val="24"/>
        </w:rPr>
      </w:pPr>
      <w:r w:rsidRPr="00501AE9">
        <w:rPr>
          <w:rFonts w:ascii="Times New Roman" w:hAnsi="Times New Roman" w:cs="Times New Roman"/>
          <w:sz w:val="24"/>
          <w:szCs w:val="24"/>
        </w:rPr>
        <w:t xml:space="preserve">6. </w:t>
      </w:r>
      <w:r w:rsidR="00EE5469" w:rsidRPr="00501AE9">
        <w:rPr>
          <w:rFonts w:ascii="Times New Roman" w:hAnsi="Times New Roman" w:cs="Times New Roman"/>
          <w:sz w:val="24"/>
          <w:szCs w:val="24"/>
        </w:rPr>
        <w:t>При строительстве новых и реконструкции существующих жилых домов высотой более трех этажей балконы и лоджии подлежат обязательному остеклению. Остекление балконов и лоджий должно иметь единый характер в соответствии с архитектурным решением жилого дома.</w:t>
      </w:r>
    </w:p>
    <w:p w:rsidR="00EE5469" w:rsidRPr="00501AE9" w:rsidRDefault="005275F6" w:rsidP="00F96DB9">
      <w:pPr>
        <w:pStyle w:val="ConsNormal"/>
        <w:widowControl/>
        <w:spacing w:line="300" w:lineRule="auto"/>
        <w:ind w:right="0" w:firstLine="426"/>
        <w:jc w:val="both"/>
        <w:rPr>
          <w:rFonts w:ascii="Times New Roman" w:hAnsi="Times New Roman" w:cs="Times New Roman"/>
          <w:sz w:val="24"/>
          <w:szCs w:val="24"/>
        </w:rPr>
      </w:pPr>
      <w:r w:rsidRPr="00501AE9">
        <w:rPr>
          <w:rFonts w:ascii="Times New Roman" w:hAnsi="Times New Roman" w:cs="Times New Roman"/>
          <w:sz w:val="24"/>
          <w:szCs w:val="24"/>
        </w:rPr>
        <w:t xml:space="preserve">7. </w:t>
      </w:r>
      <w:r w:rsidR="00EE5469" w:rsidRPr="00501AE9">
        <w:rPr>
          <w:rFonts w:ascii="Times New Roman" w:hAnsi="Times New Roman" w:cs="Times New Roman"/>
          <w:sz w:val="24"/>
          <w:szCs w:val="24"/>
        </w:rPr>
        <w:t>Не допускается установка наружного оборудования (антенн спутниковой связи и т.п.) на главных фасадах зданий и фасадах, просматриваемых с магистральных улиц.</w:t>
      </w:r>
    </w:p>
    <w:p w:rsidR="00EE5469" w:rsidRPr="00501AE9" w:rsidRDefault="005275F6" w:rsidP="00F96DB9">
      <w:pPr>
        <w:pStyle w:val="ConsNormal"/>
        <w:widowControl/>
        <w:spacing w:line="300" w:lineRule="auto"/>
        <w:ind w:right="0" w:firstLine="426"/>
        <w:jc w:val="both"/>
        <w:rPr>
          <w:rFonts w:ascii="Times New Roman" w:hAnsi="Times New Roman" w:cs="Times New Roman"/>
          <w:sz w:val="24"/>
          <w:szCs w:val="24"/>
        </w:rPr>
      </w:pPr>
      <w:r w:rsidRPr="00501AE9">
        <w:rPr>
          <w:rFonts w:ascii="Times New Roman" w:hAnsi="Times New Roman" w:cs="Times New Roman"/>
          <w:sz w:val="24"/>
          <w:szCs w:val="24"/>
        </w:rPr>
        <w:t xml:space="preserve">8. </w:t>
      </w:r>
      <w:r w:rsidR="00EE5469" w:rsidRPr="00501AE9">
        <w:rPr>
          <w:rFonts w:ascii="Times New Roman" w:hAnsi="Times New Roman" w:cs="Times New Roman"/>
          <w:sz w:val="24"/>
          <w:szCs w:val="24"/>
        </w:rPr>
        <w:t xml:space="preserve">Схема планировочной организации земельного участка, архитектурные и </w:t>
      </w:r>
      <w:r w:rsidR="00312B80">
        <w:rPr>
          <w:rFonts w:ascii="Times New Roman" w:hAnsi="Times New Roman" w:cs="Times New Roman"/>
          <w:sz w:val="24"/>
          <w:szCs w:val="24"/>
        </w:rPr>
        <w:br/>
      </w:r>
      <w:r w:rsidR="00EE5469" w:rsidRPr="00501AE9">
        <w:rPr>
          <w:rFonts w:ascii="Times New Roman" w:hAnsi="Times New Roman" w:cs="Times New Roman"/>
          <w:sz w:val="24"/>
          <w:szCs w:val="24"/>
        </w:rPr>
        <w:t xml:space="preserve">объемно-планировочные решения, проект организации строительства, разрабатываемые в </w:t>
      </w:r>
      <w:r w:rsidR="00EE5469" w:rsidRPr="00501AE9">
        <w:rPr>
          <w:rFonts w:ascii="Times New Roman" w:hAnsi="Times New Roman" w:cs="Times New Roman"/>
          <w:sz w:val="24"/>
          <w:szCs w:val="24"/>
        </w:rPr>
        <w:lastRenderedPageBreak/>
        <w:t xml:space="preserve">составе проектной документации объектов капитального строительства, подлежат обязательному согласованию в </w:t>
      </w:r>
      <w:r w:rsidR="00C363DF">
        <w:rPr>
          <w:rFonts w:ascii="Times New Roman" w:hAnsi="Times New Roman" w:cs="Times New Roman"/>
          <w:sz w:val="24"/>
          <w:szCs w:val="24"/>
        </w:rPr>
        <w:t>А</w:t>
      </w:r>
      <w:r w:rsidR="00EE5469" w:rsidRPr="00501AE9">
        <w:rPr>
          <w:rFonts w:ascii="Times New Roman" w:hAnsi="Times New Roman" w:cs="Times New Roman"/>
          <w:sz w:val="24"/>
          <w:szCs w:val="24"/>
        </w:rPr>
        <w:t xml:space="preserve">дминистрации </w:t>
      </w:r>
      <w:r w:rsidR="00C363DF">
        <w:rPr>
          <w:rFonts w:ascii="Times New Roman" w:hAnsi="Times New Roman" w:cs="Times New Roman"/>
          <w:sz w:val="24"/>
          <w:szCs w:val="24"/>
        </w:rPr>
        <w:t>сельского</w:t>
      </w:r>
      <w:r w:rsidRPr="00501AE9">
        <w:rPr>
          <w:rFonts w:ascii="Times New Roman" w:hAnsi="Times New Roman" w:cs="Times New Roman"/>
          <w:sz w:val="24"/>
          <w:szCs w:val="24"/>
        </w:rPr>
        <w:t xml:space="preserve"> поселения</w:t>
      </w:r>
      <w:r w:rsidR="00EE5469" w:rsidRPr="00501AE9">
        <w:rPr>
          <w:rFonts w:ascii="Times New Roman" w:hAnsi="Times New Roman" w:cs="Times New Roman"/>
          <w:sz w:val="24"/>
          <w:szCs w:val="24"/>
        </w:rPr>
        <w:t>.</w:t>
      </w:r>
    </w:p>
    <w:p w:rsidR="00EE5469" w:rsidRPr="00501AE9" w:rsidRDefault="005275F6" w:rsidP="00F96DB9">
      <w:pPr>
        <w:pStyle w:val="ConsNormal"/>
        <w:widowControl/>
        <w:spacing w:line="300" w:lineRule="auto"/>
        <w:ind w:right="0" w:firstLine="426"/>
        <w:jc w:val="both"/>
        <w:rPr>
          <w:rFonts w:ascii="Times New Roman" w:hAnsi="Times New Roman" w:cs="Times New Roman"/>
          <w:sz w:val="24"/>
          <w:szCs w:val="24"/>
        </w:rPr>
      </w:pPr>
      <w:r w:rsidRPr="00501AE9">
        <w:rPr>
          <w:rFonts w:ascii="Times New Roman" w:hAnsi="Times New Roman" w:cs="Times New Roman"/>
          <w:sz w:val="24"/>
          <w:szCs w:val="24"/>
        </w:rPr>
        <w:t xml:space="preserve">9. </w:t>
      </w:r>
      <w:r w:rsidR="00EE5469" w:rsidRPr="00501AE9">
        <w:rPr>
          <w:rFonts w:ascii="Times New Roman" w:hAnsi="Times New Roman" w:cs="Times New Roman"/>
          <w:sz w:val="24"/>
          <w:szCs w:val="24"/>
        </w:rPr>
        <w:t xml:space="preserve">Минимальный размер площади земельного участка, используемого для размещения </w:t>
      </w:r>
      <w:r w:rsidR="00C363DF">
        <w:rPr>
          <w:rFonts w:ascii="Times New Roman" w:hAnsi="Times New Roman" w:cs="Times New Roman"/>
          <w:sz w:val="24"/>
          <w:szCs w:val="24"/>
        </w:rPr>
        <w:t>индивидуальных гаражей – 18 кв.</w:t>
      </w:r>
      <w:r w:rsidR="00EE5469" w:rsidRPr="00501AE9">
        <w:rPr>
          <w:rFonts w:ascii="Times New Roman" w:hAnsi="Times New Roman" w:cs="Times New Roman"/>
          <w:sz w:val="24"/>
          <w:szCs w:val="24"/>
        </w:rPr>
        <w:t xml:space="preserve">м;для размещения объектов мелкорозничной торговли – </w:t>
      </w:r>
      <w:r w:rsidR="00C363DF">
        <w:rPr>
          <w:rFonts w:ascii="Times New Roman" w:hAnsi="Times New Roman" w:cs="Times New Roman"/>
          <w:sz w:val="24"/>
          <w:szCs w:val="24"/>
        </w:rPr>
        <w:t>5 кв.</w:t>
      </w:r>
      <w:r w:rsidR="00EE5469" w:rsidRPr="00501AE9">
        <w:rPr>
          <w:rFonts w:ascii="Times New Roman" w:hAnsi="Times New Roman" w:cs="Times New Roman"/>
          <w:sz w:val="24"/>
          <w:szCs w:val="24"/>
        </w:rPr>
        <w:t>м.</w:t>
      </w:r>
    </w:p>
    <w:p w:rsidR="00EE5469" w:rsidRPr="00501AE9" w:rsidRDefault="005275F6" w:rsidP="00F96DB9">
      <w:pPr>
        <w:pStyle w:val="ConsNormal"/>
        <w:widowControl/>
        <w:tabs>
          <w:tab w:val="left" w:pos="1080"/>
        </w:tabs>
        <w:spacing w:line="300" w:lineRule="auto"/>
        <w:ind w:right="0" w:firstLine="426"/>
        <w:jc w:val="both"/>
        <w:rPr>
          <w:rFonts w:ascii="Times New Roman" w:hAnsi="Times New Roman" w:cs="Times New Roman"/>
          <w:sz w:val="24"/>
          <w:szCs w:val="24"/>
        </w:rPr>
      </w:pPr>
      <w:r w:rsidRPr="00501AE9">
        <w:rPr>
          <w:rFonts w:ascii="Times New Roman" w:hAnsi="Times New Roman" w:cs="Times New Roman"/>
          <w:sz w:val="24"/>
          <w:szCs w:val="24"/>
        </w:rPr>
        <w:t xml:space="preserve">10. </w:t>
      </w:r>
      <w:r w:rsidR="00EE5469" w:rsidRPr="00501AE9">
        <w:rPr>
          <w:rFonts w:ascii="Times New Roman" w:hAnsi="Times New Roman" w:cs="Times New Roman"/>
          <w:sz w:val="24"/>
          <w:szCs w:val="24"/>
        </w:rPr>
        <w:t>Коэффициент (иной показатель) озеленения расположенных в различных территориальных зонах земельных участков, не предназначенных для жилья, принимается в соответствии с региональными нормативами градостроительного проектирования.</w:t>
      </w:r>
    </w:p>
    <w:p w:rsidR="002D093B" w:rsidRPr="00501AE9" w:rsidRDefault="005275F6" w:rsidP="0012704A">
      <w:pPr>
        <w:pStyle w:val="ConsNormal"/>
        <w:widowControl/>
        <w:tabs>
          <w:tab w:val="left" w:pos="1080"/>
        </w:tabs>
        <w:spacing w:line="300" w:lineRule="auto"/>
        <w:ind w:right="0" w:firstLine="426"/>
        <w:jc w:val="both"/>
        <w:rPr>
          <w:rFonts w:ascii="Times New Roman" w:hAnsi="Times New Roman" w:cs="Times New Roman"/>
          <w:sz w:val="24"/>
          <w:szCs w:val="24"/>
        </w:rPr>
      </w:pPr>
      <w:r w:rsidRPr="00501AE9">
        <w:rPr>
          <w:rFonts w:ascii="Times New Roman" w:hAnsi="Times New Roman" w:cs="Times New Roman"/>
          <w:sz w:val="24"/>
          <w:szCs w:val="24"/>
        </w:rPr>
        <w:t xml:space="preserve">11. </w:t>
      </w:r>
      <w:r w:rsidR="00EE5469" w:rsidRPr="00501AE9">
        <w:rPr>
          <w:rFonts w:ascii="Times New Roman" w:hAnsi="Times New Roman" w:cs="Times New Roman"/>
          <w:sz w:val="24"/>
          <w:szCs w:val="24"/>
        </w:rPr>
        <w:t>При застройке участков, примыкающих к лесам, ле</w:t>
      </w:r>
      <w:r w:rsidR="00AA5496" w:rsidRPr="00501AE9">
        <w:rPr>
          <w:rFonts w:ascii="Times New Roman" w:hAnsi="Times New Roman" w:cs="Times New Roman"/>
          <w:sz w:val="24"/>
          <w:szCs w:val="24"/>
        </w:rPr>
        <w:t>сопаркам, городским и районным садам</w:t>
      </w:r>
      <w:r w:rsidR="00EE5469" w:rsidRPr="00501AE9">
        <w:rPr>
          <w:rFonts w:ascii="Times New Roman" w:hAnsi="Times New Roman" w:cs="Times New Roman"/>
          <w:sz w:val="24"/>
          <w:szCs w:val="24"/>
        </w:rPr>
        <w:t xml:space="preserve"> и паркам, в пределах доступности не более 300 м, </w:t>
      </w:r>
      <w:r w:rsidR="00AA5496" w:rsidRPr="00501AE9">
        <w:rPr>
          <w:rFonts w:ascii="Times New Roman" w:hAnsi="Times New Roman" w:cs="Times New Roman"/>
          <w:sz w:val="24"/>
          <w:szCs w:val="24"/>
        </w:rPr>
        <w:t xml:space="preserve">площадь озеленения допускается </w:t>
      </w:r>
      <w:r w:rsidR="00EE5469" w:rsidRPr="00501AE9">
        <w:rPr>
          <w:rFonts w:ascii="Times New Roman" w:hAnsi="Times New Roman" w:cs="Times New Roman"/>
          <w:sz w:val="24"/>
          <w:szCs w:val="24"/>
        </w:rPr>
        <w:t xml:space="preserve">уменьшать, но не более чем на 30% от расчетной. </w:t>
      </w:r>
    </w:p>
    <w:p w:rsidR="00F22971" w:rsidRPr="00501AE9" w:rsidRDefault="00925BAA" w:rsidP="00545946">
      <w:pPr>
        <w:pStyle w:val="3"/>
        <w:spacing w:before="120" w:after="0" w:line="300" w:lineRule="auto"/>
        <w:jc w:val="left"/>
        <w:rPr>
          <w:rFonts w:cs="Times New Roman"/>
          <w:sz w:val="24"/>
          <w:szCs w:val="24"/>
        </w:rPr>
      </w:pPr>
      <w:bookmarkStart w:id="55" w:name="_Toc35612578"/>
      <w:bookmarkStart w:id="56" w:name="_Toc173058507"/>
      <w:bookmarkStart w:id="57" w:name="_Toc172720959"/>
      <w:bookmarkStart w:id="58" w:name="_Toc173739856"/>
      <w:bookmarkStart w:id="59" w:name="_Toc271540902"/>
      <w:bookmarkStart w:id="60" w:name="_Toc271545997"/>
      <w:bookmarkStart w:id="61" w:name="_Toc290140066"/>
      <w:r w:rsidRPr="00501AE9">
        <w:rPr>
          <w:rFonts w:cs="Times New Roman"/>
          <w:sz w:val="24"/>
          <w:szCs w:val="24"/>
        </w:rPr>
        <w:t xml:space="preserve">Статья </w:t>
      </w:r>
      <w:r w:rsidR="00A7687F">
        <w:rPr>
          <w:rFonts w:cs="Times New Roman"/>
          <w:sz w:val="24"/>
          <w:szCs w:val="24"/>
        </w:rPr>
        <w:t>12</w:t>
      </w:r>
      <w:r w:rsidR="00F22971" w:rsidRPr="00501AE9">
        <w:rPr>
          <w:rFonts w:cs="Times New Roman"/>
          <w:sz w:val="24"/>
          <w:szCs w:val="24"/>
        </w:rPr>
        <w:t>. Градостроительные регламенты. Ограничения использования земельных участков и объектов капитального строительства, устанавливаемые в охранных зонах объектов по производству электрической энергии</w:t>
      </w:r>
      <w:bookmarkEnd w:id="55"/>
    </w:p>
    <w:p w:rsidR="00F22971" w:rsidRPr="00501AE9" w:rsidRDefault="00F22971" w:rsidP="00545946">
      <w:pPr>
        <w:pStyle w:val="aff8"/>
        <w:tabs>
          <w:tab w:val="left" w:pos="709"/>
        </w:tabs>
        <w:spacing w:line="300" w:lineRule="auto"/>
        <w:ind w:left="0" w:firstLine="426"/>
        <w:rPr>
          <w:szCs w:val="24"/>
        </w:rPr>
      </w:pPr>
      <w:r w:rsidRPr="00501AE9">
        <w:rPr>
          <w:szCs w:val="24"/>
        </w:rPr>
        <w:t>1. Охранные зоны объектов по производству электрической энергии и особые услови</w:t>
      </w:r>
      <w:r w:rsidR="009D1800">
        <w:rPr>
          <w:szCs w:val="24"/>
        </w:rPr>
        <w:t>я</w:t>
      </w:r>
      <w:r w:rsidRPr="00501AE9">
        <w:rPr>
          <w:szCs w:val="24"/>
        </w:rPr>
        <w:t xml:space="preserve"> использования земельных участков, расположенных в границах таких зон, устанавливаются согласно </w:t>
      </w:r>
      <w:r w:rsidR="009D1800">
        <w:rPr>
          <w:szCs w:val="24"/>
        </w:rPr>
        <w:t>п</w:t>
      </w:r>
      <w:r w:rsidRPr="00501AE9">
        <w:rPr>
          <w:szCs w:val="24"/>
        </w:rPr>
        <w:t xml:space="preserve">остановлению Правительства Российской Федерации от 18.11.2013 </w:t>
      </w:r>
      <w:r w:rsidR="00545946" w:rsidRPr="00501AE9">
        <w:rPr>
          <w:szCs w:val="24"/>
        </w:rPr>
        <w:t>№</w:t>
      </w:r>
      <w:r w:rsidRPr="00501AE9">
        <w:rPr>
          <w:szCs w:val="24"/>
        </w:rPr>
        <w:t xml:space="preserve">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w:t>
      </w:r>
    </w:p>
    <w:p w:rsidR="00F22971" w:rsidRPr="00501AE9" w:rsidRDefault="00F22971" w:rsidP="00545946">
      <w:pPr>
        <w:pStyle w:val="aff8"/>
        <w:tabs>
          <w:tab w:val="left" w:pos="709"/>
        </w:tabs>
        <w:spacing w:line="300" w:lineRule="auto"/>
        <w:ind w:left="0" w:firstLine="426"/>
        <w:rPr>
          <w:szCs w:val="24"/>
        </w:rPr>
      </w:pPr>
      <w:r w:rsidRPr="00501AE9">
        <w:rPr>
          <w:szCs w:val="24"/>
        </w:rPr>
        <w:t>2. В охранных зонах запрещается осуществлять действия, которые могут нарушить безопасную работу объектов,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нанесение вреда окружающей среде и возникновение пожаров и чрезвычайных ситуаций, а именно:</w:t>
      </w:r>
    </w:p>
    <w:p w:rsidR="00F22971" w:rsidRPr="00501AE9" w:rsidRDefault="00F22971" w:rsidP="002E41CF">
      <w:pPr>
        <w:pStyle w:val="ConsNormal"/>
        <w:widowControl/>
        <w:numPr>
          <w:ilvl w:val="0"/>
          <w:numId w:val="6"/>
        </w:numPr>
        <w:tabs>
          <w:tab w:val="clear" w:pos="1714"/>
          <w:tab w:val="left" w:pos="851"/>
        </w:tabs>
        <w:spacing w:line="300" w:lineRule="auto"/>
        <w:ind w:left="0" w:right="0" w:firstLine="567"/>
        <w:jc w:val="both"/>
        <w:rPr>
          <w:rFonts w:ascii="Times New Roman" w:hAnsi="Times New Roman" w:cs="Times New Roman"/>
          <w:sz w:val="24"/>
          <w:szCs w:val="24"/>
        </w:rPr>
      </w:pPr>
      <w:r w:rsidRPr="00501AE9">
        <w:rPr>
          <w:rFonts w:ascii="Times New Roman" w:hAnsi="Times New Roman" w:cs="Times New Roman"/>
          <w:sz w:val="24"/>
          <w:szCs w:val="24"/>
        </w:rPr>
        <w:t>убирать, перемещать, засыпать и повреждать предупреждающие знаки;</w:t>
      </w:r>
    </w:p>
    <w:p w:rsidR="00F22971" w:rsidRPr="00501AE9" w:rsidRDefault="00F22971" w:rsidP="002E41CF">
      <w:pPr>
        <w:pStyle w:val="ConsNormal"/>
        <w:widowControl/>
        <w:numPr>
          <w:ilvl w:val="0"/>
          <w:numId w:val="6"/>
        </w:numPr>
        <w:tabs>
          <w:tab w:val="clear" w:pos="1714"/>
          <w:tab w:val="num" w:pos="0"/>
          <w:tab w:val="left" w:pos="851"/>
        </w:tabs>
        <w:spacing w:line="300" w:lineRule="auto"/>
        <w:ind w:left="0" w:right="0" w:firstLine="567"/>
        <w:jc w:val="both"/>
        <w:rPr>
          <w:rFonts w:ascii="Times New Roman" w:hAnsi="Times New Roman" w:cs="Times New Roman"/>
          <w:sz w:val="24"/>
          <w:szCs w:val="24"/>
        </w:rPr>
      </w:pPr>
      <w:r w:rsidRPr="00501AE9">
        <w:rPr>
          <w:rFonts w:ascii="Times New Roman" w:hAnsi="Times New Roman" w:cs="Times New Roman"/>
          <w:sz w:val="24"/>
          <w:szCs w:val="24"/>
        </w:rPr>
        <w:t>размещать кладбища, скотомогильники, захоронения отходов производства и потребления, радиоактивных, химических, взрывчатых, токсичных, отравляющих и ядовитых веществ;</w:t>
      </w:r>
    </w:p>
    <w:p w:rsidR="00F22971" w:rsidRPr="00501AE9" w:rsidRDefault="00F22971" w:rsidP="002E41CF">
      <w:pPr>
        <w:pStyle w:val="ConsNormal"/>
        <w:widowControl/>
        <w:numPr>
          <w:ilvl w:val="0"/>
          <w:numId w:val="6"/>
        </w:numPr>
        <w:tabs>
          <w:tab w:val="clear" w:pos="1714"/>
          <w:tab w:val="num" w:pos="0"/>
          <w:tab w:val="left" w:pos="851"/>
        </w:tabs>
        <w:spacing w:line="300" w:lineRule="auto"/>
        <w:ind w:left="0" w:right="0" w:firstLine="567"/>
        <w:jc w:val="both"/>
        <w:rPr>
          <w:rFonts w:ascii="Times New Roman" w:hAnsi="Times New Roman" w:cs="Times New Roman"/>
          <w:sz w:val="24"/>
          <w:szCs w:val="24"/>
        </w:rPr>
      </w:pPr>
      <w:r w:rsidRPr="00501AE9">
        <w:rPr>
          <w:rFonts w:ascii="Times New Roman" w:hAnsi="Times New Roman" w:cs="Times New Roman"/>
          <w:sz w:val="24"/>
          <w:szCs w:val="24"/>
        </w:rPr>
        <w:t>производить сброс и слив едких и коррозионных веществ, в том числе растворов кислот, щелочей и солей, а также горюче-смазочных материалов;</w:t>
      </w:r>
    </w:p>
    <w:p w:rsidR="00F22971" w:rsidRPr="00501AE9" w:rsidRDefault="00F22971" w:rsidP="002E41CF">
      <w:pPr>
        <w:pStyle w:val="ConsNormal"/>
        <w:widowControl/>
        <w:numPr>
          <w:ilvl w:val="0"/>
          <w:numId w:val="6"/>
        </w:numPr>
        <w:tabs>
          <w:tab w:val="clear" w:pos="1714"/>
          <w:tab w:val="num" w:pos="0"/>
          <w:tab w:val="left" w:pos="851"/>
        </w:tabs>
        <w:spacing w:line="300" w:lineRule="auto"/>
        <w:ind w:left="0" w:right="0" w:firstLine="567"/>
        <w:jc w:val="both"/>
        <w:rPr>
          <w:rFonts w:ascii="Times New Roman" w:hAnsi="Times New Roman" w:cs="Times New Roman"/>
          <w:sz w:val="24"/>
          <w:szCs w:val="24"/>
        </w:rPr>
      </w:pPr>
      <w:r w:rsidRPr="00501AE9">
        <w:rPr>
          <w:rFonts w:ascii="Times New Roman" w:hAnsi="Times New Roman" w:cs="Times New Roman"/>
          <w:sz w:val="24"/>
          <w:szCs w:val="24"/>
        </w:rPr>
        <w:t>разводить огонь и размещать какие-либо открытые или закрытые источники огня;</w:t>
      </w:r>
    </w:p>
    <w:p w:rsidR="00F22971" w:rsidRPr="00501AE9" w:rsidRDefault="00F22971" w:rsidP="002E41CF">
      <w:pPr>
        <w:pStyle w:val="ConsNormal"/>
        <w:widowControl/>
        <w:numPr>
          <w:ilvl w:val="0"/>
          <w:numId w:val="6"/>
        </w:numPr>
        <w:tabs>
          <w:tab w:val="clear" w:pos="1714"/>
          <w:tab w:val="num" w:pos="0"/>
          <w:tab w:val="left" w:pos="851"/>
        </w:tabs>
        <w:spacing w:line="300" w:lineRule="auto"/>
        <w:ind w:left="0" w:right="0" w:firstLine="567"/>
        <w:jc w:val="both"/>
        <w:rPr>
          <w:rFonts w:ascii="Times New Roman" w:hAnsi="Times New Roman" w:cs="Times New Roman"/>
          <w:sz w:val="24"/>
          <w:szCs w:val="24"/>
        </w:rPr>
      </w:pPr>
      <w:r w:rsidRPr="00501AE9">
        <w:rPr>
          <w:rFonts w:ascii="Times New Roman" w:hAnsi="Times New Roman" w:cs="Times New Roman"/>
          <w:sz w:val="24"/>
          <w:szCs w:val="24"/>
        </w:rPr>
        <w:t>проводить работы, размещать объекты и предметы, возводить сооружения, которые могут препятствовать доступу к объектам, без создания необходимых для такого доступа проходов и подъездов;</w:t>
      </w:r>
    </w:p>
    <w:p w:rsidR="00F22971" w:rsidRPr="00501AE9" w:rsidRDefault="00F22971" w:rsidP="002E41CF">
      <w:pPr>
        <w:pStyle w:val="ConsNormal"/>
        <w:widowControl/>
        <w:numPr>
          <w:ilvl w:val="0"/>
          <w:numId w:val="6"/>
        </w:numPr>
        <w:tabs>
          <w:tab w:val="clear" w:pos="1714"/>
          <w:tab w:val="num" w:pos="0"/>
          <w:tab w:val="left" w:pos="851"/>
        </w:tabs>
        <w:spacing w:line="300" w:lineRule="auto"/>
        <w:ind w:left="0" w:right="0" w:firstLine="567"/>
        <w:jc w:val="both"/>
        <w:rPr>
          <w:rFonts w:ascii="Times New Roman" w:hAnsi="Times New Roman" w:cs="Times New Roman"/>
          <w:sz w:val="24"/>
          <w:szCs w:val="24"/>
        </w:rPr>
      </w:pPr>
      <w:r w:rsidRPr="00501AE9">
        <w:rPr>
          <w:rFonts w:ascii="Times New Roman" w:hAnsi="Times New Roman" w:cs="Times New Roman"/>
          <w:sz w:val="24"/>
          <w:szCs w:val="24"/>
        </w:rPr>
        <w:t>производить работы ударными механизмами, сбрасывать тяжести массой свыше 5 тонн;</w:t>
      </w:r>
    </w:p>
    <w:p w:rsidR="00F22971" w:rsidRPr="00501AE9" w:rsidRDefault="00F22971" w:rsidP="002E41CF">
      <w:pPr>
        <w:pStyle w:val="ConsNormal"/>
        <w:widowControl/>
        <w:numPr>
          <w:ilvl w:val="0"/>
          <w:numId w:val="6"/>
        </w:numPr>
        <w:tabs>
          <w:tab w:val="clear" w:pos="1714"/>
          <w:tab w:val="num" w:pos="0"/>
          <w:tab w:val="left" w:pos="851"/>
        </w:tabs>
        <w:spacing w:line="300" w:lineRule="auto"/>
        <w:ind w:left="0" w:right="0" w:firstLine="567"/>
        <w:jc w:val="both"/>
        <w:rPr>
          <w:rFonts w:ascii="Times New Roman" w:hAnsi="Times New Roman" w:cs="Times New Roman"/>
          <w:sz w:val="24"/>
          <w:szCs w:val="24"/>
        </w:rPr>
      </w:pPr>
      <w:r w:rsidRPr="00501AE9">
        <w:rPr>
          <w:rFonts w:ascii="Times New Roman" w:hAnsi="Times New Roman" w:cs="Times New Roman"/>
          <w:sz w:val="24"/>
          <w:szCs w:val="24"/>
        </w:rPr>
        <w:t xml:space="preserve">складировать любые материалы, в том числе взрывоопасные, пожароопасные и </w:t>
      </w:r>
      <w:r w:rsidR="009D1800">
        <w:rPr>
          <w:rFonts w:ascii="Times New Roman" w:hAnsi="Times New Roman" w:cs="Times New Roman"/>
          <w:sz w:val="24"/>
          <w:szCs w:val="24"/>
        </w:rPr>
        <w:br/>
      </w:r>
      <w:r w:rsidRPr="00501AE9">
        <w:rPr>
          <w:rFonts w:ascii="Times New Roman" w:hAnsi="Times New Roman" w:cs="Times New Roman"/>
          <w:sz w:val="24"/>
          <w:szCs w:val="24"/>
        </w:rPr>
        <w:t>горюче-смазочные.</w:t>
      </w:r>
    </w:p>
    <w:p w:rsidR="00F22971" w:rsidRPr="00501AE9" w:rsidRDefault="00F22971" w:rsidP="00545946">
      <w:pPr>
        <w:pStyle w:val="aff8"/>
        <w:tabs>
          <w:tab w:val="left" w:pos="1134"/>
        </w:tabs>
        <w:spacing w:line="300" w:lineRule="auto"/>
        <w:ind w:left="0" w:firstLine="426"/>
        <w:rPr>
          <w:szCs w:val="24"/>
        </w:rPr>
      </w:pPr>
      <w:r w:rsidRPr="00501AE9">
        <w:rPr>
          <w:szCs w:val="24"/>
        </w:rPr>
        <w:t>3. В пределах охранных зон без письменного согласования владельцев объектов юридическим и физическим лицам запрещается:</w:t>
      </w:r>
    </w:p>
    <w:p w:rsidR="00F22971" w:rsidRPr="00501AE9" w:rsidRDefault="00F22971" w:rsidP="002E41CF">
      <w:pPr>
        <w:pStyle w:val="ConsNormal"/>
        <w:widowControl/>
        <w:numPr>
          <w:ilvl w:val="0"/>
          <w:numId w:val="7"/>
        </w:numPr>
        <w:tabs>
          <w:tab w:val="clear" w:pos="1714"/>
          <w:tab w:val="left" w:pos="851"/>
        </w:tabs>
        <w:spacing w:line="300" w:lineRule="auto"/>
        <w:ind w:left="0" w:right="0" w:firstLine="567"/>
        <w:jc w:val="both"/>
        <w:rPr>
          <w:rFonts w:ascii="Times New Roman" w:hAnsi="Times New Roman" w:cs="Times New Roman"/>
          <w:sz w:val="24"/>
          <w:szCs w:val="24"/>
        </w:rPr>
      </w:pPr>
      <w:r w:rsidRPr="00501AE9">
        <w:rPr>
          <w:rFonts w:ascii="Times New Roman" w:hAnsi="Times New Roman" w:cs="Times New Roman"/>
          <w:sz w:val="24"/>
          <w:szCs w:val="24"/>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w:t>
      </w:r>
    </w:p>
    <w:p w:rsidR="00F22971" w:rsidRPr="00501AE9" w:rsidRDefault="00F22971" w:rsidP="002E41CF">
      <w:pPr>
        <w:pStyle w:val="ConsNormal"/>
        <w:widowControl/>
        <w:numPr>
          <w:ilvl w:val="0"/>
          <w:numId w:val="7"/>
        </w:numPr>
        <w:tabs>
          <w:tab w:val="clear" w:pos="1714"/>
          <w:tab w:val="left" w:pos="851"/>
        </w:tabs>
        <w:spacing w:line="300" w:lineRule="auto"/>
        <w:ind w:left="0" w:right="0" w:firstLine="567"/>
        <w:jc w:val="both"/>
        <w:rPr>
          <w:rFonts w:ascii="Times New Roman" w:hAnsi="Times New Roman" w:cs="Times New Roman"/>
          <w:sz w:val="24"/>
          <w:szCs w:val="24"/>
        </w:rPr>
      </w:pPr>
      <w:r w:rsidRPr="00501AE9">
        <w:rPr>
          <w:rFonts w:ascii="Times New Roman" w:hAnsi="Times New Roman" w:cs="Times New Roman"/>
          <w:sz w:val="24"/>
          <w:szCs w:val="24"/>
        </w:rPr>
        <w:lastRenderedPageBreak/>
        <w:t>проводить любые мероприятия, связанные с пребыванием людей, не занятых выполнением работ, разрешенных в установленном порядке;</w:t>
      </w:r>
    </w:p>
    <w:p w:rsidR="00F22971" w:rsidRDefault="00F22971" w:rsidP="009D1800">
      <w:pPr>
        <w:pStyle w:val="ConsNormal"/>
        <w:widowControl/>
        <w:numPr>
          <w:ilvl w:val="0"/>
          <w:numId w:val="7"/>
        </w:numPr>
        <w:tabs>
          <w:tab w:val="clear" w:pos="1714"/>
          <w:tab w:val="left" w:pos="851"/>
        </w:tabs>
        <w:spacing w:line="300" w:lineRule="auto"/>
        <w:ind w:left="0" w:right="0" w:firstLine="567"/>
        <w:jc w:val="both"/>
        <w:rPr>
          <w:rFonts w:ascii="Times New Roman" w:hAnsi="Times New Roman" w:cs="Times New Roman"/>
          <w:sz w:val="24"/>
          <w:szCs w:val="24"/>
        </w:rPr>
      </w:pPr>
      <w:r w:rsidRPr="00501AE9">
        <w:rPr>
          <w:rFonts w:ascii="Times New Roman" w:hAnsi="Times New Roman" w:cs="Times New Roman"/>
          <w:sz w:val="24"/>
          <w:szCs w:val="24"/>
        </w:rPr>
        <w:t>осуществлять горные, взрывные, мелиоративные работы, в том числе связанные с временным затоплением земель.</w:t>
      </w:r>
      <w:bookmarkStart w:id="62" w:name="_GoBack"/>
      <w:bookmarkEnd w:id="5"/>
      <w:bookmarkEnd w:id="56"/>
      <w:bookmarkEnd w:id="57"/>
      <w:bookmarkEnd w:id="58"/>
      <w:bookmarkEnd w:id="59"/>
      <w:bookmarkEnd w:id="60"/>
      <w:bookmarkEnd w:id="61"/>
      <w:bookmarkEnd w:id="62"/>
    </w:p>
    <w:p w:rsidR="00924C2D" w:rsidRDefault="00924C2D" w:rsidP="00500139">
      <w:pPr>
        <w:jc w:val="both"/>
      </w:pPr>
      <w:r w:rsidRPr="00924C2D">
        <w:t>Статья 13.  Территориальные зоны, расположенные вне границ населенных пунктов, в части видов разрешенного использования земельных участков и объектов капитального строительства, для которых градостроительные регламенты не устанавливаются, а также на которые действие градостроительных регламентов не распространяется.</w:t>
      </w:r>
    </w:p>
    <w:p w:rsidR="00924C2D" w:rsidRPr="00924C2D" w:rsidRDefault="00924C2D" w:rsidP="00924C2D"/>
    <w:tbl>
      <w:tblPr>
        <w:tblW w:w="48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5A0"/>
      </w:tblPr>
      <w:tblGrid>
        <w:gridCol w:w="1601"/>
        <w:gridCol w:w="4687"/>
        <w:gridCol w:w="3501"/>
      </w:tblGrid>
      <w:tr w:rsidR="00924C2D" w:rsidRPr="00487117" w:rsidTr="00584CC0">
        <w:trPr>
          <w:trHeight w:val="20"/>
        </w:trPr>
        <w:tc>
          <w:tcPr>
            <w:tcW w:w="5000" w:type="pct"/>
            <w:gridSpan w:val="3"/>
            <w:shd w:val="clear" w:color="auto" w:fill="FFFFFF"/>
          </w:tcPr>
          <w:p w:rsidR="00924C2D" w:rsidRPr="00C336BE" w:rsidRDefault="00924C2D" w:rsidP="00584CC0">
            <w:pPr>
              <w:ind w:left="720"/>
              <w:jc w:val="center"/>
              <w:rPr>
                <w:b/>
                <w:iCs/>
              </w:rPr>
            </w:pPr>
            <w:r>
              <w:rPr>
                <w:b/>
                <w:iCs/>
              </w:rPr>
              <w:t>Территориальные зоны</w:t>
            </w:r>
          </w:p>
        </w:tc>
      </w:tr>
      <w:tr w:rsidR="00924C2D" w:rsidRPr="00487117" w:rsidTr="00584CC0">
        <w:trPr>
          <w:trHeight w:val="20"/>
        </w:trPr>
        <w:tc>
          <w:tcPr>
            <w:tcW w:w="3212" w:type="pct"/>
            <w:gridSpan w:val="2"/>
            <w:shd w:val="clear" w:color="auto" w:fill="FFFFFF"/>
          </w:tcPr>
          <w:p w:rsidR="00924C2D" w:rsidRPr="00AB7CF3" w:rsidRDefault="00924C2D" w:rsidP="00584CC0">
            <w:pPr>
              <w:adjustRightInd w:val="0"/>
              <w:jc w:val="center"/>
              <w:rPr>
                <w:b/>
                <w:iCs/>
              </w:rPr>
            </w:pPr>
            <w:r w:rsidRPr="00AB7CF3">
              <w:rPr>
                <w:b/>
                <w:iCs/>
              </w:rPr>
              <w:t>Виды разрешенного использования земельных участков</w:t>
            </w:r>
          </w:p>
        </w:tc>
        <w:tc>
          <w:tcPr>
            <w:tcW w:w="1788" w:type="pct"/>
            <w:vMerge w:val="restart"/>
            <w:shd w:val="clear" w:color="auto" w:fill="FFFFFF"/>
          </w:tcPr>
          <w:p w:rsidR="00924C2D" w:rsidRPr="00C336BE" w:rsidRDefault="00924C2D" w:rsidP="00584CC0">
            <w:pPr>
              <w:adjustRightInd w:val="0"/>
              <w:ind w:left="540"/>
              <w:contextualSpacing/>
              <w:jc w:val="center"/>
              <w:rPr>
                <w:b/>
                <w:iCs/>
              </w:rPr>
            </w:pPr>
            <w:r>
              <w:rPr>
                <w:b/>
                <w:iCs/>
              </w:rPr>
              <w:t xml:space="preserve">Наименование </w:t>
            </w:r>
            <w:r w:rsidRPr="00C336BE">
              <w:rPr>
                <w:b/>
                <w:iCs/>
              </w:rPr>
              <w:t>видов</w:t>
            </w:r>
            <w:r>
              <w:rPr>
                <w:b/>
                <w:iCs/>
              </w:rPr>
              <w:t xml:space="preserve"> разрешенных к размещению </w:t>
            </w:r>
            <w:r w:rsidRPr="00C336BE">
              <w:rPr>
                <w:b/>
                <w:iCs/>
              </w:rPr>
              <w:t xml:space="preserve"> объектов капитального строительства</w:t>
            </w:r>
          </w:p>
        </w:tc>
      </w:tr>
      <w:tr w:rsidR="00924C2D" w:rsidRPr="00487117" w:rsidTr="00584CC0">
        <w:trPr>
          <w:trHeight w:val="20"/>
        </w:trPr>
        <w:tc>
          <w:tcPr>
            <w:tcW w:w="818" w:type="pct"/>
            <w:shd w:val="clear" w:color="auto" w:fill="FFFFFF"/>
          </w:tcPr>
          <w:p w:rsidR="00924C2D" w:rsidRPr="00AB7CF3" w:rsidRDefault="00924C2D" w:rsidP="00584CC0">
            <w:pPr>
              <w:adjustRightInd w:val="0"/>
              <w:jc w:val="center"/>
              <w:rPr>
                <w:b/>
                <w:iCs/>
              </w:rPr>
            </w:pPr>
            <w:r w:rsidRPr="00AB7CF3">
              <w:rPr>
                <w:b/>
                <w:iCs/>
              </w:rPr>
              <w:t>Кодовое обозначение</w:t>
            </w:r>
          </w:p>
        </w:tc>
        <w:tc>
          <w:tcPr>
            <w:tcW w:w="2394" w:type="pct"/>
            <w:shd w:val="clear" w:color="auto" w:fill="FFFFFF"/>
          </w:tcPr>
          <w:p w:rsidR="00924C2D" w:rsidRPr="00AB7CF3" w:rsidRDefault="00924C2D" w:rsidP="00584CC0">
            <w:pPr>
              <w:adjustRightInd w:val="0"/>
              <w:jc w:val="center"/>
              <w:rPr>
                <w:b/>
                <w:iCs/>
              </w:rPr>
            </w:pPr>
            <w:r w:rsidRPr="00AB7CF3">
              <w:rPr>
                <w:b/>
                <w:iCs/>
              </w:rPr>
              <w:t>Наименование</w:t>
            </w:r>
          </w:p>
        </w:tc>
        <w:tc>
          <w:tcPr>
            <w:tcW w:w="1788" w:type="pct"/>
            <w:vMerge/>
            <w:shd w:val="clear" w:color="auto" w:fill="FFFFFF"/>
          </w:tcPr>
          <w:p w:rsidR="00924C2D" w:rsidRPr="00487117" w:rsidRDefault="00924C2D" w:rsidP="00584CC0">
            <w:pPr>
              <w:adjustRightInd w:val="0"/>
              <w:contextualSpacing/>
              <w:jc w:val="both"/>
              <w:rPr>
                <w:iCs/>
              </w:rPr>
            </w:pPr>
          </w:p>
        </w:tc>
      </w:tr>
      <w:tr w:rsidR="00924C2D" w:rsidRPr="00487117" w:rsidTr="00584CC0">
        <w:trPr>
          <w:trHeight w:val="20"/>
        </w:trPr>
        <w:tc>
          <w:tcPr>
            <w:tcW w:w="818" w:type="pct"/>
            <w:shd w:val="clear" w:color="auto" w:fill="FFFFFF"/>
          </w:tcPr>
          <w:p w:rsidR="00924C2D" w:rsidRPr="00AB7CF3" w:rsidRDefault="00924C2D" w:rsidP="00584CC0">
            <w:pPr>
              <w:adjustRightInd w:val="0"/>
              <w:jc w:val="center"/>
              <w:rPr>
                <w:b/>
                <w:iCs/>
              </w:rPr>
            </w:pPr>
            <w:r>
              <w:rPr>
                <w:b/>
                <w:iCs/>
              </w:rPr>
              <w:t>1</w:t>
            </w:r>
          </w:p>
        </w:tc>
        <w:tc>
          <w:tcPr>
            <w:tcW w:w="2394" w:type="pct"/>
            <w:shd w:val="clear" w:color="auto" w:fill="FFFFFF"/>
          </w:tcPr>
          <w:p w:rsidR="00924C2D" w:rsidRPr="00AB7CF3" w:rsidRDefault="00924C2D" w:rsidP="00584CC0">
            <w:pPr>
              <w:adjustRightInd w:val="0"/>
              <w:jc w:val="center"/>
              <w:rPr>
                <w:b/>
                <w:iCs/>
              </w:rPr>
            </w:pPr>
            <w:r>
              <w:rPr>
                <w:b/>
                <w:iCs/>
              </w:rPr>
              <w:t>2</w:t>
            </w:r>
          </w:p>
        </w:tc>
        <w:tc>
          <w:tcPr>
            <w:tcW w:w="1788" w:type="pct"/>
            <w:shd w:val="clear" w:color="auto" w:fill="FFFFFF"/>
          </w:tcPr>
          <w:p w:rsidR="00924C2D" w:rsidRPr="00487117" w:rsidRDefault="00924C2D" w:rsidP="00584CC0">
            <w:pPr>
              <w:adjustRightInd w:val="0"/>
              <w:contextualSpacing/>
              <w:jc w:val="center"/>
              <w:rPr>
                <w:iCs/>
              </w:rPr>
            </w:pPr>
            <w:r>
              <w:rPr>
                <w:iCs/>
              </w:rPr>
              <w:t>3</w:t>
            </w:r>
          </w:p>
        </w:tc>
      </w:tr>
      <w:tr w:rsidR="00924C2D" w:rsidRPr="00487117" w:rsidTr="00584CC0">
        <w:trPr>
          <w:trHeight w:val="20"/>
        </w:trPr>
        <w:tc>
          <w:tcPr>
            <w:tcW w:w="5000" w:type="pct"/>
            <w:gridSpan w:val="3"/>
            <w:shd w:val="clear" w:color="auto" w:fill="FFFFFF"/>
          </w:tcPr>
          <w:p w:rsidR="00924C2D" w:rsidRDefault="00924C2D" w:rsidP="00584CC0">
            <w:pPr>
              <w:adjustRightInd w:val="0"/>
              <w:ind w:firstLine="720"/>
              <w:contextualSpacing/>
              <w:jc w:val="both"/>
              <w:rPr>
                <w:iCs/>
              </w:rPr>
            </w:pPr>
            <w:r>
              <w:rPr>
                <w:b/>
                <w:iCs/>
              </w:rPr>
              <w:t>О</w:t>
            </w:r>
            <w:r w:rsidRPr="004C2136">
              <w:rPr>
                <w:b/>
                <w:iCs/>
              </w:rPr>
              <w:t>И. Территори</w:t>
            </w:r>
            <w:r>
              <w:rPr>
                <w:b/>
                <w:iCs/>
              </w:rPr>
              <w:t xml:space="preserve">альные зоны,ограниченно используемые для </w:t>
            </w:r>
            <w:r w:rsidRPr="004C2136">
              <w:rPr>
                <w:b/>
                <w:iCs/>
              </w:rPr>
              <w:t>градостроительн</w:t>
            </w:r>
            <w:r>
              <w:rPr>
                <w:b/>
                <w:iCs/>
              </w:rPr>
              <w:t>ой деятельности</w:t>
            </w:r>
          </w:p>
        </w:tc>
      </w:tr>
      <w:tr w:rsidR="00924C2D" w:rsidRPr="00487117" w:rsidTr="00584CC0">
        <w:trPr>
          <w:trHeight w:val="20"/>
        </w:trPr>
        <w:tc>
          <w:tcPr>
            <w:tcW w:w="818" w:type="pct"/>
            <w:shd w:val="clear" w:color="auto" w:fill="FFFFFF"/>
          </w:tcPr>
          <w:p w:rsidR="00924C2D" w:rsidRDefault="00924C2D" w:rsidP="00584CC0">
            <w:pPr>
              <w:adjustRightInd w:val="0"/>
              <w:jc w:val="center"/>
              <w:rPr>
                <w:iCs/>
              </w:rPr>
            </w:pPr>
            <w:r>
              <w:rPr>
                <w:iCs/>
              </w:rPr>
              <w:t>3.9.1</w:t>
            </w:r>
          </w:p>
        </w:tc>
        <w:tc>
          <w:tcPr>
            <w:tcW w:w="2394" w:type="pct"/>
            <w:shd w:val="clear" w:color="auto" w:fill="FFFFFF"/>
          </w:tcPr>
          <w:p w:rsidR="00924C2D" w:rsidRDefault="00924C2D" w:rsidP="00584CC0">
            <w:pPr>
              <w:adjustRightInd w:val="0"/>
              <w:jc w:val="both"/>
            </w:pPr>
            <w:r>
              <w:t>Р</w:t>
            </w:r>
            <w:r w:rsidRPr="00B268E8">
              <w:t>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1788" w:type="pct"/>
            <w:shd w:val="clear" w:color="auto" w:fill="FFFFFF"/>
          </w:tcPr>
          <w:p w:rsidR="00924C2D" w:rsidRDefault="00924C2D" w:rsidP="00584CC0">
            <w:pPr>
              <w:adjustRightInd w:val="0"/>
              <w:contextualSpacing/>
              <w:jc w:val="center"/>
              <w:rPr>
                <w:iCs/>
              </w:rPr>
            </w:pPr>
            <w:r>
              <w:rPr>
                <w:iCs/>
              </w:rPr>
              <w:t>Размещение объектов капитального строительства, согласно виду разрешенного использования</w:t>
            </w:r>
          </w:p>
        </w:tc>
      </w:tr>
      <w:tr w:rsidR="00924C2D" w:rsidRPr="00487117" w:rsidTr="00584CC0">
        <w:trPr>
          <w:trHeight w:val="20"/>
        </w:trPr>
        <w:tc>
          <w:tcPr>
            <w:tcW w:w="818" w:type="pct"/>
            <w:shd w:val="clear" w:color="auto" w:fill="FFFFFF"/>
          </w:tcPr>
          <w:p w:rsidR="00924C2D" w:rsidRDefault="00924C2D" w:rsidP="00584CC0">
            <w:pPr>
              <w:adjustRightInd w:val="0"/>
              <w:jc w:val="center"/>
              <w:rPr>
                <w:iCs/>
              </w:rPr>
            </w:pPr>
            <w:r>
              <w:rPr>
                <w:iCs/>
              </w:rPr>
              <w:t>5.2</w:t>
            </w:r>
          </w:p>
        </w:tc>
        <w:tc>
          <w:tcPr>
            <w:tcW w:w="2394" w:type="pct"/>
            <w:shd w:val="clear" w:color="auto" w:fill="FFFFFF"/>
          </w:tcPr>
          <w:p w:rsidR="00924C2D" w:rsidRDefault="00924C2D" w:rsidP="00584CC0">
            <w:pPr>
              <w:adjustRightInd w:val="0"/>
              <w:jc w:val="both"/>
            </w:pPr>
            <w: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природовосстановительных мероприятий</w:t>
            </w:r>
          </w:p>
        </w:tc>
        <w:tc>
          <w:tcPr>
            <w:tcW w:w="1788" w:type="pct"/>
            <w:shd w:val="clear" w:color="auto" w:fill="FFFFFF"/>
          </w:tcPr>
          <w:p w:rsidR="00924C2D" w:rsidRDefault="00924C2D" w:rsidP="00584CC0">
            <w:pPr>
              <w:jc w:val="center"/>
            </w:pPr>
            <w:r w:rsidRPr="00952F2A">
              <w:rPr>
                <w:iCs/>
              </w:rPr>
              <w:t>Размещение объектов капитального строительства, согласно виду разрешенного использования</w:t>
            </w:r>
          </w:p>
        </w:tc>
      </w:tr>
      <w:tr w:rsidR="00924C2D" w:rsidRPr="00487117" w:rsidTr="00584CC0">
        <w:trPr>
          <w:trHeight w:val="20"/>
        </w:trPr>
        <w:tc>
          <w:tcPr>
            <w:tcW w:w="818" w:type="pct"/>
            <w:shd w:val="clear" w:color="auto" w:fill="FFFFFF"/>
          </w:tcPr>
          <w:p w:rsidR="00924C2D" w:rsidRDefault="00924C2D" w:rsidP="00584CC0">
            <w:pPr>
              <w:adjustRightInd w:val="0"/>
              <w:jc w:val="center"/>
              <w:rPr>
                <w:iCs/>
              </w:rPr>
            </w:pPr>
            <w:r>
              <w:rPr>
                <w:iCs/>
              </w:rPr>
              <w:t>5.2.1</w:t>
            </w:r>
          </w:p>
        </w:tc>
        <w:tc>
          <w:tcPr>
            <w:tcW w:w="2394" w:type="pct"/>
            <w:shd w:val="clear" w:color="auto" w:fill="FFFFFF"/>
          </w:tcPr>
          <w:p w:rsidR="00924C2D" w:rsidRDefault="00924C2D" w:rsidP="00584CC0">
            <w:pPr>
              <w:adjustRightInd w:val="0"/>
              <w:jc w:val="both"/>
            </w:pPr>
            <w:r>
              <w:t>Р</w:t>
            </w:r>
            <w:r w:rsidRPr="00B268E8">
              <w:t xml:space="preserve">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w:t>
            </w:r>
            <w:r w:rsidRPr="00B268E8">
              <w:lastRenderedPageBreak/>
              <w:t>из предоставления жилого помещения для временного проживания в них; размещение детских лагерей</w:t>
            </w:r>
          </w:p>
        </w:tc>
        <w:tc>
          <w:tcPr>
            <w:tcW w:w="1788" w:type="pct"/>
            <w:shd w:val="clear" w:color="auto" w:fill="FFFFFF"/>
          </w:tcPr>
          <w:p w:rsidR="00924C2D" w:rsidRDefault="00924C2D" w:rsidP="00584CC0">
            <w:pPr>
              <w:jc w:val="center"/>
            </w:pPr>
            <w:r w:rsidRPr="00952F2A">
              <w:rPr>
                <w:iCs/>
              </w:rPr>
              <w:lastRenderedPageBreak/>
              <w:t>Размещение объектов капитального строительства, согласно виду разрешенного использования</w:t>
            </w:r>
          </w:p>
        </w:tc>
      </w:tr>
      <w:tr w:rsidR="00924C2D" w:rsidRPr="00487117" w:rsidTr="00584CC0">
        <w:trPr>
          <w:trHeight w:val="20"/>
        </w:trPr>
        <w:tc>
          <w:tcPr>
            <w:tcW w:w="818" w:type="pct"/>
            <w:shd w:val="clear" w:color="auto" w:fill="FFFFFF"/>
          </w:tcPr>
          <w:p w:rsidR="00924C2D" w:rsidRDefault="00924C2D" w:rsidP="00584CC0">
            <w:pPr>
              <w:adjustRightInd w:val="0"/>
              <w:jc w:val="center"/>
              <w:rPr>
                <w:iCs/>
              </w:rPr>
            </w:pPr>
            <w:r>
              <w:rPr>
                <w:iCs/>
              </w:rPr>
              <w:lastRenderedPageBreak/>
              <w:t>5.3</w:t>
            </w:r>
          </w:p>
        </w:tc>
        <w:tc>
          <w:tcPr>
            <w:tcW w:w="2394" w:type="pct"/>
            <w:shd w:val="clear" w:color="auto" w:fill="FFFFFF"/>
          </w:tcPr>
          <w:p w:rsidR="00924C2D" w:rsidRDefault="00924C2D" w:rsidP="00584CC0">
            <w:pPr>
              <w:adjustRightInd w:val="0"/>
              <w:jc w:val="both"/>
            </w:pPr>
            <w:r>
              <w:t>О</w:t>
            </w:r>
            <w:r w:rsidRPr="00323062">
              <w:t>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1788" w:type="pct"/>
            <w:shd w:val="clear" w:color="auto" w:fill="FFFFFF"/>
          </w:tcPr>
          <w:p w:rsidR="00924C2D" w:rsidRDefault="00924C2D" w:rsidP="00584CC0">
            <w:pPr>
              <w:jc w:val="center"/>
            </w:pPr>
            <w:r w:rsidRPr="00952F2A">
              <w:rPr>
                <w:iCs/>
              </w:rPr>
              <w:t>Размещение объектов капитального строительства, согласно виду разрешенного использования</w:t>
            </w:r>
          </w:p>
        </w:tc>
      </w:tr>
      <w:tr w:rsidR="00924C2D" w:rsidRPr="00487117" w:rsidTr="00584CC0">
        <w:trPr>
          <w:trHeight w:val="20"/>
        </w:trPr>
        <w:tc>
          <w:tcPr>
            <w:tcW w:w="818" w:type="pct"/>
            <w:shd w:val="clear" w:color="auto" w:fill="FFFFFF"/>
          </w:tcPr>
          <w:p w:rsidR="00924C2D" w:rsidRDefault="00924C2D" w:rsidP="00584CC0">
            <w:pPr>
              <w:adjustRightInd w:val="0"/>
              <w:jc w:val="center"/>
              <w:rPr>
                <w:iCs/>
              </w:rPr>
            </w:pPr>
            <w:r>
              <w:rPr>
                <w:iCs/>
              </w:rPr>
              <w:t>5.4</w:t>
            </w:r>
          </w:p>
        </w:tc>
        <w:tc>
          <w:tcPr>
            <w:tcW w:w="2394" w:type="pct"/>
            <w:shd w:val="clear" w:color="auto" w:fill="FFFFFF"/>
          </w:tcPr>
          <w:p w:rsidR="00924C2D" w:rsidRDefault="00924C2D" w:rsidP="00584CC0">
            <w:pPr>
              <w:adjustRightInd w:val="0"/>
              <w:jc w:val="both"/>
            </w:pPr>
            <w:r>
              <w:t>Р</w:t>
            </w:r>
            <w:r w:rsidRPr="00066764">
              <w:t>азмещение сооружений, предназначенных для причаливания, хранения и обслуживания яхт, катеров, лодок и других маломерных судов</w:t>
            </w:r>
          </w:p>
        </w:tc>
        <w:tc>
          <w:tcPr>
            <w:tcW w:w="1788" w:type="pct"/>
            <w:shd w:val="clear" w:color="auto" w:fill="FFFFFF"/>
          </w:tcPr>
          <w:p w:rsidR="00924C2D" w:rsidRDefault="00924C2D" w:rsidP="00584CC0">
            <w:pPr>
              <w:jc w:val="center"/>
            </w:pPr>
            <w:r w:rsidRPr="00952F2A">
              <w:rPr>
                <w:iCs/>
              </w:rPr>
              <w:t>Размещение объектов капитального строительства, согласно виду разрешенного использования</w:t>
            </w:r>
          </w:p>
        </w:tc>
      </w:tr>
      <w:tr w:rsidR="00924C2D" w:rsidRPr="00487117" w:rsidTr="00584CC0">
        <w:trPr>
          <w:trHeight w:val="20"/>
        </w:trPr>
        <w:tc>
          <w:tcPr>
            <w:tcW w:w="818" w:type="pct"/>
            <w:shd w:val="clear" w:color="auto" w:fill="FFFFFF"/>
          </w:tcPr>
          <w:p w:rsidR="00924C2D" w:rsidRDefault="00924C2D" w:rsidP="00584CC0">
            <w:pPr>
              <w:adjustRightInd w:val="0"/>
              <w:jc w:val="center"/>
              <w:rPr>
                <w:iCs/>
              </w:rPr>
            </w:pPr>
            <w:r>
              <w:rPr>
                <w:iCs/>
              </w:rPr>
              <w:t>6.1</w:t>
            </w:r>
          </w:p>
        </w:tc>
        <w:tc>
          <w:tcPr>
            <w:tcW w:w="2394" w:type="pct"/>
            <w:shd w:val="clear" w:color="auto" w:fill="FFFFFF"/>
          </w:tcPr>
          <w:p w:rsidR="00924C2D" w:rsidRDefault="00924C2D" w:rsidP="00584CC0">
            <w:pPr>
              <w:adjustRightInd w:val="0"/>
              <w:jc w:val="both"/>
            </w:pPr>
            <w:r>
              <w:t>О</w:t>
            </w:r>
            <w:r w:rsidRPr="005342CD">
              <w:t>существление геологических изысканий</w:t>
            </w:r>
          </w:p>
        </w:tc>
        <w:tc>
          <w:tcPr>
            <w:tcW w:w="1788" w:type="pct"/>
            <w:shd w:val="clear" w:color="auto" w:fill="FFFFFF"/>
          </w:tcPr>
          <w:p w:rsidR="00924C2D" w:rsidRDefault="00924C2D" w:rsidP="00584CC0">
            <w:pPr>
              <w:jc w:val="center"/>
            </w:pPr>
            <w:r w:rsidRPr="00952F2A">
              <w:rPr>
                <w:iCs/>
              </w:rPr>
              <w:t>Размещение объектов капитального строительства, согласно виду разрешенного использования</w:t>
            </w:r>
          </w:p>
        </w:tc>
      </w:tr>
      <w:tr w:rsidR="00924C2D" w:rsidRPr="00487117" w:rsidTr="00584CC0">
        <w:trPr>
          <w:trHeight w:val="20"/>
        </w:trPr>
        <w:tc>
          <w:tcPr>
            <w:tcW w:w="818" w:type="pct"/>
            <w:shd w:val="clear" w:color="auto" w:fill="FFFFFF"/>
          </w:tcPr>
          <w:p w:rsidR="00924C2D" w:rsidRDefault="00924C2D" w:rsidP="00584CC0">
            <w:pPr>
              <w:adjustRightInd w:val="0"/>
              <w:jc w:val="center"/>
              <w:rPr>
                <w:iCs/>
              </w:rPr>
            </w:pPr>
            <w:r>
              <w:rPr>
                <w:iCs/>
              </w:rPr>
              <w:t>6.7</w:t>
            </w:r>
          </w:p>
        </w:tc>
        <w:tc>
          <w:tcPr>
            <w:tcW w:w="2394" w:type="pct"/>
            <w:shd w:val="clear" w:color="auto" w:fill="FFFFFF"/>
          </w:tcPr>
          <w:p w:rsidR="00924C2D" w:rsidRDefault="00924C2D" w:rsidP="00584CC0">
            <w:pPr>
              <w:adjustRightInd w:val="0"/>
              <w:jc w:val="both"/>
            </w:pPr>
            <w: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r w:rsidRPr="00766378">
              <w:t>кодом 3.1</w:t>
            </w:r>
          </w:p>
        </w:tc>
        <w:tc>
          <w:tcPr>
            <w:tcW w:w="1788" w:type="pct"/>
            <w:shd w:val="clear" w:color="auto" w:fill="FFFFFF"/>
          </w:tcPr>
          <w:p w:rsidR="00924C2D" w:rsidRDefault="00924C2D" w:rsidP="00584CC0">
            <w:pPr>
              <w:jc w:val="center"/>
            </w:pPr>
            <w:r w:rsidRPr="00952F2A">
              <w:rPr>
                <w:iCs/>
              </w:rPr>
              <w:t>Размещение объектов капитального строительства, согласно виду разрешенного использования</w:t>
            </w:r>
          </w:p>
        </w:tc>
      </w:tr>
      <w:tr w:rsidR="00924C2D" w:rsidRPr="00487117" w:rsidTr="00584CC0">
        <w:trPr>
          <w:trHeight w:val="20"/>
        </w:trPr>
        <w:tc>
          <w:tcPr>
            <w:tcW w:w="818" w:type="pct"/>
            <w:shd w:val="clear" w:color="auto" w:fill="FFFFFF"/>
          </w:tcPr>
          <w:p w:rsidR="00924C2D" w:rsidRDefault="00924C2D" w:rsidP="00584CC0">
            <w:pPr>
              <w:adjustRightInd w:val="0"/>
              <w:jc w:val="center"/>
              <w:rPr>
                <w:iCs/>
              </w:rPr>
            </w:pPr>
            <w:r>
              <w:rPr>
                <w:iCs/>
              </w:rPr>
              <w:t>7.0</w:t>
            </w:r>
          </w:p>
        </w:tc>
        <w:tc>
          <w:tcPr>
            <w:tcW w:w="2394" w:type="pct"/>
            <w:shd w:val="clear" w:color="auto" w:fill="FFFFFF"/>
          </w:tcPr>
          <w:p w:rsidR="00924C2D" w:rsidRDefault="00924C2D" w:rsidP="00584CC0">
            <w:pPr>
              <w:adjustRightInd w:val="0"/>
              <w:jc w:val="both"/>
            </w:pPr>
            <w:r>
              <w:t>Р</w:t>
            </w:r>
            <w:r w:rsidRPr="005342CD">
              <w:t>азмещение различного рода путей сообщения и сооружений, используемых для перевозки людей или грузов, либо передачи веществ</w:t>
            </w:r>
            <w:r>
              <w:t xml:space="preserve"> в границах водоохранных зон</w:t>
            </w:r>
          </w:p>
        </w:tc>
        <w:tc>
          <w:tcPr>
            <w:tcW w:w="1788" w:type="pct"/>
            <w:shd w:val="clear" w:color="auto" w:fill="FFFFFF"/>
          </w:tcPr>
          <w:p w:rsidR="00924C2D" w:rsidRDefault="00924C2D" w:rsidP="00584CC0">
            <w:pPr>
              <w:jc w:val="center"/>
            </w:pPr>
            <w:r w:rsidRPr="00952F2A">
              <w:rPr>
                <w:iCs/>
              </w:rPr>
              <w:t>Размещение объектов капитального строительства, согласно виду разрешенного использования</w:t>
            </w:r>
          </w:p>
        </w:tc>
      </w:tr>
      <w:tr w:rsidR="00924C2D" w:rsidRPr="00487117" w:rsidTr="00584CC0">
        <w:trPr>
          <w:trHeight w:val="20"/>
        </w:trPr>
        <w:tc>
          <w:tcPr>
            <w:tcW w:w="818" w:type="pct"/>
            <w:shd w:val="clear" w:color="auto" w:fill="FFFFFF"/>
          </w:tcPr>
          <w:p w:rsidR="00924C2D" w:rsidRDefault="00924C2D" w:rsidP="00584CC0">
            <w:pPr>
              <w:adjustRightInd w:val="0"/>
              <w:jc w:val="center"/>
              <w:rPr>
                <w:iCs/>
              </w:rPr>
            </w:pPr>
            <w:r>
              <w:rPr>
                <w:iCs/>
              </w:rPr>
              <w:t>10.0</w:t>
            </w:r>
          </w:p>
        </w:tc>
        <w:tc>
          <w:tcPr>
            <w:tcW w:w="2394" w:type="pct"/>
            <w:shd w:val="clear" w:color="auto" w:fill="FFFFFF"/>
          </w:tcPr>
          <w:p w:rsidR="00924C2D" w:rsidRDefault="00924C2D" w:rsidP="00584CC0">
            <w:pPr>
              <w:adjustRightInd w:val="0"/>
              <w:jc w:val="both"/>
            </w:pPr>
            <w:r>
              <w:t>Д</w:t>
            </w:r>
            <w:r w:rsidRPr="005342CD">
              <w:t>еятельность по заготовке, первичной обработке и вывозу древесины и недревесных лесных ресурсов, охрана и восстановление лесов и иные цели. Содержание данного вида разрешенного использования включает в себя содержание видов разрешенного ис</w:t>
            </w:r>
            <w:r>
              <w:t>пользования с кодами 10.1-10.4</w:t>
            </w:r>
          </w:p>
        </w:tc>
        <w:tc>
          <w:tcPr>
            <w:tcW w:w="1788" w:type="pct"/>
            <w:shd w:val="clear" w:color="auto" w:fill="FFFFFF"/>
          </w:tcPr>
          <w:p w:rsidR="00924C2D" w:rsidRDefault="00924C2D" w:rsidP="00584CC0">
            <w:pPr>
              <w:jc w:val="center"/>
            </w:pPr>
            <w:r w:rsidRPr="00952F2A">
              <w:rPr>
                <w:iCs/>
              </w:rPr>
              <w:t>Размещение объектов капитального строительства, согласно виду разрешенного использования</w:t>
            </w:r>
          </w:p>
        </w:tc>
      </w:tr>
      <w:tr w:rsidR="00924C2D" w:rsidRPr="00487117" w:rsidTr="00584CC0">
        <w:trPr>
          <w:trHeight w:val="20"/>
        </w:trPr>
        <w:tc>
          <w:tcPr>
            <w:tcW w:w="818" w:type="pct"/>
            <w:shd w:val="clear" w:color="auto" w:fill="FFFFFF"/>
          </w:tcPr>
          <w:p w:rsidR="00924C2D" w:rsidRDefault="00924C2D" w:rsidP="00584CC0">
            <w:pPr>
              <w:adjustRightInd w:val="0"/>
              <w:jc w:val="center"/>
              <w:rPr>
                <w:iCs/>
              </w:rPr>
            </w:pPr>
            <w:r>
              <w:rPr>
                <w:iCs/>
              </w:rPr>
              <w:t>11.3</w:t>
            </w:r>
          </w:p>
        </w:tc>
        <w:tc>
          <w:tcPr>
            <w:tcW w:w="2394" w:type="pct"/>
            <w:shd w:val="clear" w:color="auto" w:fill="FFFFFF"/>
          </w:tcPr>
          <w:p w:rsidR="00924C2D" w:rsidRDefault="00924C2D" w:rsidP="00584CC0">
            <w:pPr>
              <w:adjustRightInd w:val="0"/>
              <w:jc w:val="both"/>
            </w:pPr>
            <w:r>
              <w:t>Р</w:t>
            </w:r>
            <w:r w:rsidRPr="005342CD">
              <w:t>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рыбопропускныхсооружений, берегозащитных сооружений</w:t>
            </w:r>
          </w:p>
        </w:tc>
        <w:tc>
          <w:tcPr>
            <w:tcW w:w="1788" w:type="pct"/>
            <w:shd w:val="clear" w:color="auto" w:fill="FFFFFF"/>
          </w:tcPr>
          <w:p w:rsidR="00924C2D" w:rsidRDefault="00924C2D" w:rsidP="00584CC0">
            <w:pPr>
              <w:jc w:val="center"/>
            </w:pPr>
            <w:r w:rsidRPr="00952F2A">
              <w:rPr>
                <w:iCs/>
              </w:rPr>
              <w:t>Размещение объектов капитального строительства, согласно виду разрешенного использования</w:t>
            </w:r>
          </w:p>
        </w:tc>
      </w:tr>
      <w:tr w:rsidR="00924C2D" w:rsidRPr="00487117" w:rsidTr="00584CC0">
        <w:trPr>
          <w:trHeight w:val="20"/>
        </w:trPr>
        <w:tc>
          <w:tcPr>
            <w:tcW w:w="5000" w:type="pct"/>
            <w:gridSpan w:val="3"/>
            <w:shd w:val="clear" w:color="auto" w:fill="FFFFFF"/>
          </w:tcPr>
          <w:p w:rsidR="00924C2D" w:rsidRPr="00437D8A" w:rsidRDefault="00924C2D" w:rsidP="00584CC0">
            <w:pPr>
              <w:adjustRightInd w:val="0"/>
              <w:contextualSpacing/>
              <w:jc w:val="both"/>
              <w:rPr>
                <w:b/>
                <w:iCs/>
              </w:rPr>
            </w:pPr>
            <w:r w:rsidRPr="00437D8A">
              <w:rPr>
                <w:b/>
                <w:iCs/>
              </w:rPr>
              <w:t xml:space="preserve">СЗ. </w:t>
            </w:r>
            <w:r>
              <w:rPr>
                <w:b/>
                <w:iCs/>
              </w:rPr>
              <w:t>Территориальные зоны сельскохозяйственного назначения, используемые в градостроительных целях</w:t>
            </w:r>
          </w:p>
        </w:tc>
      </w:tr>
      <w:tr w:rsidR="00924C2D" w:rsidRPr="00487117" w:rsidTr="00584CC0">
        <w:trPr>
          <w:trHeight w:val="20"/>
        </w:trPr>
        <w:tc>
          <w:tcPr>
            <w:tcW w:w="818" w:type="pct"/>
            <w:shd w:val="clear" w:color="auto" w:fill="FFFFFF"/>
          </w:tcPr>
          <w:p w:rsidR="00924C2D" w:rsidRDefault="00924C2D" w:rsidP="00584CC0">
            <w:pPr>
              <w:adjustRightInd w:val="0"/>
              <w:jc w:val="center"/>
              <w:rPr>
                <w:iCs/>
              </w:rPr>
            </w:pPr>
            <w:r>
              <w:rPr>
                <w:iCs/>
              </w:rPr>
              <w:t>1.0</w:t>
            </w:r>
          </w:p>
        </w:tc>
        <w:tc>
          <w:tcPr>
            <w:tcW w:w="2394" w:type="pct"/>
            <w:shd w:val="clear" w:color="auto" w:fill="FFFFFF"/>
          </w:tcPr>
          <w:p w:rsidR="00924C2D" w:rsidRDefault="00924C2D" w:rsidP="00584CC0">
            <w:pPr>
              <w:adjustRightInd w:val="0"/>
              <w:jc w:val="both"/>
            </w:pPr>
            <w:r>
              <w:t>В</w:t>
            </w:r>
            <w:r w:rsidRPr="005342CD">
              <w:t>едение сельского хозяйства.Содержание данного вида разрешенного использования включает в себя содержание видов разрешенного использования с кодами 1.1-1.</w:t>
            </w:r>
            <w:r>
              <w:t>20</w:t>
            </w:r>
            <w:r w:rsidRPr="005342CD">
              <w:t xml:space="preserve">, в том числе размещение зданий и сооружений, используемых для хранения и </w:t>
            </w:r>
            <w:r w:rsidRPr="005342CD">
              <w:lastRenderedPageBreak/>
              <w:t>переработки сельскохозяйственной продукции</w:t>
            </w:r>
          </w:p>
        </w:tc>
        <w:tc>
          <w:tcPr>
            <w:tcW w:w="1788" w:type="pct"/>
            <w:shd w:val="clear" w:color="auto" w:fill="FFFFFF"/>
          </w:tcPr>
          <w:p w:rsidR="00924C2D" w:rsidRDefault="00924C2D" w:rsidP="00584CC0">
            <w:pPr>
              <w:adjustRightInd w:val="0"/>
              <w:contextualSpacing/>
              <w:jc w:val="center"/>
              <w:rPr>
                <w:iCs/>
              </w:rPr>
            </w:pPr>
            <w:r w:rsidRPr="00952F2A">
              <w:rPr>
                <w:iCs/>
              </w:rPr>
              <w:lastRenderedPageBreak/>
              <w:t>Размещение объектов капитального строительства, согласно виду разрешенного использования</w:t>
            </w:r>
          </w:p>
        </w:tc>
      </w:tr>
      <w:tr w:rsidR="00924C2D" w:rsidRPr="00487117" w:rsidTr="00584CC0">
        <w:trPr>
          <w:trHeight w:val="20"/>
        </w:trPr>
        <w:tc>
          <w:tcPr>
            <w:tcW w:w="818" w:type="pct"/>
            <w:shd w:val="clear" w:color="auto" w:fill="FFFFFF"/>
          </w:tcPr>
          <w:p w:rsidR="00924C2D" w:rsidRDefault="00924C2D" w:rsidP="00584CC0">
            <w:pPr>
              <w:adjustRightInd w:val="0"/>
              <w:jc w:val="center"/>
              <w:rPr>
                <w:iCs/>
              </w:rPr>
            </w:pPr>
            <w:r w:rsidRPr="00487117">
              <w:rPr>
                <w:iCs/>
              </w:rPr>
              <w:lastRenderedPageBreak/>
              <w:t>2.1</w:t>
            </w:r>
          </w:p>
        </w:tc>
        <w:tc>
          <w:tcPr>
            <w:tcW w:w="2394" w:type="pct"/>
            <w:shd w:val="clear" w:color="auto" w:fill="FFFFFF"/>
          </w:tcPr>
          <w:p w:rsidR="00924C2D" w:rsidRDefault="00924C2D" w:rsidP="00584CC0">
            <w:pPr>
              <w:adjustRightInd w:val="0"/>
              <w:jc w:val="both"/>
            </w:pPr>
            <w:r>
              <w:t>Размещение жилых домов, строительство, реконструкция и эксплуатация которых допускаются на земельных участках, используемых крестьянскими (фермерскими) хозяйствами для осуществления своей деятельности, либо на земельных участках, предназначенных для ведения гражданами садоводства для собственных нужд, в соответствии с п.2, ст. 77 Земельного кодекса РФ.</w:t>
            </w:r>
          </w:p>
        </w:tc>
        <w:tc>
          <w:tcPr>
            <w:tcW w:w="1788" w:type="pct"/>
            <w:shd w:val="clear" w:color="auto" w:fill="FFFFFF"/>
          </w:tcPr>
          <w:p w:rsidR="00924C2D" w:rsidRPr="00952F2A" w:rsidRDefault="00924C2D" w:rsidP="00584CC0">
            <w:pPr>
              <w:adjustRightInd w:val="0"/>
              <w:contextualSpacing/>
              <w:jc w:val="center"/>
              <w:rPr>
                <w:iCs/>
              </w:rPr>
            </w:pPr>
            <w:r w:rsidRPr="00952F2A">
              <w:rPr>
                <w:iCs/>
              </w:rPr>
              <w:t>Размещение объектов капитального строительства, согласно виду разрешенного использования</w:t>
            </w:r>
          </w:p>
        </w:tc>
      </w:tr>
      <w:tr w:rsidR="00924C2D" w:rsidRPr="00487117" w:rsidTr="00584CC0">
        <w:trPr>
          <w:trHeight w:val="20"/>
        </w:trPr>
        <w:tc>
          <w:tcPr>
            <w:tcW w:w="818" w:type="pct"/>
            <w:shd w:val="clear" w:color="auto" w:fill="FFFFFF"/>
          </w:tcPr>
          <w:p w:rsidR="00924C2D" w:rsidRDefault="00924C2D" w:rsidP="00584CC0">
            <w:pPr>
              <w:adjustRightInd w:val="0"/>
              <w:jc w:val="center"/>
              <w:rPr>
                <w:iCs/>
              </w:rPr>
            </w:pPr>
            <w:r>
              <w:t>5.2</w:t>
            </w:r>
          </w:p>
        </w:tc>
        <w:tc>
          <w:tcPr>
            <w:tcW w:w="2394" w:type="pct"/>
            <w:shd w:val="clear" w:color="auto" w:fill="FFFFFF"/>
          </w:tcPr>
          <w:p w:rsidR="00924C2D" w:rsidRDefault="00924C2D" w:rsidP="00584CC0">
            <w:pPr>
              <w:adjustRightInd w:val="0"/>
              <w:jc w:val="both"/>
            </w:pPr>
            <w: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природовосстановительных мероприятий</w:t>
            </w:r>
          </w:p>
        </w:tc>
        <w:tc>
          <w:tcPr>
            <w:tcW w:w="1788" w:type="pct"/>
            <w:shd w:val="clear" w:color="auto" w:fill="FFFFFF"/>
          </w:tcPr>
          <w:p w:rsidR="00924C2D" w:rsidRPr="00952F2A" w:rsidRDefault="00924C2D" w:rsidP="00584CC0">
            <w:pPr>
              <w:adjustRightInd w:val="0"/>
              <w:contextualSpacing/>
              <w:jc w:val="center"/>
              <w:rPr>
                <w:iCs/>
              </w:rPr>
            </w:pPr>
            <w:r w:rsidRPr="00952F2A">
              <w:rPr>
                <w:iCs/>
              </w:rPr>
              <w:t>Размещение объектов капитального строительства, согласно виду разрешенного использования</w:t>
            </w:r>
          </w:p>
        </w:tc>
      </w:tr>
      <w:tr w:rsidR="00924C2D" w:rsidRPr="00487117" w:rsidTr="00584CC0">
        <w:trPr>
          <w:trHeight w:val="20"/>
        </w:trPr>
        <w:tc>
          <w:tcPr>
            <w:tcW w:w="818" w:type="pct"/>
            <w:shd w:val="clear" w:color="auto" w:fill="FFFFFF"/>
          </w:tcPr>
          <w:p w:rsidR="00924C2D" w:rsidRDefault="00924C2D" w:rsidP="00584CC0">
            <w:pPr>
              <w:adjustRightInd w:val="0"/>
              <w:jc w:val="center"/>
              <w:rPr>
                <w:iCs/>
              </w:rPr>
            </w:pPr>
            <w:r>
              <w:rPr>
                <w:iCs/>
              </w:rPr>
              <w:t>6.7</w:t>
            </w:r>
          </w:p>
        </w:tc>
        <w:tc>
          <w:tcPr>
            <w:tcW w:w="2394" w:type="pct"/>
            <w:shd w:val="clear" w:color="auto" w:fill="FFFFFF"/>
          </w:tcPr>
          <w:p w:rsidR="00924C2D" w:rsidRDefault="00924C2D" w:rsidP="00584CC0">
            <w:pPr>
              <w:adjustRightInd w:val="0"/>
              <w:jc w:val="both"/>
            </w:pPr>
            <w: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r w:rsidRPr="00766378">
              <w:t>кодом 3.1</w:t>
            </w:r>
          </w:p>
        </w:tc>
        <w:tc>
          <w:tcPr>
            <w:tcW w:w="1788" w:type="pct"/>
            <w:shd w:val="clear" w:color="auto" w:fill="FFFFFF"/>
          </w:tcPr>
          <w:p w:rsidR="00924C2D" w:rsidRDefault="00924C2D" w:rsidP="00584CC0">
            <w:pPr>
              <w:jc w:val="center"/>
            </w:pPr>
            <w:r w:rsidRPr="00952F2A">
              <w:rPr>
                <w:iCs/>
              </w:rPr>
              <w:t>Размещение объектов капитального строительства, согласно виду разрешенного использования</w:t>
            </w:r>
          </w:p>
        </w:tc>
      </w:tr>
      <w:tr w:rsidR="00924C2D" w:rsidRPr="00487117" w:rsidTr="00584CC0">
        <w:trPr>
          <w:trHeight w:val="20"/>
        </w:trPr>
        <w:tc>
          <w:tcPr>
            <w:tcW w:w="818" w:type="pct"/>
            <w:shd w:val="clear" w:color="auto" w:fill="FFFFFF"/>
          </w:tcPr>
          <w:p w:rsidR="00924C2D" w:rsidRDefault="00924C2D" w:rsidP="00584CC0">
            <w:pPr>
              <w:adjustRightInd w:val="0"/>
              <w:jc w:val="center"/>
              <w:rPr>
                <w:iCs/>
              </w:rPr>
            </w:pPr>
            <w:r>
              <w:rPr>
                <w:iCs/>
              </w:rPr>
              <w:t>13.0</w:t>
            </w:r>
          </w:p>
        </w:tc>
        <w:tc>
          <w:tcPr>
            <w:tcW w:w="2394" w:type="pct"/>
            <w:shd w:val="clear" w:color="auto" w:fill="FFFFFF"/>
          </w:tcPr>
          <w:p w:rsidR="00924C2D" w:rsidRDefault="00924C2D" w:rsidP="00584CC0">
            <w:pPr>
              <w:adjustRightInd w:val="0"/>
              <w:jc w:val="both"/>
            </w:pPr>
            <w:r>
              <w:t>З</w:t>
            </w:r>
            <w:r w:rsidRPr="00A612B4">
              <w:t>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c>
          <w:tcPr>
            <w:tcW w:w="1788" w:type="pct"/>
            <w:shd w:val="clear" w:color="auto" w:fill="FFFFFF"/>
          </w:tcPr>
          <w:p w:rsidR="00924C2D" w:rsidRPr="00952F2A" w:rsidRDefault="00924C2D" w:rsidP="00584CC0">
            <w:pPr>
              <w:jc w:val="center"/>
              <w:rPr>
                <w:iCs/>
              </w:rPr>
            </w:pPr>
            <w:r w:rsidRPr="00952F2A">
              <w:rPr>
                <w:iCs/>
              </w:rPr>
              <w:t>Размещение объектов капитального строительства, согласно виду разрешенного использования</w:t>
            </w:r>
          </w:p>
        </w:tc>
      </w:tr>
      <w:tr w:rsidR="00924C2D" w:rsidRPr="00487117" w:rsidTr="00584CC0">
        <w:trPr>
          <w:trHeight w:val="20"/>
        </w:trPr>
        <w:tc>
          <w:tcPr>
            <w:tcW w:w="5000" w:type="pct"/>
            <w:gridSpan w:val="3"/>
            <w:shd w:val="clear" w:color="auto" w:fill="FFFFFF"/>
          </w:tcPr>
          <w:p w:rsidR="00924C2D" w:rsidRPr="00952F2A" w:rsidRDefault="00924C2D" w:rsidP="00584CC0">
            <w:pPr>
              <w:jc w:val="both"/>
              <w:rPr>
                <w:iCs/>
              </w:rPr>
            </w:pPr>
            <w:r w:rsidRPr="00437D8A">
              <w:rPr>
                <w:b/>
                <w:iCs/>
              </w:rPr>
              <w:t>З</w:t>
            </w:r>
            <w:r>
              <w:rPr>
                <w:b/>
                <w:iCs/>
              </w:rPr>
              <w:t>П</w:t>
            </w:r>
            <w:r w:rsidRPr="00437D8A">
              <w:rPr>
                <w:b/>
                <w:iCs/>
              </w:rPr>
              <w:t xml:space="preserve">. </w:t>
            </w:r>
            <w:r>
              <w:rPr>
                <w:b/>
                <w:iCs/>
              </w:rPr>
              <w:t>Территориальные зоны промышленности, используемые в градостроительных целях</w:t>
            </w:r>
          </w:p>
        </w:tc>
      </w:tr>
      <w:tr w:rsidR="00924C2D" w:rsidRPr="00487117" w:rsidTr="00584CC0">
        <w:trPr>
          <w:trHeight w:val="20"/>
        </w:trPr>
        <w:tc>
          <w:tcPr>
            <w:tcW w:w="818" w:type="pct"/>
            <w:shd w:val="clear" w:color="auto" w:fill="FFFFFF"/>
          </w:tcPr>
          <w:p w:rsidR="00924C2D" w:rsidRDefault="00924C2D" w:rsidP="00584CC0">
            <w:pPr>
              <w:adjustRightInd w:val="0"/>
              <w:jc w:val="center"/>
              <w:rPr>
                <w:iCs/>
              </w:rPr>
            </w:pPr>
            <w:r>
              <w:rPr>
                <w:iCs/>
              </w:rPr>
              <w:t>4.9.1</w:t>
            </w:r>
          </w:p>
        </w:tc>
        <w:tc>
          <w:tcPr>
            <w:tcW w:w="2394" w:type="pct"/>
            <w:shd w:val="clear" w:color="auto" w:fill="FFFFFF"/>
          </w:tcPr>
          <w:p w:rsidR="00924C2D" w:rsidRDefault="00924C2D" w:rsidP="00584CC0">
            <w:pPr>
              <w:adjustRightInd w:val="0"/>
              <w:jc w:val="both"/>
            </w:pPr>
            <w:r w:rsidRPr="00BB2F82">
              <w:t>Размещение зданий и сооружений дорожного сервиса</w:t>
            </w:r>
            <w:r>
              <w:t>)р</w:t>
            </w:r>
            <w:r w:rsidRPr="00BB2F82">
              <w:t>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r>
              <w:t>, р</w:t>
            </w:r>
            <w:r w:rsidRPr="00BB2F82">
              <w:t xml:space="preserve">азмещение зданий для предоставления гостиничных услуг в качестве дорожного сервиса (мотелей), а также размещение магазинов сопутствующей торговли, </w:t>
            </w:r>
            <w:r>
              <w:t>р</w:t>
            </w:r>
            <w:r w:rsidRPr="00BB2F82">
              <w:t>азмещение автомобильных моек</w:t>
            </w:r>
            <w:r>
              <w:t>, р</w:t>
            </w:r>
            <w:r w:rsidRPr="00BB2F82">
              <w:t xml:space="preserve">азмещение </w:t>
            </w:r>
            <w:r w:rsidRPr="00BB2F82">
              <w:lastRenderedPageBreak/>
              <w:t>мастерских, предназначенных для ремонта и обслуживания автомобилей, и прочих объектов дорожного сервиса</w:t>
            </w:r>
          </w:p>
        </w:tc>
        <w:tc>
          <w:tcPr>
            <w:tcW w:w="1788" w:type="pct"/>
            <w:shd w:val="clear" w:color="auto" w:fill="FFFFFF"/>
          </w:tcPr>
          <w:p w:rsidR="00924C2D" w:rsidRPr="00952F2A" w:rsidRDefault="00924C2D" w:rsidP="00584CC0">
            <w:pPr>
              <w:jc w:val="center"/>
              <w:rPr>
                <w:iCs/>
              </w:rPr>
            </w:pPr>
            <w:r w:rsidRPr="00952F2A">
              <w:rPr>
                <w:iCs/>
              </w:rPr>
              <w:lastRenderedPageBreak/>
              <w:t>Размещение объектов капитального строительства, согласно виду разрешенного использования</w:t>
            </w:r>
          </w:p>
        </w:tc>
      </w:tr>
      <w:tr w:rsidR="00924C2D" w:rsidRPr="00487117" w:rsidTr="00584CC0">
        <w:trPr>
          <w:trHeight w:val="20"/>
        </w:trPr>
        <w:tc>
          <w:tcPr>
            <w:tcW w:w="818" w:type="pct"/>
            <w:shd w:val="clear" w:color="auto" w:fill="FFFFFF"/>
          </w:tcPr>
          <w:p w:rsidR="00924C2D" w:rsidRDefault="00924C2D" w:rsidP="00584CC0">
            <w:pPr>
              <w:adjustRightInd w:val="0"/>
              <w:jc w:val="center"/>
              <w:rPr>
                <w:iCs/>
              </w:rPr>
            </w:pPr>
            <w:r>
              <w:rPr>
                <w:iCs/>
              </w:rPr>
              <w:lastRenderedPageBreak/>
              <w:t>6.0</w:t>
            </w:r>
          </w:p>
        </w:tc>
        <w:tc>
          <w:tcPr>
            <w:tcW w:w="2394" w:type="pct"/>
            <w:shd w:val="clear" w:color="auto" w:fill="FFFFFF"/>
          </w:tcPr>
          <w:p w:rsidR="00924C2D" w:rsidRPr="00BB2F82" w:rsidRDefault="00924C2D" w:rsidP="00584CC0">
            <w:pPr>
              <w:adjustRightInd w:val="0"/>
              <w:jc w:val="both"/>
            </w:pPr>
            <w:r w:rsidRPr="005342CD">
              <w:t>Размещение объектов капитального строительства в целях добычи недр, их переработки, изготовления вещей промышленным способом.Содержание данного вида разрешенного использования включает в себя содержание видов разрешенног</w:t>
            </w:r>
            <w:r>
              <w:t>о использования с кодами 6.1-6.11</w:t>
            </w:r>
          </w:p>
        </w:tc>
        <w:tc>
          <w:tcPr>
            <w:tcW w:w="1788" w:type="pct"/>
            <w:shd w:val="clear" w:color="auto" w:fill="FFFFFF"/>
          </w:tcPr>
          <w:p w:rsidR="00924C2D" w:rsidRDefault="00924C2D" w:rsidP="00584CC0">
            <w:pPr>
              <w:jc w:val="center"/>
            </w:pPr>
            <w:r w:rsidRPr="004F3AE7">
              <w:rPr>
                <w:iCs/>
              </w:rPr>
              <w:t>Размещение объектов капитального строительства, согласно виду разрешенного использования</w:t>
            </w:r>
          </w:p>
        </w:tc>
      </w:tr>
      <w:tr w:rsidR="00924C2D" w:rsidRPr="00487117" w:rsidTr="00584CC0">
        <w:trPr>
          <w:trHeight w:val="20"/>
        </w:trPr>
        <w:tc>
          <w:tcPr>
            <w:tcW w:w="818" w:type="pct"/>
            <w:shd w:val="clear" w:color="auto" w:fill="FFFFFF"/>
          </w:tcPr>
          <w:p w:rsidR="00924C2D" w:rsidRDefault="00924C2D" w:rsidP="00584CC0">
            <w:pPr>
              <w:adjustRightInd w:val="0"/>
              <w:jc w:val="center"/>
              <w:rPr>
                <w:iCs/>
              </w:rPr>
            </w:pPr>
            <w:r>
              <w:rPr>
                <w:iCs/>
              </w:rPr>
              <w:t>7.0</w:t>
            </w:r>
          </w:p>
        </w:tc>
        <w:tc>
          <w:tcPr>
            <w:tcW w:w="2394" w:type="pct"/>
            <w:shd w:val="clear" w:color="auto" w:fill="FFFFFF"/>
          </w:tcPr>
          <w:p w:rsidR="00924C2D" w:rsidRPr="005342CD" w:rsidRDefault="00924C2D" w:rsidP="00584CC0">
            <w:pPr>
              <w:adjustRightInd w:val="0"/>
              <w:jc w:val="both"/>
            </w:pPr>
            <w:r>
              <w:t>Р</w:t>
            </w:r>
            <w:r w:rsidRPr="005342CD">
              <w:t>азмещение различного рода путей сообщения и сооружений, используемых для перевозки людей или грузов, либо передачи веществ.Содержание данного вида разрешенного использования включает в себя содержание видов разрешенного использования с кодами 7.1 -7.5</w:t>
            </w:r>
          </w:p>
        </w:tc>
        <w:tc>
          <w:tcPr>
            <w:tcW w:w="1788" w:type="pct"/>
            <w:shd w:val="clear" w:color="auto" w:fill="FFFFFF"/>
          </w:tcPr>
          <w:p w:rsidR="00924C2D" w:rsidRDefault="00924C2D" w:rsidP="00584CC0">
            <w:pPr>
              <w:jc w:val="center"/>
            </w:pPr>
            <w:r w:rsidRPr="004F3AE7">
              <w:rPr>
                <w:iCs/>
              </w:rPr>
              <w:t>Размещение объектов капитального строительства, согласно виду разрешенного использования</w:t>
            </w:r>
          </w:p>
        </w:tc>
      </w:tr>
      <w:tr w:rsidR="00924C2D" w:rsidRPr="00487117" w:rsidTr="00584CC0">
        <w:trPr>
          <w:trHeight w:val="20"/>
        </w:trPr>
        <w:tc>
          <w:tcPr>
            <w:tcW w:w="5000" w:type="pct"/>
            <w:gridSpan w:val="3"/>
            <w:shd w:val="clear" w:color="auto" w:fill="FFFFFF"/>
          </w:tcPr>
          <w:p w:rsidR="00924C2D" w:rsidRPr="00952F2A" w:rsidRDefault="00924C2D" w:rsidP="00584CC0">
            <w:pPr>
              <w:jc w:val="both"/>
              <w:rPr>
                <w:iCs/>
              </w:rPr>
            </w:pPr>
            <w:r w:rsidRPr="00437D8A">
              <w:rPr>
                <w:b/>
                <w:iCs/>
              </w:rPr>
              <w:t>З</w:t>
            </w:r>
            <w:r>
              <w:rPr>
                <w:b/>
                <w:iCs/>
              </w:rPr>
              <w:t>С</w:t>
            </w:r>
            <w:r w:rsidRPr="00437D8A">
              <w:rPr>
                <w:b/>
                <w:iCs/>
              </w:rPr>
              <w:t xml:space="preserve">. </w:t>
            </w:r>
            <w:r>
              <w:rPr>
                <w:b/>
                <w:iCs/>
              </w:rPr>
              <w:t>Территориальные зоны специального назначения, используемые в градостроительных целях</w:t>
            </w:r>
          </w:p>
        </w:tc>
      </w:tr>
      <w:tr w:rsidR="00924C2D" w:rsidRPr="00487117" w:rsidTr="00584CC0">
        <w:trPr>
          <w:trHeight w:val="20"/>
        </w:trPr>
        <w:tc>
          <w:tcPr>
            <w:tcW w:w="818" w:type="pct"/>
            <w:shd w:val="clear" w:color="auto" w:fill="FFFFFF"/>
          </w:tcPr>
          <w:p w:rsidR="00924C2D" w:rsidRDefault="00924C2D" w:rsidP="00584CC0">
            <w:pPr>
              <w:adjustRightInd w:val="0"/>
              <w:jc w:val="center"/>
              <w:rPr>
                <w:iCs/>
              </w:rPr>
            </w:pPr>
            <w:r>
              <w:rPr>
                <w:iCs/>
              </w:rPr>
              <w:t>6.7</w:t>
            </w:r>
          </w:p>
        </w:tc>
        <w:tc>
          <w:tcPr>
            <w:tcW w:w="2394" w:type="pct"/>
            <w:shd w:val="clear" w:color="auto" w:fill="FFFFFF"/>
          </w:tcPr>
          <w:p w:rsidR="00924C2D" w:rsidRDefault="00924C2D" w:rsidP="00584CC0">
            <w:pPr>
              <w:adjustRightInd w:val="0"/>
              <w:jc w:val="both"/>
            </w:pPr>
            <w: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r w:rsidRPr="00766378">
              <w:t>кодом 3.1</w:t>
            </w:r>
          </w:p>
        </w:tc>
        <w:tc>
          <w:tcPr>
            <w:tcW w:w="1788" w:type="pct"/>
            <w:shd w:val="clear" w:color="auto" w:fill="FFFFFF"/>
          </w:tcPr>
          <w:p w:rsidR="00924C2D" w:rsidRDefault="00924C2D" w:rsidP="00584CC0">
            <w:pPr>
              <w:jc w:val="center"/>
            </w:pPr>
            <w:r w:rsidRPr="00D37455">
              <w:rPr>
                <w:iCs/>
              </w:rPr>
              <w:t>Размещение объектов капитального строительства, согласно виду разрешенного использования</w:t>
            </w:r>
          </w:p>
        </w:tc>
      </w:tr>
      <w:tr w:rsidR="00924C2D" w:rsidRPr="00487117" w:rsidTr="00584CC0">
        <w:trPr>
          <w:trHeight w:val="20"/>
        </w:trPr>
        <w:tc>
          <w:tcPr>
            <w:tcW w:w="818" w:type="pct"/>
            <w:shd w:val="clear" w:color="auto" w:fill="FFFFFF"/>
          </w:tcPr>
          <w:p w:rsidR="00924C2D" w:rsidRDefault="00924C2D" w:rsidP="00584CC0">
            <w:pPr>
              <w:adjustRightInd w:val="0"/>
              <w:jc w:val="center"/>
              <w:rPr>
                <w:iCs/>
              </w:rPr>
            </w:pPr>
            <w:r>
              <w:rPr>
                <w:iCs/>
              </w:rPr>
              <w:t>8.0</w:t>
            </w:r>
          </w:p>
        </w:tc>
        <w:tc>
          <w:tcPr>
            <w:tcW w:w="2394" w:type="pct"/>
            <w:shd w:val="clear" w:color="auto" w:fill="FFFFFF"/>
          </w:tcPr>
          <w:p w:rsidR="00924C2D" w:rsidRDefault="00924C2D" w:rsidP="00584CC0">
            <w:pPr>
              <w:adjustRightInd w:val="0"/>
              <w:jc w:val="both"/>
            </w:pPr>
            <w:r>
              <w:t>Р</w:t>
            </w:r>
            <w:r w:rsidRPr="005342CD">
              <w:t>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 размещение зданий военных училищ, военных институтов, военных университетов, военных академий</w:t>
            </w:r>
          </w:p>
        </w:tc>
        <w:tc>
          <w:tcPr>
            <w:tcW w:w="1788" w:type="pct"/>
            <w:shd w:val="clear" w:color="auto" w:fill="FFFFFF"/>
          </w:tcPr>
          <w:p w:rsidR="00924C2D" w:rsidRDefault="00924C2D" w:rsidP="00584CC0">
            <w:pPr>
              <w:jc w:val="center"/>
            </w:pPr>
            <w:r w:rsidRPr="00D37455">
              <w:rPr>
                <w:iCs/>
              </w:rPr>
              <w:t>Размещение объектов капитального строительства, согласно виду разрешенного использования</w:t>
            </w:r>
          </w:p>
        </w:tc>
      </w:tr>
      <w:tr w:rsidR="00924C2D" w:rsidRPr="00487117" w:rsidTr="00584CC0">
        <w:trPr>
          <w:trHeight w:val="20"/>
        </w:trPr>
        <w:tc>
          <w:tcPr>
            <w:tcW w:w="818" w:type="pct"/>
            <w:shd w:val="clear" w:color="auto" w:fill="FFFFFF"/>
          </w:tcPr>
          <w:p w:rsidR="00924C2D" w:rsidRDefault="00924C2D" w:rsidP="00584CC0">
            <w:pPr>
              <w:adjustRightInd w:val="0"/>
              <w:jc w:val="center"/>
              <w:rPr>
                <w:iCs/>
              </w:rPr>
            </w:pPr>
            <w:r>
              <w:rPr>
                <w:iCs/>
              </w:rPr>
              <w:t>8.1</w:t>
            </w:r>
          </w:p>
        </w:tc>
        <w:tc>
          <w:tcPr>
            <w:tcW w:w="2394" w:type="pct"/>
            <w:shd w:val="clear" w:color="auto" w:fill="FFFFFF"/>
          </w:tcPr>
          <w:p w:rsidR="00924C2D" w:rsidRDefault="00924C2D" w:rsidP="00584CC0">
            <w:pPr>
              <w:adjustRightInd w:val="0"/>
              <w:jc w:val="both"/>
            </w:pPr>
            <w:r>
              <w:t>Р</w:t>
            </w:r>
            <w:r w:rsidRPr="005342CD">
              <w:t>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w:t>
            </w:r>
            <w:r>
              <w:t xml:space="preserve">ием вооружений </w:t>
            </w:r>
            <w:r>
              <w:lastRenderedPageBreak/>
              <w:t xml:space="preserve">или боеприпасов; </w:t>
            </w:r>
            <w:r w:rsidRPr="005342CD">
              <w:t>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объекты);размещение объектов, для обеспечения безопасности которых были созданы закрытые административно-территориальные образования</w:t>
            </w:r>
          </w:p>
        </w:tc>
        <w:tc>
          <w:tcPr>
            <w:tcW w:w="1788" w:type="pct"/>
            <w:shd w:val="clear" w:color="auto" w:fill="FFFFFF"/>
          </w:tcPr>
          <w:p w:rsidR="00924C2D" w:rsidRDefault="00924C2D" w:rsidP="00584CC0">
            <w:pPr>
              <w:jc w:val="center"/>
            </w:pPr>
            <w:r w:rsidRPr="00D37455">
              <w:rPr>
                <w:iCs/>
              </w:rPr>
              <w:lastRenderedPageBreak/>
              <w:t>Размещение объектов капитального строительства, согласно виду разрешенного использования</w:t>
            </w:r>
          </w:p>
        </w:tc>
      </w:tr>
      <w:tr w:rsidR="00924C2D" w:rsidRPr="00487117" w:rsidTr="00584CC0">
        <w:trPr>
          <w:trHeight w:val="20"/>
        </w:trPr>
        <w:tc>
          <w:tcPr>
            <w:tcW w:w="818" w:type="pct"/>
            <w:shd w:val="clear" w:color="auto" w:fill="FFFFFF"/>
          </w:tcPr>
          <w:p w:rsidR="00924C2D" w:rsidRDefault="00924C2D" w:rsidP="00584CC0">
            <w:pPr>
              <w:adjustRightInd w:val="0"/>
              <w:jc w:val="center"/>
              <w:rPr>
                <w:iCs/>
              </w:rPr>
            </w:pPr>
            <w:r>
              <w:rPr>
                <w:iCs/>
              </w:rPr>
              <w:lastRenderedPageBreak/>
              <w:t>8.2</w:t>
            </w:r>
          </w:p>
        </w:tc>
        <w:tc>
          <w:tcPr>
            <w:tcW w:w="2394" w:type="pct"/>
            <w:shd w:val="clear" w:color="auto" w:fill="FFFFFF"/>
          </w:tcPr>
          <w:p w:rsidR="00924C2D" w:rsidRDefault="00924C2D" w:rsidP="00584CC0">
            <w:pPr>
              <w:adjustRightInd w:val="0"/>
              <w:jc w:val="both"/>
            </w:pPr>
            <w:r>
              <w:t>Р</w:t>
            </w:r>
            <w:r w:rsidRPr="005342CD">
              <w:t>азмещение инженерных сооружений и заграждений, пограничных знаков, коммуникаций и других объектов, необходимых для обеспечения защиты и охраны Государственной границы Российской Федерации, устройство пограничных просек и контрольных полос, размещение зданий для размещения пограничных воинских частей и органов управления ими, а также для размещения пунктов пропуска через Государственную границу Российской Федерации</w:t>
            </w:r>
          </w:p>
        </w:tc>
        <w:tc>
          <w:tcPr>
            <w:tcW w:w="1788" w:type="pct"/>
            <w:shd w:val="clear" w:color="auto" w:fill="FFFFFF"/>
          </w:tcPr>
          <w:p w:rsidR="00924C2D" w:rsidRDefault="00924C2D" w:rsidP="00584CC0">
            <w:pPr>
              <w:jc w:val="center"/>
            </w:pPr>
            <w:r w:rsidRPr="00D37455">
              <w:rPr>
                <w:iCs/>
              </w:rPr>
              <w:t>Размещение объектов капитального строительства, согласно виду разрешенного использования</w:t>
            </w:r>
          </w:p>
        </w:tc>
      </w:tr>
      <w:tr w:rsidR="00924C2D" w:rsidRPr="00487117" w:rsidTr="00584CC0">
        <w:trPr>
          <w:trHeight w:val="20"/>
        </w:trPr>
        <w:tc>
          <w:tcPr>
            <w:tcW w:w="818" w:type="pct"/>
            <w:shd w:val="clear" w:color="auto" w:fill="FFFFFF"/>
          </w:tcPr>
          <w:p w:rsidR="00924C2D" w:rsidRDefault="00924C2D" w:rsidP="00584CC0">
            <w:pPr>
              <w:adjustRightInd w:val="0"/>
              <w:jc w:val="center"/>
              <w:rPr>
                <w:iCs/>
              </w:rPr>
            </w:pPr>
            <w:r>
              <w:rPr>
                <w:iCs/>
              </w:rPr>
              <w:t>8.4</w:t>
            </w:r>
          </w:p>
        </w:tc>
        <w:tc>
          <w:tcPr>
            <w:tcW w:w="2394" w:type="pct"/>
            <w:shd w:val="clear" w:color="auto" w:fill="FFFFFF"/>
          </w:tcPr>
          <w:p w:rsidR="00924C2D" w:rsidRDefault="00924C2D" w:rsidP="00584CC0">
            <w:pPr>
              <w:adjustRightInd w:val="0"/>
              <w:jc w:val="both"/>
            </w:pPr>
            <w:r>
              <w:t>Р</w:t>
            </w:r>
            <w:r w:rsidRPr="005342CD">
              <w:t>азмещение объектов капитального строительства для создания мест лишения свободы (следственные изоляторы, тюрьмы, поселения)</w:t>
            </w:r>
            <w:r>
              <w:t xml:space="preserve">; </w:t>
            </w:r>
          </w:p>
        </w:tc>
        <w:tc>
          <w:tcPr>
            <w:tcW w:w="1788" w:type="pct"/>
            <w:shd w:val="clear" w:color="auto" w:fill="FFFFFF"/>
          </w:tcPr>
          <w:p w:rsidR="00924C2D" w:rsidRDefault="00924C2D" w:rsidP="00584CC0">
            <w:pPr>
              <w:jc w:val="center"/>
            </w:pPr>
            <w:r w:rsidRPr="00D37455">
              <w:rPr>
                <w:iCs/>
              </w:rPr>
              <w:t>Размещение объектов капитального строительства, согласно виду разрешенного использования</w:t>
            </w:r>
          </w:p>
        </w:tc>
      </w:tr>
      <w:tr w:rsidR="00924C2D" w:rsidRPr="00487117" w:rsidTr="00584CC0">
        <w:trPr>
          <w:trHeight w:val="20"/>
        </w:trPr>
        <w:tc>
          <w:tcPr>
            <w:tcW w:w="818" w:type="pct"/>
            <w:shd w:val="clear" w:color="auto" w:fill="FFFFFF"/>
          </w:tcPr>
          <w:p w:rsidR="00924C2D" w:rsidRDefault="00924C2D" w:rsidP="00584CC0">
            <w:pPr>
              <w:adjustRightInd w:val="0"/>
              <w:jc w:val="center"/>
              <w:rPr>
                <w:iCs/>
              </w:rPr>
            </w:pPr>
            <w:r w:rsidRPr="00224323">
              <w:t>12.1</w:t>
            </w:r>
          </w:p>
        </w:tc>
        <w:tc>
          <w:tcPr>
            <w:tcW w:w="2394" w:type="pct"/>
            <w:shd w:val="clear" w:color="auto" w:fill="FFFFFF"/>
          </w:tcPr>
          <w:p w:rsidR="00924C2D" w:rsidRDefault="00924C2D" w:rsidP="00584CC0">
            <w:pPr>
              <w:adjustRightInd w:val="0"/>
              <w:jc w:val="both"/>
            </w:pPr>
            <w:r>
              <w:t>Размещение кладбищ, крематориев и мест захоронения; размещение соответствующих культовых сооружений; осуществление деятельности по производству продукции ритуально-обрядового назначения</w:t>
            </w:r>
          </w:p>
        </w:tc>
        <w:tc>
          <w:tcPr>
            <w:tcW w:w="1788" w:type="pct"/>
            <w:shd w:val="clear" w:color="auto" w:fill="FFFFFF"/>
          </w:tcPr>
          <w:p w:rsidR="00924C2D" w:rsidRPr="00D37455" w:rsidRDefault="00924C2D" w:rsidP="00584CC0">
            <w:pPr>
              <w:jc w:val="center"/>
              <w:rPr>
                <w:iCs/>
              </w:rPr>
            </w:pPr>
            <w:r w:rsidRPr="00952F2A">
              <w:rPr>
                <w:iCs/>
              </w:rPr>
              <w:t>Размещение объектов капитального строительства, согласно виду разрешенного использования</w:t>
            </w:r>
          </w:p>
        </w:tc>
      </w:tr>
      <w:tr w:rsidR="00924C2D" w:rsidRPr="00487117" w:rsidTr="00584CC0">
        <w:trPr>
          <w:trHeight w:val="20"/>
        </w:trPr>
        <w:tc>
          <w:tcPr>
            <w:tcW w:w="818" w:type="pct"/>
            <w:shd w:val="clear" w:color="auto" w:fill="FFFFFF"/>
          </w:tcPr>
          <w:p w:rsidR="00924C2D" w:rsidRDefault="00924C2D" w:rsidP="00584CC0">
            <w:pPr>
              <w:adjustRightInd w:val="0"/>
              <w:jc w:val="center"/>
              <w:rPr>
                <w:iCs/>
              </w:rPr>
            </w:pPr>
            <w:r>
              <w:rPr>
                <w:iCs/>
              </w:rPr>
              <w:t>12.2</w:t>
            </w:r>
          </w:p>
        </w:tc>
        <w:tc>
          <w:tcPr>
            <w:tcW w:w="2394" w:type="pct"/>
            <w:shd w:val="clear" w:color="auto" w:fill="FFFFFF"/>
          </w:tcPr>
          <w:p w:rsidR="00924C2D" w:rsidRDefault="00924C2D" w:rsidP="00584CC0">
            <w:pPr>
              <w:adjustRightInd w:val="0"/>
              <w:jc w:val="both"/>
            </w:pPr>
            <w:r>
              <w:t>Р</w:t>
            </w:r>
            <w:r w:rsidRPr="00B268E8">
              <w:t>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1788" w:type="pct"/>
            <w:shd w:val="clear" w:color="auto" w:fill="FFFFFF"/>
          </w:tcPr>
          <w:p w:rsidR="00924C2D" w:rsidRPr="00952F2A" w:rsidRDefault="00924C2D" w:rsidP="00584CC0">
            <w:pPr>
              <w:jc w:val="center"/>
              <w:rPr>
                <w:iCs/>
              </w:rPr>
            </w:pPr>
            <w:r w:rsidRPr="00952F2A">
              <w:rPr>
                <w:iCs/>
              </w:rPr>
              <w:t>Размещение объектов капитального строительства, согласно виду разрешенного использования</w:t>
            </w:r>
          </w:p>
        </w:tc>
      </w:tr>
    </w:tbl>
    <w:p w:rsidR="00924C2D" w:rsidRDefault="00924C2D" w:rsidP="00924C2D">
      <w:pPr>
        <w:pStyle w:val="2"/>
        <w:spacing w:line="360" w:lineRule="auto"/>
        <w:ind w:firstLine="851"/>
      </w:pPr>
    </w:p>
    <w:p w:rsidR="00924C2D" w:rsidRPr="00501AE9" w:rsidRDefault="00924C2D" w:rsidP="00924C2D">
      <w:pPr>
        <w:pStyle w:val="3"/>
        <w:spacing w:before="120" w:after="0" w:line="300" w:lineRule="auto"/>
        <w:jc w:val="left"/>
        <w:rPr>
          <w:rFonts w:cs="Times New Roman"/>
          <w:sz w:val="24"/>
          <w:szCs w:val="24"/>
        </w:rPr>
      </w:pPr>
    </w:p>
    <w:p w:rsidR="00924C2D" w:rsidRPr="00501AE9" w:rsidRDefault="00924C2D" w:rsidP="00924C2D">
      <w:pPr>
        <w:pStyle w:val="ConsNormal"/>
        <w:widowControl/>
        <w:tabs>
          <w:tab w:val="left" w:pos="851"/>
        </w:tabs>
        <w:spacing w:line="300" w:lineRule="auto"/>
        <w:ind w:right="0" w:firstLine="0"/>
        <w:jc w:val="both"/>
        <w:rPr>
          <w:rFonts w:ascii="Times New Roman" w:hAnsi="Times New Roman" w:cs="Times New Roman"/>
          <w:sz w:val="24"/>
          <w:szCs w:val="24"/>
        </w:rPr>
      </w:pPr>
    </w:p>
    <w:sectPr w:rsidR="00924C2D" w:rsidRPr="00501AE9" w:rsidSect="00DF0274">
      <w:pgSz w:w="11907" w:h="16839" w:code="9"/>
      <w:pgMar w:top="1134" w:right="567" w:bottom="1134" w:left="1418" w:header="567"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1A24" w:rsidRDefault="00B91A24">
      <w:r>
        <w:separator/>
      </w:r>
    </w:p>
  </w:endnote>
  <w:endnote w:type="continuationSeparator" w:id="1">
    <w:p w:rsidR="00B91A24" w:rsidRDefault="00B91A2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Peterburg">
    <w:altName w:val="Times New Roman"/>
    <w:charset w:val="00"/>
    <w:family w:val="auto"/>
    <w:pitch w:val="variable"/>
    <w:sig w:usb0="00000003" w:usb1="00000000" w:usb2="00000000" w:usb3="00000000" w:csb0="00000001" w:csb1="00000000"/>
  </w:font>
  <w:font w:name="TimesET">
    <w:altName w:val="Times New Roman"/>
    <w:charset w:val="CC"/>
    <w:family w:val="roman"/>
    <w:pitch w:val="variable"/>
    <w:sig w:usb0="00000000" w:usb1="00000000" w:usb2="00000000" w:usb3="00000000" w:csb0="00000000" w:csb1="00000000"/>
  </w:font>
  <w:font w:name="Calibri">
    <w:panose1 w:val="020F0502020204030204"/>
    <w:charset w:val="CC"/>
    <w:family w:val="swiss"/>
    <w:pitch w:val="variable"/>
    <w:sig w:usb0="E10002FF" w:usb1="4000ACFF" w:usb2="00000009" w:usb3="00000000" w:csb0="0000019F" w:csb1="00000000"/>
  </w:font>
  <w:font w:name="Calibri Light">
    <w:charset w:val="CC"/>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Полужирный">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1A24" w:rsidRDefault="00B91A24">
      <w:r>
        <w:separator/>
      </w:r>
    </w:p>
  </w:footnote>
  <w:footnote w:type="continuationSeparator" w:id="1">
    <w:p w:rsidR="00B91A24" w:rsidRDefault="00B91A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7964525"/>
    </w:sdtPr>
    <w:sdtEndPr>
      <w:rPr>
        <w:rFonts w:ascii="Times New Roman Полужирный" w:hAnsi="Times New Roman Полужирный"/>
        <w:spacing w:val="20"/>
      </w:rPr>
    </w:sdtEndPr>
    <w:sdtContent>
      <w:p w:rsidR="00DF0274" w:rsidRPr="004E4488" w:rsidRDefault="00781247">
        <w:pPr>
          <w:pStyle w:val="a3"/>
          <w:jc w:val="right"/>
          <w:rPr>
            <w:rFonts w:ascii="Times New Roman Полужирный" w:hAnsi="Times New Roman Полужирный"/>
            <w:spacing w:val="20"/>
          </w:rPr>
        </w:pPr>
        <w:r w:rsidRPr="004E4488">
          <w:rPr>
            <w:rFonts w:ascii="Times New Roman Полужирный" w:hAnsi="Times New Roman Полужирный"/>
            <w:b/>
            <w:spacing w:val="20"/>
          </w:rPr>
          <w:fldChar w:fldCharType="begin"/>
        </w:r>
        <w:r w:rsidR="00DF0274" w:rsidRPr="004E4488">
          <w:rPr>
            <w:rFonts w:ascii="Times New Roman Полужирный" w:hAnsi="Times New Roman Полужирный"/>
            <w:b/>
            <w:spacing w:val="20"/>
          </w:rPr>
          <w:instrText>PAGE   \* MERGEFORMAT</w:instrText>
        </w:r>
        <w:r w:rsidRPr="004E4488">
          <w:rPr>
            <w:rFonts w:ascii="Times New Roman Полужирный" w:hAnsi="Times New Roman Полужирный"/>
            <w:b/>
            <w:spacing w:val="20"/>
          </w:rPr>
          <w:fldChar w:fldCharType="separate"/>
        </w:r>
        <w:r w:rsidR="00490F00">
          <w:rPr>
            <w:rFonts w:ascii="Times New Roman Полужирный" w:hAnsi="Times New Roman Полужирный"/>
            <w:b/>
            <w:noProof/>
            <w:spacing w:val="20"/>
          </w:rPr>
          <w:t>63</w:t>
        </w:r>
        <w:r w:rsidRPr="004E4488">
          <w:rPr>
            <w:rFonts w:ascii="Times New Roman Полужирный" w:hAnsi="Times New Roman Полужирный"/>
            <w:b/>
            <w:spacing w:val="20"/>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0274" w:rsidRDefault="00DF0274">
    <w:pPr>
      <w:pStyle w:val="a3"/>
      <w:jc w:val="righ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b/>
      </w:rPr>
      <w:id w:val="1137384966"/>
    </w:sdtPr>
    <w:sdtContent>
      <w:p w:rsidR="00DF0274" w:rsidRPr="00F50EBC" w:rsidRDefault="00781247">
        <w:pPr>
          <w:pStyle w:val="a3"/>
          <w:jc w:val="right"/>
          <w:rPr>
            <w:b/>
          </w:rPr>
        </w:pPr>
        <w:r w:rsidRPr="004E4488">
          <w:rPr>
            <w:rFonts w:ascii="Times New Roman Полужирный" w:hAnsi="Times New Roman Полужирный"/>
            <w:b/>
            <w:spacing w:val="20"/>
          </w:rPr>
          <w:fldChar w:fldCharType="begin"/>
        </w:r>
        <w:r w:rsidR="00DF0274" w:rsidRPr="004E4488">
          <w:rPr>
            <w:rFonts w:ascii="Times New Roman Полужирный" w:hAnsi="Times New Roman Полужирный"/>
            <w:b/>
            <w:spacing w:val="20"/>
          </w:rPr>
          <w:instrText>PAGE   \* MERGEFORMAT</w:instrText>
        </w:r>
        <w:r w:rsidRPr="004E4488">
          <w:rPr>
            <w:rFonts w:ascii="Times New Roman Полужирный" w:hAnsi="Times New Roman Полужирный"/>
            <w:b/>
            <w:spacing w:val="20"/>
          </w:rPr>
          <w:fldChar w:fldCharType="separate"/>
        </w:r>
        <w:r w:rsidR="00490F00">
          <w:rPr>
            <w:rFonts w:ascii="Times New Roman Полужирный" w:hAnsi="Times New Roman Полужирный"/>
            <w:b/>
            <w:noProof/>
            <w:spacing w:val="20"/>
          </w:rPr>
          <w:t>3</w:t>
        </w:r>
        <w:r w:rsidRPr="004E4488">
          <w:rPr>
            <w:rFonts w:ascii="Times New Roman Полужирный" w:hAnsi="Times New Roman Полужирный"/>
            <w:b/>
            <w:spacing w:val="20"/>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0"/>
    <w:multiLevelType w:val="multilevel"/>
    <w:tmpl w:val="00000010"/>
    <w:name w:val="WW8Num16"/>
    <w:lvl w:ilvl="0">
      <w:start w:val="1"/>
      <w:numFmt w:val="bullet"/>
      <w:lvlText w:val=""/>
      <w:lvlJc w:val="left"/>
      <w:pPr>
        <w:tabs>
          <w:tab w:val="num" w:pos="1429"/>
        </w:tabs>
        <w:ind w:left="1429" w:hanging="360"/>
      </w:pPr>
      <w:rPr>
        <w:rFonts w:ascii="Symbol" w:hAnsi="Symbol"/>
      </w:rPr>
    </w:lvl>
    <w:lvl w:ilvl="1">
      <w:start w:val="1"/>
      <w:numFmt w:val="decimal"/>
      <w:lvlText w:val="%2."/>
      <w:lvlJc w:val="left"/>
      <w:pPr>
        <w:tabs>
          <w:tab w:val="num" w:pos="2149"/>
        </w:tabs>
        <w:ind w:left="2149" w:hanging="360"/>
      </w:pPr>
    </w:lvl>
    <w:lvl w:ilvl="2">
      <w:start w:val="1"/>
      <w:numFmt w:val="decimal"/>
      <w:lvlText w:val="%3)"/>
      <w:lvlJc w:val="left"/>
      <w:pPr>
        <w:tabs>
          <w:tab w:val="num" w:pos="2869"/>
        </w:tabs>
        <w:ind w:left="2869" w:hanging="360"/>
      </w:pPr>
    </w:lvl>
    <w:lvl w:ilvl="3">
      <w:start w:val="1"/>
      <w:numFmt w:val="decimal"/>
      <w:lvlText w:val="%4."/>
      <w:lvlJc w:val="left"/>
      <w:pPr>
        <w:tabs>
          <w:tab w:val="num" w:pos="3589"/>
        </w:tabs>
        <w:ind w:left="3589" w:hanging="360"/>
      </w:pPr>
    </w:lvl>
    <w:lvl w:ilvl="4">
      <w:start w:val="1"/>
      <w:numFmt w:val="bullet"/>
      <w:lvlText w:val="o"/>
      <w:lvlJc w:val="left"/>
      <w:pPr>
        <w:tabs>
          <w:tab w:val="num" w:pos="4309"/>
        </w:tabs>
        <w:ind w:left="4309" w:hanging="360"/>
      </w:pPr>
      <w:rPr>
        <w:rFonts w:ascii="Courier New" w:hAnsi="Courier New" w:cs="Courier New"/>
      </w:rPr>
    </w:lvl>
    <w:lvl w:ilvl="5">
      <w:start w:val="1"/>
      <w:numFmt w:val="bullet"/>
      <w:lvlText w:val=""/>
      <w:lvlJc w:val="left"/>
      <w:pPr>
        <w:tabs>
          <w:tab w:val="num" w:pos="5029"/>
        </w:tabs>
        <w:ind w:left="5029" w:hanging="360"/>
      </w:pPr>
      <w:rPr>
        <w:rFonts w:ascii="Wingdings" w:hAnsi="Wingdings"/>
      </w:rPr>
    </w:lvl>
    <w:lvl w:ilvl="6">
      <w:start w:val="1"/>
      <w:numFmt w:val="bullet"/>
      <w:lvlText w:val=""/>
      <w:lvlJc w:val="left"/>
      <w:pPr>
        <w:tabs>
          <w:tab w:val="num" w:pos="5749"/>
        </w:tabs>
        <w:ind w:left="5749" w:hanging="360"/>
      </w:pPr>
      <w:rPr>
        <w:rFonts w:ascii="Symbol" w:hAnsi="Symbol"/>
      </w:rPr>
    </w:lvl>
    <w:lvl w:ilvl="7">
      <w:start w:val="1"/>
      <w:numFmt w:val="bullet"/>
      <w:lvlText w:val="o"/>
      <w:lvlJc w:val="left"/>
      <w:pPr>
        <w:tabs>
          <w:tab w:val="num" w:pos="6469"/>
        </w:tabs>
        <w:ind w:left="6469" w:hanging="360"/>
      </w:pPr>
      <w:rPr>
        <w:rFonts w:ascii="Courier New" w:hAnsi="Courier New" w:cs="Courier New"/>
      </w:rPr>
    </w:lvl>
    <w:lvl w:ilvl="8">
      <w:start w:val="1"/>
      <w:numFmt w:val="bullet"/>
      <w:lvlText w:val=""/>
      <w:lvlJc w:val="left"/>
      <w:pPr>
        <w:tabs>
          <w:tab w:val="num" w:pos="7189"/>
        </w:tabs>
        <w:ind w:left="7189" w:hanging="360"/>
      </w:pPr>
      <w:rPr>
        <w:rFonts w:ascii="Wingdings" w:hAnsi="Wingdings"/>
      </w:rPr>
    </w:lvl>
  </w:abstractNum>
  <w:abstractNum w:abstractNumId="1">
    <w:nsid w:val="00000019"/>
    <w:multiLevelType w:val="multilevel"/>
    <w:tmpl w:val="00000019"/>
    <w:name w:val="WW8Num25"/>
    <w:lvl w:ilvl="0">
      <w:start w:val="1"/>
      <w:numFmt w:val="bullet"/>
      <w:lvlText w:val="–"/>
      <w:lvlJc w:val="left"/>
      <w:pPr>
        <w:tabs>
          <w:tab w:val="num" w:pos="2509"/>
        </w:tabs>
        <w:ind w:left="2509" w:hanging="360"/>
      </w:pPr>
      <w:rPr>
        <w:rFonts w:ascii="Times New Roman" w:hAnsi="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970"/>
        </w:tabs>
        <w:ind w:left="2970" w:hanging="99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175221A"/>
    <w:multiLevelType w:val="hybridMultilevel"/>
    <w:tmpl w:val="D688AC9E"/>
    <w:lvl w:ilvl="0" w:tplc="4A6C8F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184483D"/>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4">
    <w:nsid w:val="01997F8D"/>
    <w:multiLevelType w:val="hybridMultilevel"/>
    <w:tmpl w:val="75B040EE"/>
    <w:lvl w:ilvl="0" w:tplc="4276F700">
      <w:start w:val="1"/>
      <w:numFmt w:val="decimal"/>
      <w:lvlText w:val="%1."/>
      <w:lvlJc w:val="left"/>
      <w:pPr>
        <w:ind w:left="1162" w:hanging="360"/>
      </w:pPr>
      <w:rPr>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5">
    <w:nsid w:val="020408DF"/>
    <w:multiLevelType w:val="hybridMultilevel"/>
    <w:tmpl w:val="185AB270"/>
    <w:lvl w:ilvl="0" w:tplc="9612CF6C">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6">
    <w:nsid w:val="025054D8"/>
    <w:multiLevelType w:val="hybridMultilevel"/>
    <w:tmpl w:val="4B1A7C7E"/>
    <w:lvl w:ilvl="0" w:tplc="D774272C">
      <w:start w:val="1"/>
      <w:numFmt w:val="decimal"/>
      <w:lvlText w:val="1.%1."/>
      <w:lvlJc w:val="left"/>
      <w:pPr>
        <w:ind w:left="1162" w:hanging="878"/>
      </w:pPr>
      <w:rPr>
        <w:rFonts w:hint="default"/>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7">
    <w:nsid w:val="0296629A"/>
    <w:multiLevelType w:val="hybridMultilevel"/>
    <w:tmpl w:val="833401B2"/>
    <w:lvl w:ilvl="0" w:tplc="7706A626">
      <w:start w:val="1"/>
      <w:numFmt w:val="decimal"/>
      <w:lvlText w:val="%1."/>
      <w:lvlJc w:val="left"/>
      <w:pPr>
        <w:ind w:left="1162" w:hanging="360"/>
      </w:pPr>
      <w:rPr>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8">
    <w:nsid w:val="02F5107C"/>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9">
    <w:nsid w:val="036853AD"/>
    <w:multiLevelType w:val="hybridMultilevel"/>
    <w:tmpl w:val="B762E00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0">
    <w:nsid w:val="04572EC0"/>
    <w:multiLevelType w:val="hybridMultilevel"/>
    <w:tmpl w:val="180E268A"/>
    <w:lvl w:ilvl="0" w:tplc="54C2EF6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1">
    <w:nsid w:val="047702E5"/>
    <w:multiLevelType w:val="hybridMultilevel"/>
    <w:tmpl w:val="A09AC8D6"/>
    <w:lvl w:ilvl="0" w:tplc="6D5C04EE">
      <w:start w:val="1"/>
      <w:numFmt w:val="decimal"/>
      <w:lvlText w:val="%1."/>
      <w:lvlJc w:val="left"/>
      <w:pPr>
        <w:ind w:left="1162" w:hanging="360"/>
      </w:pPr>
      <w:rPr>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2">
    <w:nsid w:val="048C2D39"/>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3">
    <w:nsid w:val="049B6D84"/>
    <w:multiLevelType w:val="hybridMultilevel"/>
    <w:tmpl w:val="4BB83E90"/>
    <w:lvl w:ilvl="0" w:tplc="C8AC235A">
      <w:start w:val="1"/>
      <w:numFmt w:val="bullet"/>
      <w:lvlText w:val=""/>
      <w:lvlJc w:val="left"/>
      <w:pPr>
        <w:ind w:left="1789" w:hanging="360"/>
      </w:pPr>
      <w:rPr>
        <w:rFonts w:ascii="Symbol" w:hAnsi="Symbol" w:hint="default"/>
      </w:rPr>
    </w:lvl>
    <w:lvl w:ilvl="1" w:tplc="04190003">
      <w:start w:val="1"/>
      <w:numFmt w:val="bullet"/>
      <w:lvlText w:val="o"/>
      <w:lvlJc w:val="left"/>
      <w:pPr>
        <w:ind w:left="2509" w:hanging="360"/>
      </w:pPr>
      <w:rPr>
        <w:rFonts w:ascii="Courier New" w:hAnsi="Courier New" w:cs="Courier New" w:hint="default"/>
      </w:rPr>
    </w:lvl>
    <w:lvl w:ilvl="2" w:tplc="04190005">
      <w:start w:val="1"/>
      <w:numFmt w:val="bullet"/>
      <w:lvlText w:val=""/>
      <w:lvlJc w:val="left"/>
      <w:pPr>
        <w:ind w:left="3229" w:hanging="360"/>
      </w:pPr>
      <w:rPr>
        <w:rFonts w:ascii="Wingdings" w:hAnsi="Wingdings" w:hint="default"/>
      </w:rPr>
    </w:lvl>
    <w:lvl w:ilvl="3" w:tplc="04190001">
      <w:start w:val="1"/>
      <w:numFmt w:val="bullet"/>
      <w:lvlText w:val=""/>
      <w:lvlJc w:val="left"/>
      <w:pPr>
        <w:ind w:left="3949" w:hanging="360"/>
      </w:pPr>
      <w:rPr>
        <w:rFonts w:ascii="Symbol" w:hAnsi="Symbol" w:hint="default"/>
      </w:rPr>
    </w:lvl>
    <w:lvl w:ilvl="4" w:tplc="04190003">
      <w:start w:val="1"/>
      <w:numFmt w:val="bullet"/>
      <w:lvlText w:val="o"/>
      <w:lvlJc w:val="left"/>
      <w:pPr>
        <w:ind w:left="4669" w:hanging="360"/>
      </w:pPr>
      <w:rPr>
        <w:rFonts w:ascii="Courier New" w:hAnsi="Courier New" w:cs="Courier New" w:hint="default"/>
      </w:rPr>
    </w:lvl>
    <w:lvl w:ilvl="5" w:tplc="04190005">
      <w:start w:val="1"/>
      <w:numFmt w:val="bullet"/>
      <w:lvlText w:val=""/>
      <w:lvlJc w:val="left"/>
      <w:pPr>
        <w:ind w:left="5389" w:hanging="360"/>
      </w:pPr>
      <w:rPr>
        <w:rFonts w:ascii="Wingdings" w:hAnsi="Wingdings" w:hint="default"/>
      </w:rPr>
    </w:lvl>
    <w:lvl w:ilvl="6" w:tplc="04190001">
      <w:start w:val="1"/>
      <w:numFmt w:val="bullet"/>
      <w:lvlText w:val=""/>
      <w:lvlJc w:val="left"/>
      <w:pPr>
        <w:ind w:left="6109" w:hanging="360"/>
      </w:pPr>
      <w:rPr>
        <w:rFonts w:ascii="Symbol" w:hAnsi="Symbol" w:hint="default"/>
      </w:rPr>
    </w:lvl>
    <w:lvl w:ilvl="7" w:tplc="04190003">
      <w:start w:val="1"/>
      <w:numFmt w:val="bullet"/>
      <w:lvlText w:val="o"/>
      <w:lvlJc w:val="left"/>
      <w:pPr>
        <w:ind w:left="6829" w:hanging="360"/>
      </w:pPr>
      <w:rPr>
        <w:rFonts w:ascii="Courier New" w:hAnsi="Courier New" w:cs="Courier New" w:hint="default"/>
      </w:rPr>
    </w:lvl>
    <w:lvl w:ilvl="8" w:tplc="04190005">
      <w:start w:val="1"/>
      <w:numFmt w:val="bullet"/>
      <w:lvlText w:val=""/>
      <w:lvlJc w:val="left"/>
      <w:pPr>
        <w:ind w:left="7549" w:hanging="360"/>
      </w:pPr>
      <w:rPr>
        <w:rFonts w:ascii="Wingdings" w:hAnsi="Wingdings" w:hint="default"/>
      </w:rPr>
    </w:lvl>
  </w:abstractNum>
  <w:abstractNum w:abstractNumId="14">
    <w:nsid w:val="04C52957"/>
    <w:multiLevelType w:val="hybridMultilevel"/>
    <w:tmpl w:val="682239EC"/>
    <w:lvl w:ilvl="0" w:tplc="780E4CF8">
      <w:start w:val="1"/>
      <w:numFmt w:val="decimal"/>
      <w:lvlText w:val="%1."/>
      <w:lvlJc w:val="left"/>
      <w:pPr>
        <w:ind w:left="1162" w:hanging="360"/>
      </w:pPr>
      <w:rPr>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5">
    <w:nsid w:val="054421C7"/>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6">
    <w:nsid w:val="0583295E"/>
    <w:multiLevelType w:val="hybridMultilevel"/>
    <w:tmpl w:val="67D0222C"/>
    <w:lvl w:ilvl="0" w:tplc="3AAC328E">
      <w:start w:val="1"/>
      <w:numFmt w:val="bullet"/>
      <w:lvlText w:val=""/>
      <w:lvlJc w:val="left"/>
      <w:pPr>
        <w:ind w:left="1198" w:hanging="360"/>
      </w:pPr>
      <w:rPr>
        <w:rFonts w:ascii="Symbol" w:hAnsi="Symbol" w:hint="default"/>
      </w:rPr>
    </w:lvl>
    <w:lvl w:ilvl="1" w:tplc="04190003" w:tentative="1">
      <w:start w:val="1"/>
      <w:numFmt w:val="bullet"/>
      <w:lvlText w:val="o"/>
      <w:lvlJc w:val="left"/>
      <w:pPr>
        <w:ind w:left="1918" w:hanging="360"/>
      </w:pPr>
      <w:rPr>
        <w:rFonts w:ascii="Courier New" w:hAnsi="Courier New" w:cs="Courier New" w:hint="default"/>
      </w:rPr>
    </w:lvl>
    <w:lvl w:ilvl="2" w:tplc="04190005" w:tentative="1">
      <w:start w:val="1"/>
      <w:numFmt w:val="bullet"/>
      <w:lvlText w:val=""/>
      <w:lvlJc w:val="left"/>
      <w:pPr>
        <w:ind w:left="2638" w:hanging="360"/>
      </w:pPr>
      <w:rPr>
        <w:rFonts w:ascii="Wingdings" w:hAnsi="Wingdings" w:hint="default"/>
      </w:rPr>
    </w:lvl>
    <w:lvl w:ilvl="3" w:tplc="04190001" w:tentative="1">
      <w:start w:val="1"/>
      <w:numFmt w:val="bullet"/>
      <w:lvlText w:val=""/>
      <w:lvlJc w:val="left"/>
      <w:pPr>
        <w:ind w:left="3358" w:hanging="360"/>
      </w:pPr>
      <w:rPr>
        <w:rFonts w:ascii="Symbol" w:hAnsi="Symbol" w:hint="default"/>
      </w:rPr>
    </w:lvl>
    <w:lvl w:ilvl="4" w:tplc="04190003" w:tentative="1">
      <w:start w:val="1"/>
      <w:numFmt w:val="bullet"/>
      <w:lvlText w:val="o"/>
      <w:lvlJc w:val="left"/>
      <w:pPr>
        <w:ind w:left="4078" w:hanging="360"/>
      </w:pPr>
      <w:rPr>
        <w:rFonts w:ascii="Courier New" w:hAnsi="Courier New" w:cs="Courier New" w:hint="default"/>
      </w:rPr>
    </w:lvl>
    <w:lvl w:ilvl="5" w:tplc="04190005" w:tentative="1">
      <w:start w:val="1"/>
      <w:numFmt w:val="bullet"/>
      <w:lvlText w:val=""/>
      <w:lvlJc w:val="left"/>
      <w:pPr>
        <w:ind w:left="4798" w:hanging="360"/>
      </w:pPr>
      <w:rPr>
        <w:rFonts w:ascii="Wingdings" w:hAnsi="Wingdings" w:hint="default"/>
      </w:rPr>
    </w:lvl>
    <w:lvl w:ilvl="6" w:tplc="04190001" w:tentative="1">
      <w:start w:val="1"/>
      <w:numFmt w:val="bullet"/>
      <w:lvlText w:val=""/>
      <w:lvlJc w:val="left"/>
      <w:pPr>
        <w:ind w:left="5518" w:hanging="360"/>
      </w:pPr>
      <w:rPr>
        <w:rFonts w:ascii="Symbol" w:hAnsi="Symbol" w:hint="default"/>
      </w:rPr>
    </w:lvl>
    <w:lvl w:ilvl="7" w:tplc="04190003" w:tentative="1">
      <w:start w:val="1"/>
      <w:numFmt w:val="bullet"/>
      <w:lvlText w:val="o"/>
      <w:lvlJc w:val="left"/>
      <w:pPr>
        <w:ind w:left="6238" w:hanging="360"/>
      </w:pPr>
      <w:rPr>
        <w:rFonts w:ascii="Courier New" w:hAnsi="Courier New" w:cs="Courier New" w:hint="default"/>
      </w:rPr>
    </w:lvl>
    <w:lvl w:ilvl="8" w:tplc="04190005" w:tentative="1">
      <w:start w:val="1"/>
      <w:numFmt w:val="bullet"/>
      <w:lvlText w:val=""/>
      <w:lvlJc w:val="left"/>
      <w:pPr>
        <w:ind w:left="6958" w:hanging="360"/>
      </w:pPr>
      <w:rPr>
        <w:rFonts w:ascii="Wingdings" w:hAnsi="Wingdings" w:hint="default"/>
      </w:rPr>
    </w:lvl>
  </w:abstractNum>
  <w:abstractNum w:abstractNumId="17">
    <w:nsid w:val="058D252B"/>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8">
    <w:nsid w:val="05E677A3"/>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9">
    <w:nsid w:val="076A18CE"/>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20">
    <w:nsid w:val="078D61CD"/>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21">
    <w:nsid w:val="0837612C"/>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22">
    <w:nsid w:val="084E596B"/>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23">
    <w:nsid w:val="08E032E4"/>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24">
    <w:nsid w:val="092B652E"/>
    <w:multiLevelType w:val="hybridMultilevel"/>
    <w:tmpl w:val="B762E00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25">
    <w:nsid w:val="09966C2D"/>
    <w:multiLevelType w:val="hybridMultilevel"/>
    <w:tmpl w:val="81784032"/>
    <w:name w:val="WW8Num13"/>
    <w:lvl w:ilvl="0" w:tplc="FFFFFFFF">
      <w:start w:val="1"/>
      <w:numFmt w:val="decimal"/>
      <w:lvlText w:val="%1)"/>
      <w:lvlJc w:val="left"/>
      <w:pPr>
        <w:tabs>
          <w:tab w:val="num" w:pos="1429"/>
        </w:tabs>
        <w:ind w:left="1429" w:hanging="360"/>
      </w:pPr>
      <w:rPr>
        <w:rFonts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26">
    <w:nsid w:val="09A4132B"/>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27">
    <w:nsid w:val="0A4B1E1A"/>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28">
    <w:nsid w:val="0A5D5592"/>
    <w:multiLevelType w:val="hybridMultilevel"/>
    <w:tmpl w:val="13946634"/>
    <w:lvl w:ilvl="0" w:tplc="4D32D03C">
      <w:start w:val="1"/>
      <w:numFmt w:val="decimal"/>
      <w:lvlText w:val="%1."/>
      <w:lvlJc w:val="left"/>
      <w:pPr>
        <w:ind w:left="1162" w:hanging="360"/>
      </w:pPr>
      <w:rPr>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29">
    <w:nsid w:val="0B5B5ED0"/>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0BF43EB4"/>
    <w:multiLevelType w:val="hybridMultilevel"/>
    <w:tmpl w:val="CF3A704E"/>
    <w:lvl w:ilvl="0" w:tplc="62AA9872">
      <w:start w:val="1"/>
      <w:numFmt w:val="decimal"/>
      <w:lvlText w:val="2.%1."/>
      <w:lvlJc w:val="left"/>
      <w:pPr>
        <w:ind w:left="1293" w:hanging="1009"/>
      </w:pPr>
      <w:rPr>
        <w:rFonts w:hint="default"/>
      </w:rPr>
    </w:lvl>
    <w:lvl w:ilvl="1" w:tplc="04190019" w:tentative="1">
      <w:start w:val="1"/>
      <w:numFmt w:val="lowerLetter"/>
      <w:lvlText w:val="%2."/>
      <w:lvlJc w:val="left"/>
      <w:pPr>
        <w:ind w:left="1587" w:hanging="360"/>
      </w:pPr>
    </w:lvl>
    <w:lvl w:ilvl="2" w:tplc="0419001B" w:tentative="1">
      <w:start w:val="1"/>
      <w:numFmt w:val="lowerRoman"/>
      <w:lvlText w:val="%3."/>
      <w:lvlJc w:val="right"/>
      <w:pPr>
        <w:ind w:left="2307" w:hanging="180"/>
      </w:pPr>
    </w:lvl>
    <w:lvl w:ilvl="3" w:tplc="0419000F" w:tentative="1">
      <w:start w:val="1"/>
      <w:numFmt w:val="decimal"/>
      <w:lvlText w:val="%4."/>
      <w:lvlJc w:val="left"/>
      <w:pPr>
        <w:ind w:left="3027" w:hanging="360"/>
      </w:pPr>
    </w:lvl>
    <w:lvl w:ilvl="4" w:tplc="04190019" w:tentative="1">
      <w:start w:val="1"/>
      <w:numFmt w:val="lowerLetter"/>
      <w:lvlText w:val="%5."/>
      <w:lvlJc w:val="left"/>
      <w:pPr>
        <w:ind w:left="3747" w:hanging="360"/>
      </w:pPr>
    </w:lvl>
    <w:lvl w:ilvl="5" w:tplc="0419001B" w:tentative="1">
      <w:start w:val="1"/>
      <w:numFmt w:val="lowerRoman"/>
      <w:lvlText w:val="%6."/>
      <w:lvlJc w:val="right"/>
      <w:pPr>
        <w:ind w:left="4467" w:hanging="180"/>
      </w:pPr>
    </w:lvl>
    <w:lvl w:ilvl="6" w:tplc="0419000F" w:tentative="1">
      <w:start w:val="1"/>
      <w:numFmt w:val="decimal"/>
      <w:lvlText w:val="%7."/>
      <w:lvlJc w:val="left"/>
      <w:pPr>
        <w:ind w:left="5187" w:hanging="360"/>
      </w:pPr>
    </w:lvl>
    <w:lvl w:ilvl="7" w:tplc="04190019" w:tentative="1">
      <w:start w:val="1"/>
      <w:numFmt w:val="lowerLetter"/>
      <w:lvlText w:val="%8."/>
      <w:lvlJc w:val="left"/>
      <w:pPr>
        <w:ind w:left="5907" w:hanging="360"/>
      </w:pPr>
    </w:lvl>
    <w:lvl w:ilvl="8" w:tplc="0419001B" w:tentative="1">
      <w:start w:val="1"/>
      <w:numFmt w:val="lowerRoman"/>
      <w:lvlText w:val="%9."/>
      <w:lvlJc w:val="right"/>
      <w:pPr>
        <w:ind w:left="6627" w:hanging="180"/>
      </w:pPr>
    </w:lvl>
  </w:abstractNum>
  <w:abstractNum w:abstractNumId="31">
    <w:nsid w:val="0E947517"/>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32">
    <w:nsid w:val="0EC71937"/>
    <w:multiLevelType w:val="hybridMultilevel"/>
    <w:tmpl w:val="F4226354"/>
    <w:lvl w:ilvl="0" w:tplc="F872C2FA">
      <w:start w:val="1"/>
      <w:numFmt w:val="decimal"/>
      <w:lvlText w:val="%1."/>
      <w:lvlJc w:val="left"/>
      <w:pPr>
        <w:ind w:left="1162" w:hanging="360"/>
      </w:pPr>
      <w:rPr>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33">
    <w:nsid w:val="0F12696D"/>
    <w:multiLevelType w:val="hybridMultilevel"/>
    <w:tmpl w:val="719CE1A2"/>
    <w:lvl w:ilvl="0" w:tplc="C8AC235A">
      <w:start w:val="1"/>
      <w:numFmt w:val="bullet"/>
      <w:lvlText w:val=""/>
      <w:lvlJc w:val="left"/>
      <w:pPr>
        <w:ind w:left="2770" w:hanging="360"/>
      </w:pPr>
      <w:rPr>
        <w:rFonts w:ascii="Symbol" w:hAnsi="Symbol" w:hint="default"/>
      </w:rPr>
    </w:lvl>
    <w:lvl w:ilvl="1" w:tplc="04190019">
      <w:start w:val="1"/>
      <w:numFmt w:val="lowerLetter"/>
      <w:lvlText w:val="%2."/>
      <w:lvlJc w:val="left"/>
      <w:pPr>
        <w:ind w:left="3490" w:hanging="360"/>
      </w:pPr>
    </w:lvl>
    <w:lvl w:ilvl="2" w:tplc="0419001B" w:tentative="1">
      <w:start w:val="1"/>
      <w:numFmt w:val="lowerRoman"/>
      <w:lvlText w:val="%3."/>
      <w:lvlJc w:val="right"/>
      <w:pPr>
        <w:ind w:left="4210" w:hanging="180"/>
      </w:pPr>
    </w:lvl>
    <w:lvl w:ilvl="3" w:tplc="0419000F" w:tentative="1">
      <w:start w:val="1"/>
      <w:numFmt w:val="decimal"/>
      <w:lvlText w:val="%4."/>
      <w:lvlJc w:val="left"/>
      <w:pPr>
        <w:ind w:left="4930" w:hanging="360"/>
      </w:pPr>
    </w:lvl>
    <w:lvl w:ilvl="4" w:tplc="04190019" w:tentative="1">
      <w:start w:val="1"/>
      <w:numFmt w:val="lowerLetter"/>
      <w:lvlText w:val="%5."/>
      <w:lvlJc w:val="left"/>
      <w:pPr>
        <w:ind w:left="5650" w:hanging="360"/>
      </w:pPr>
    </w:lvl>
    <w:lvl w:ilvl="5" w:tplc="0419001B" w:tentative="1">
      <w:start w:val="1"/>
      <w:numFmt w:val="lowerRoman"/>
      <w:lvlText w:val="%6."/>
      <w:lvlJc w:val="right"/>
      <w:pPr>
        <w:ind w:left="6370" w:hanging="180"/>
      </w:pPr>
    </w:lvl>
    <w:lvl w:ilvl="6" w:tplc="0419000F" w:tentative="1">
      <w:start w:val="1"/>
      <w:numFmt w:val="decimal"/>
      <w:lvlText w:val="%7."/>
      <w:lvlJc w:val="left"/>
      <w:pPr>
        <w:ind w:left="7090" w:hanging="360"/>
      </w:pPr>
    </w:lvl>
    <w:lvl w:ilvl="7" w:tplc="04190019" w:tentative="1">
      <w:start w:val="1"/>
      <w:numFmt w:val="lowerLetter"/>
      <w:lvlText w:val="%8."/>
      <w:lvlJc w:val="left"/>
      <w:pPr>
        <w:ind w:left="7810" w:hanging="360"/>
      </w:pPr>
    </w:lvl>
    <w:lvl w:ilvl="8" w:tplc="0419001B" w:tentative="1">
      <w:start w:val="1"/>
      <w:numFmt w:val="lowerRoman"/>
      <w:lvlText w:val="%9."/>
      <w:lvlJc w:val="right"/>
      <w:pPr>
        <w:ind w:left="8530" w:hanging="180"/>
      </w:pPr>
    </w:lvl>
  </w:abstractNum>
  <w:abstractNum w:abstractNumId="34">
    <w:nsid w:val="100E092B"/>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35">
    <w:nsid w:val="105B36A0"/>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36">
    <w:nsid w:val="12487D5B"/>
    <w:multiLevelType w:val="hybridMultilevel"/>
    <w:tmpl w:val="E1D2E714"/>
    <w:lvl w:ilvl="0" w:tplc="3A703D86">
      <w:start w:val="1"/>
      <w:numFmt w:val="decimal"/>
      <w:lvlText w:val="%1."/>
      <w:lvlJc w:val="left"/>
      <w:pPr>
        <w:ind w:left="116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12F855DB"/>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38">
    <w:nsid w:val="131D75F4"/>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39">
    <w:nsid w:val="14D03105"/>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40">
    <w:nsid w:val="14FB139F"/>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41">
    <w:nsid w:val="161A21FB"/>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42">
    <w:nsid w:val="171D58D7"/>
    <w:multiLevelType w:val="hybridMultilevel"/>
    <w:tmpl w:val="A1F021FE"/>
    <w:lvl w:ilvl="0" w:tplc="40CA167A">
      <w:start w:val="1"/>
      <w:numFmt w:val="decimal"/>
      <w:lvlText w:val="2.%1."/>
      <w:lvlJc w:val="left"/>
      <w:pPr>
        <w:ind w:left="867" w:hanging="583"/>
      </w:pPr>
      <w:rPr>
        <w:rFonts w:hint="default"/>
      </w:rPr>
    </w:lvl>
    <w:lvl w:ilvl="1" w:tplc="04190019" w:tentative="1">
      <w:start w:val="1"/>
      <w:numFmt w:val="lowerLetter"/>
      <w:lvlText w:val="%2."/>
      <w:lvlJc w:val="left"/>
      <w:pPr>
        <w:ind w:left="1587" w:hanging="360"/>
      </w:pPr>
    </w:lvl>
    <w:lvl w:ilvl="2" w:tplc="0419001B" w:tentative="1">
      <w:start w:val="1"/>
      <w:numFmt w:val="lowerRoman"/>
      <w:lvlText w:val="%3."/>
      <w:lvlJc w:val="right"/>
      <w:pPr>
        <w:ind w:left="2307" w:hanging="180"/>
      </w:pPr>
    </w:lvl>
    <w:lvl w:ilvl="3" w:tplc="0419000F" w:tentative="1">
      <w:start w:val="1"/>
      <w:numFmt w:val="decimal"/>
      <w:lvlText w:val="%4."/>
      <w:lvlJc w:val="left"/>
      <w:pPr>
        <w:ind w:left="3027" w:hanging="360"/>
      </w:pPr>
    </w:lvl>
    <w:lvl w:ilvl="4" w:tplc="04190019" w:tentative="1">
      <w:start w:val="1"/>
      <w:numFmt w:val="lowerLetter"/>
      <w:lvlText w:val="%5."/>
      <w:lvlJc w:val="left"/>
      <w:pPr>
        <w:ind w:left="3747" w:hanging="360"/>
      </w:pPr>
    </w:lvl>
    <w:lvl w:ilvl="5" w:tplc="0419001B" w:tentative="1">
      <w:start w:val="1"/>
      <w:numFmt w:val="lowerRoman"/>
      <w:lvlText w:val="%6."/>
      <w:lvlJc w:val="right"/>
      <w:pPr>
        <w:ind w:left="4467" w:hanging="180"/>
      </w:pPr>
    </w:lvl>
    <w:lvl w:ilvl="6" w:tplc="0419000F" w:tentative="1">
      <w:start w:val="1"/>
      <w:numFmt w:val="decimal"/>
      <w:lvlText w:val="%7."/>
      <w:lvlJc w:val="left"/>
      <w:pPr>
        <w:ind w:left="5187" w:hanging="360"/>
      </w:pPr>
    </w:lvl>
    <w:lvl w:ilvl="7" w:tplc="04190019" w:tentative="1">
      <w:start w:val="1"/>
      <w:numFmt w:val="lowerLetter"/>
      <w:lvlText w:val="%8."/>
      <w:lvlJc w:val="left"/>
      <w:pPr>
        <w:ind w:left="5907" w:hanging="360"/>
      </w:pPr>
    </w:lvl>
    <w:lvl w:ilvl="8" w:tplc="0419001B" w:tentative="1">
      <w:start w:val="1"/>
      <w:numFmt w:val="lowerRoman"/>
      <w:lvlText w:val="%9."/>
      <w:lvlJc w:val="right"/>
      <w:pPr>
        <w:ind w:left="6627" w:hanging="180"/>
      </w:pPr>
    </w:lvl>
  </w:abstractNum>
  <w:abstractNum w:abstractNumId="43">
    <w:nsid w:val="17281030"/>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44">
    <w:nsid w:val="17FC5B2B"/>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45">
    <w:nsid w:val="189E0E1F"/>
    <w:multiLevelType w:val="hybridMultilevel"/>
    <w:tmpl w:val="9F4A823A"/>
    <w:lvl w:ilvl="0" w:tplc="7E8AD31E">
      <w:start w:val="1"/>
      <w:numFmt w:val="decimal"/>
      <w:lvlText w:val="%1."/>
      <w:lvlJc w:val="left"/>
      <w:pPr>
        <w:ind w:left="1162" w:hanging="360"/>
      </w:pPr>
      <w:rPr>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46">
    <w:nsid w:val="19AE5E48"/>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47">
    <w:nsid w:val="1B0E2930"/>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48">
    <w:nsid w:val="1B641454"/>
    <w:multiLevelType w:val="hybridMultilevel"/>
    <w:tmpl w:val="AEFC7EAA"/>
    <w:lvl w:ilvl="0" w:tplc="A88CA612">
      <w:start w:val="1"/>
      <w:numFmt w:val="decimal"/>
      <w:lvlText w:val="2.%1."/>
      <w:lvlJc w:val="left"/>
      <w:pPr>
        <w:ind w:left="340" w:firstLine="0"/>
      </w:pPr>
      <w:rPr>
        <w:rFonts w:hint="default"/>
      </w:rPr>
    </w:lvl>
    <w:lvl w:ilvl="1" w:tplc="04190019" w:tentative="1">
      <w:start w:val="1"/>
      <w:numFmt w:val="lowerLetter"/>
      <w:lvlText w:val="%2."/>
      <w:lvlJc w:val="left"/>
      <w:pPr>
        <w:ind w:left="1587" w:hanging="360"/>
      </w:pPr>
    </w:lvl>
    <w:lvl w:ilvl="2" w:tplc="0419001B" w:tentative="1">
      <w:start w:val="1"/>
      <w:numFmt w:val="lowerRoman"/>
      <w:lvlText w:val="%3."/>
      <w:lvlJc w:val="right"/>
      <w:pPr>
        <w:ind w:left="2307" w:hanging="180"/>
      </w:pPr>
    </w:lvl>
    <w:lvl w:ilvl="3" w:tplc="0419000F" w:tentative="1">
      <w:start w:val="1"/>
      <w:numFmt w:val="decimal"/>
      <w:lvlText w:val="%4."/>
      <w:lvlJc w:val="left"/>
      <w:pPr>
        <w:ind w:left="3027" w:hanging="360"/>
      </w:pPr>
    </w:lvl>
    <w:lvl w:ilvl="4" w:tplc="04190019" w:tentative="1">
      <w:start w:val="1"/>
      <w:numFmt w:val="lowerLetter"/>
      <w:lvlText w:val="%5."/>
      <w:lvlJc w:val="left"/>
      <w:pPr>
        <w:ind w:left="3747" w:hanging="360"/>
      </w:pPr>
    </w:lvl>
    <w:lvl w:ilvl="5" w:tplc="0419001B" w:tentative="1">
      <w:start w:val="1"/>
      <w:numFmt w:val="lowerRoman"/>
      <w:lvlText w:val="%6."/>
      <w:lvlJc w:val="right"/>
      <w:pPr>
        <w:ind w:left="4467" w:hanging="180"/>
      </w:pPr>
    </w:lvl>
    <w:lvl w:ilvl="6" w:tplc="0419000F" w:tentative="1">
      <w:start w:val="1"/>
      <w:numFmt w:val="decimal"/>
      <w:lvlText w:val="%7."/>
      <w:lvlJc w:val="left"/>
      <w:pPr>
        <w:ind w:left="5187" w:hanging="360"/>
      </w:pPr>
    </w:lvl>
    <w:lvl w:ilvl="7" w:tplc="04190019" w:tentative="1">
      <w:start w:val="1"/>
      <w:numFmt w:val="lowerLetter"/>
      <w:lvlText w:val="%8."/>
      <w:lvlJc w:val="left"/>
      <w:pPr>
        <w:ind w:left="5907" w:hanging="360"/>
      </w:pPr>
    </w:lvl>
    <w:lvl w:ilvl="8" w:tplc="0419001B" w:tentative="1">
      <w:start w:val="1"/>
      <w:numFmt w:val="lowerRoman"/>
      <w:lvlText w:val="%9."/>
      <w:lvlJc w:val="right"/>
      <w:pPr>
        <w:ind w:left="6627" w:hanging="180"/>
      </w:pPr>
    </w:lvl>
  </w:abstractNum>
  <w:abstractNum w:abstractNumId="49">
    <w:nsid w:val="1B820F71"/>
    <w:multiLevelType w:val="hybridMultilevel"/>
    <w:tmpl w:val="E494C456"/>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50">
    <w:nsid w:val="1D37052B"/>
    <w:multiLevelType w:val="hybridMultilevel"/>
    <w:tmpl w:val="219221B8"/>
    <w:lvl w:ilvl="0" w:tplc="1972A66C">
      <w:start w:val="1"/>
      <w:numFmt w:val="decimal"/>
      <w:lvlText w:val="%1."/>
      <w:lvlJc w:val="left"/>
      <w:pPr>
        <w:ind w:left="1162" w:hanging="878"/>
      </w:pPr>
      <w:rPr>
        <w:rFonts w:hint="default"/>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51">
    <w:nsid w:val="1DC558BD"/>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52">
    <w:nsid w:val="1DD11CD1"/>
    <w:multiLevelType w:val="hybridMultilevel"/>
    <w:tmpl w:val="4BB6FC74"/>
    <w:lvl w:ilvl="0" w:tplc="90D4B362">
      <w:start w:val="1"/>
      <w:numFmt w:val="decimal"/>
      <w:lvlText w:val="%1."/>
      <w:lvlJc w:val="left"/>
      <w:pPr>
        <w:ind w:left="1162" w:hanging="360"/>
      </w:pPr>
      <w:rPr>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53">
    <w:nsid w:val="1E5F4FE8"/>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54">
    <w:nsid w:val="1EC701F0"/>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55">
    <w:nsid w:val="1FB75808"/>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56">
    <w:nsid w:val="20046395"/>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57">
    <w:nsid w:val="20714DAC"/>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nsid w:val="20A508A5"/>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nsid w:val="21A91AAE"/>
    <w:multiLevelType w:val="hybridMultilevel"/>
    <w:tmpl w:val="A1F021FE"/>
    <w:lvl w:ilvl="0" w:tplc="40CA167A">
      <w:start w:val="1"/>
      <w:numFmt w:val="decimal"/>
      <w:lvlText w:val="2.%1."/>
      <w:lvlJc w:val="left"/>
      <w:pPr>
        <w:ind w:left="867" w:hanging="583"/>
      </w:pPr>
      <w:rPr>
        <w:rFonts w:hint="default"/>
      </w:rPr>
    </w:lvl>
    <w:lvl w:ilvl="1" w:tplc="04190019" w:tentative="1">
      <w:start w:val="1"/>
      <w:numFmt w:val="lowerLetter"/>
      <w:lvlText w:val="%2."/>
      <w:lvlJc w:val="left"/>
      <w:pPr>
        <w:ind w:left="1587" w:hanging="360"/>
      </w:pPr>
    </w:lvl>
    <w:lvl w:ilvl="2" w:tplc="0419001B" w:tentative="1">
      <w:start w:val="1"/>
      <w:numFmt w:val="lowerRoman"/>
      <w:lvlText w:val="%3."/>
      <w:lvlJc w:val="right"/>
      <w:pPr>
        <w:ind w:left="2307" w:hanging="180"/>
      </w:pPr>
    </w:lvl>
    <w:lvl w:ilvl="3" w:tplc="0419000F" w:tentative="1">
      <w:start w:val="1"/>
      <w:numFmt w:val="decimal"/>
      <w:lvlText w:val="%4."/>
      <w:lvlJc w:val="left"/>
      <w:pPr>
        <w:ind w:left="3027" w:hanging="360"/>
      </w:pPr>
    </w:lvl>
    <w:lvl w:ilvl="4" w:tplc="04190019" w:tentative="1">
      <w:start w:val="1"/>
      <w:numFmt w:val="lowerLetter"/>
      <w:lvlText w:val="%5."/>
      <w:lvlJc w:val="left"/>
      <w:pPr>
        <w:ind w:left="3747" w:hanging="360"/>
      </w:pPr>
    </w:lvl>
    <w:lvl w:ilvl="5" w:tplc="0419001B" w:tentative="1">
      <w:start w:val="1"/>
      <w:numFmt w:val="lowerRoman"/>
      <w:lvlText w:val="%6."/>
      <w:lvlJc w:val="right"/>
      <w:pPr>
        <w:ind w:left="4467" w:hanging="180"/>
      </w:pPr>
    </w:lvl>
    <w:lvl w:ilvl="6" w:tplc="0419000F" w:tentative="1">
      <w:start w:val="1"/>
      <w:numFmt w:val="decimal"/>
      <w:lvlText w:val="%7."/>
      <w:lvlJc w:val="left"/>
      <w:pPr>
        <w:ind w:left="5187" w:hanging="360"/>
      </w:pPr>
    </w:lvl>
    <w:lvl w:ilvl="7" w:tplc="04190019" w:tentative="1">
      <w:start w:val="1"/>
      <w:numFmt w:val="lowerLetter"/>
      <w:lvlText w:val="%8."/>
      <w:lvlJc w:val="left"/>
      <w:pPr>
        <w:ind w:left="5907" w:hanging="360"/>
      </w:pPr>
    </w:lvl>
    <w:lvl w:ilvl="8" w:tplc="0419001B" w:tentative="1">
      <w:start w:val="1"/>
      <w:numFmt w:val="lowerRoman"/>
      <w:lvlText w:val="%9."/>
      <w:lvlJc w:val="right"/>
      <w:pPr>
        <w:ind w:left="6627" w:hanging="180"/>
      </w:pPr>
    </w:lvl>
  </w:abstractNum>
  <w:abstractNum w:abstractNumId="60">
    <w:nsid w:val="21C11A5B"/>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61">
    <w:nsid w:val="21CF4972"/>
    <w:multiLevelType w:val="hybridMultilevel"/>
    <w:tmpl w:val="A4FCCF8C"/>
    <w:lvl w:ilvl="0" w:tplc="AB625050">
      <w:start w:val="1"/>
      <w:numFmt w:val="decimal"/>
      <w:lvlText w:val="%1."/>
      <w:lvlJc w:val="left"/>
      <w:pPr>
        <w:ind w:left="1162" w:hanging="360"/>
      </w:pPr>
      <w:rPr>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62">
    <w:nsid w:val="224E39A1"/>
    <w:multiLevelType w:val="hybridMultilevel"/>
    <w:tmpl w:val="EEF0080C"/>
    <w:lvl w:ilvl="0" w:tplc="08BA38CC">
      <w:start w:val="1"/>
      <w:numFmt w:val="decimal"/>
      <w:lvlText w:val="%1."/>
      <w:lvlJc w:val="left"/>
      <w:pPr>
        <w:ind w:left="1162" w:hanging="360"/>
      </w:pPr>
      <w:rPr>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63">
    <w:nsid w:val="22A41305"/>
    <w:multiLevelType w:val="hybridMultilevel"/>
    <w:tmpl w:val="F790FC32"/>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64">
    <w:nsid w:val="22D75570"/>
    <w:multiLevelType w:val="hybridMultilevel"/>
    <w:tmpl w:val="C904454E"/>
    <w:lvl w:ilvl="0" w:tplc="ED72CB64">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65">
    <w:nsid w:val="22EB3862"/>
    <w:multiLevelType w:val="hybridMultilevel"/>
    <w:tmpl w:val="7CDC83EE"/>
    <w:lvl w:ilvl="0" w:tplc="CB889482">
      <w:start w:val="1"/>
      <w:numFmt w:val="decimal"/>
      <w:lvlText w:val="%1."/>
      <w:lvlJc w:val="left"/>
      <w:pPr>
        <w:ind w:left="1162" w:hanging="360"/>
      </w:pPr>
      <w:rPr>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66">
    <w:nsid w:val="22FD0402"/>
    <w:multiLevelType w:val="hybridMultilevel"/>
    <w:tmpl w:val="0416027C"/>
    <w:lvl w:ilvl="0" w:tplc="3154B6FA">
      <w:start w:val="1"/>
      <w:numFmt w:val="decimal"/>
      <w:lvlText w:val="2.%1."/>
      <w:lvlJc w:val="left"/>
      <w:pPr>
        <w:ind w:left="1162" w:hanging="878"/>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67">
    <w:nsid w:val="230E09C0"/>
    <w:multiLevelType w:val="hybridMultilevel"/>
    <w:tmpl w:val="4AD650B2"/>
    <w:lvl w:ilvl="0" w:tplc="43AC955A">
      <w:start w:val="1"/>
      <w:numFmt w:val="decimal"/>
      <w:lvlText w:val="2.%1."/>
      <w:lvlJc w:val="left"/>
      <w:pPr>
        <w:ind w:left="1162" w:hanging="87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231515B4"/>
    <w:multiLevelType w:val="hybridMultilevel"/>
    <w:tmpl w:val="C1D6C2AC"/>
    <w:lvl w:ilvl="0" w:tplc="C6880112">
      <w:start w:val="1"/>
      <w:numFmt w:val="decimal"/>
      <w:lvlText w:val="%1."/>
      <w:lvlJc w:val="left"/>
      <w:pPr>
        <w:ind w:left="1162"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2378602B"/>
    <w:multiLevelType w:val="hybridMultilevel"/>
    <w:tmpl w:val="E552F80A"/>
    <w:lvl w:ilvl="0" w:tplc="D774272C">
      <w:start w:val="1"/>
      <w:numFmt w:val="decimal"/>
      <w:lvlText w:val="1.%1."/>
      <w:lvlJc w:val="left"/>
      <w:pPr>
        <w:ind w:left="867" w:hanging="583"/>
      </w:pPr>
      <w:rPr>
        <w:rFonts w:hint="default"/>
      </w:rPr>
    </w:lvl>
    <w:lvl w:ilvl="1" w:tplc="04190019" w:tentative="1">
      <w:start w:val="1"/>
      <w:numFmt w:val="lowerLetter"/>
      <w:lvlText w:val="%2."/>
      <w:lvlJc w:val="left"/>
      <w:pPr>
        <w:ind w:left="1587" w:hanging="360"/>
      </w:pPr>
    </w:lvl>
    <w:lvl w:ilvl="2" w:tplc="0419001B" w:tentative="1">
      <w:start w:val="1"/>
      <w:numFmt w:val="lowerRoman"/>
      <w:lvlText w:val="%3."/>
      <w:lvlJc w:val="right"/>
      <w:pPr>
        <w:ind w:left="2307" w:hanging="180"/>
      </w:pPr>
    </w:lvl>
    <w:lvl w:ilvl="3" w:tplc="0419000F" w:tentative="1">
      <w:start w:val="1"/>
      <w:numFmt w:val="decimal"/>
      <w:lvlText w:val="%4."/>
      <w:lvlJc w:val="left"/>
      <w:pPr>
        <w:ind w:left="3027" w:hanging="360"/>
      </w:pPr>
    </w:lvl>
    <w:lvl w:ilvl="4" w:tplc="04190019" w:tentative="1">
      <w:start w:val="1"/>
      <w:numFmt w:val="lowerLetter"/>
      <w:lvlText w:val="%5."/>
      <w:lvlJc w:val="left"/>
      <w:pPr>
        <w:ind w:left="3747" w:hanging="360"/>
      </w:pPr>
    </w:lvl>
    <w:lvl w:ilvl="5" w:tplc="0419001B" w:tentative="1">
      <w:start w:val="1"/>
      <w:numFmt w:val="lowerRoman"/>
      <w:lvlText w:val="%6."/>
      <w:lvlJc w:val="right"/>
      <w:pPr>
        <w:ind w:left="4467" w:hanging="180"/>
      </w:pPr>
    </w:lvl>
    <w:lvl w:ilvl="6" w:tplc="0419000F" w:tentative="1">
      <w:start w:val="1"/>
      <w:numFmt w:val="decimal"/>
      <w:lvlText w:val="%7."/>
      <w:lvlJc w:val="left"/>
      <w:pPr>
        <w:ind w:left="5187" w:hanging="360"/>
      </w:pPr>
    </w:lvl>
    <w:lvl w:ilvl="7" w:tplc="04190019" w:tentative="1">
      <w:start w:val="1"/>
      <w:numFmt w:val="lowerLetter"/>
      <w:lvlText w:val="%8."/>
      <w:lvlJc w:val="left"/>
      <w:pPr>
        <w:ind w:left="5907" w:hanging="360"/>
      </w:pPr>
    </w:lvl>
    <w:lvl w:ilvl="8" w:tplc="0419001B" w:tentative="1">
      <w:start w:val="1"/>
      <w:numFmt w:val="lowerRoman"/>
      <w:lvlText w:val="%9."/>
      <w:lvlJc w:val="right"/>
      <w:pPr>
        <w:ind w:left="6627" w:hanging="180"/>
      </w:pPr>
    </w:lvl>
  </w:abstractNum>
  <w:abstractNum w:abstractNumId="70">
    <w:nsid w:val="23D25E2F"/>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71">
    <w:nsid w:val="24A871D9"/>
    <w:multiLevelType w:val="hybridMultilevel"/>
    <w:tmpl w:val="CD26E2A4"/>
    <w:lvl w:ilvl="0" w:tplc="EB0CB5FC">
      <w:start w:val="1"/>
      <w:numFmt w:val="decimal"/>
      <w:lvlText w:val="2.%1."/>
      <w:lvlJc w:val="left"/>
      <w:pPr>
        <w:ind w:left="867" w:hanging="583"/>
      </w:pPr>
      <w:rPr>
        <w:rFonts w:hint="default"/>
      </w:rPr>
    </w:lvl>
    <w:lvl w:ilvl="1" w:tplc="04190019" w:tentative="1">
      <w:start w:val="1"/>
      <w:numFmt w:val="lowerLetter"/>
      <w:lvlText w:val="%2."/>
      <w:lvlJc w:val="left"/>
      <w:pPr>
        <w:ind w:left="1587" w:hanging="360"/>
      </w:pPr>
    </w:lvl>
    <w:lvl w:ilvl="2" w:tplc="0419001B" w:tentative="1">
      <w:start w:val="1"/>
      <w:numFmt w:val="lowerRoman"/>
      <w:lvlText w:val="%3."/>
      <w:lvlJc w:val="right"/>
      <w:pPr>
        <w:ind w:left="2307" w:hanging="180"/>
      </w:pPr>
    </w:lvl>
    <w:lvl w:ilvl="3" w:tplc="0419000F" w:tentative="1">
      <w:start w:val="1"/>
      <w:numFmt w:val="decimal"/>
      <w:lvlText w:val="%4."/>
      <w:lvlJc w:val="left"/>
      <w:pPr>
        <w:ind w:left="3027" w:hanging="360"/>
      </w:pPr>
    </w:lvl>
    <w:lvl w:ilvl="4" w:tplc="04190019" w:tentative="1">
      <w:start w:val="1"/>
      <w:numFmt w:val="lowerLetter"/>
      <w:lvlText w:val="%5."/>
      <w:lvlJc w:val="left"/>
      <w:pPr>
        <w:ind w:left="3747" w:hanging="360"/>
      </w:pPr>
    </w:lvl>
    <w:lvl w:ilvl="5" w:tplc="0419001B" w:tentative="1">
      <w:start w:val="1"/>
      <w:numFmt w:val="lowerRoman"/>
      <w:lvlText w:val="%6."/>
      <w:lvlJc w:val="right"/>
      <w:pPr>
        <w:ind w:left="4467" w:hanging="180"/>
      </w:pPr>
    </w:lvl>
    <w:lvl w:ilvl="6" w:tplc="0419000F" w:tentative="1">
      <w:start w:val="1"/>
      <w:numFmt w:val="decimal"/>
      <w:lvlText w:val="%7."/>
      <w:lvlJc w:val="left"/>
      <w:pPr>
        <w:ind w:left="5187" w:hanging="360"/>
      </w:pPr>
    </w:lvl>
    <w:lvl w:ilvl="7" w:tplc="04190019" w:tentative="1">
      <w:start w:val="1"/>
      <w:numFmt w:val="lowerLetter"/>
      <w:lvlText w:val="%8."/>
      <w:lvlJc w:val="left"/>
      <w:pPr>
        <w:ind w:left="5907" w:hanging="360"/>
      </w:pPr>
    </w:lvl>
    <w:lvl w:ilvl="8" w:tplc="0419001B" w:tentative="1">
      <w:start w:val="1"/>
      <w:numFmt w:val="lowerRoman"/>
      <w:lvlText w:val="%9."/>
      <w:lvlJc w:val="right"/>
      <w:pPr>
        <w:ind w:left="6627" w:hanging="180"/>
      </w:pPr>
    </w:lvl>
  </w:abstractNum>
  <w:abstractNum w:abstractNumId="72">
    <w:nsid w:val="24D70C60"/>
    <w:multiLevelType w:val="hybridMultilevel"/>
    <w:tmpl w:val="03483AA6"/>
    <w:lvl w:ilvl="0" w:tplc="1EEED240">
      <w:start w:val="1"/>
      <w:numFmt w:val="decimal"/>
      <w:lvlText w:val="%1)"/>
      <w:lvlJc w:val="left"/>
      <w:pPr>
        <w:tabs>
          <w:tab w:val="num" w:pos="1714"/>
        </w:tabs>
        <w:ind w:left="1714" w:hanging="100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73">
    <w:nsid w:val="25602023"/>
    <w:multiLevelType w:val="hybridMultilevel"/>
    <w:tmpl w:val="95CA0FF8"/>
    <w:lvl w:ilvl="0" w:tplc="A51A6426">
      <w:start w:val="1"/>
      <w:numFmt w:val="decimal"/>
      <w:lvlText w:val="1.%1."/>
      <w:lvlJc w:val="left"/>
      <w:pPr>
        <w:ind w:left="867" w:hanging="583"/>
      </w:pPr>
      <w:rPr>
        <w:rFonts w:hint="default"/>
      </w:rPr>
    </w:lvl>
    <w:lvl w:ilvl="1" w:tplc="04190019" w:tentative="1">
      <w:start w:val="1"/>
      <w:numFmt w:val="lowerLetter"/>
      <w:lvlText w:val="%2."/>
      <w:lvlJc w:val="left"/>
      <w:pPr>
        <w:ind w:left="1587" w:hanging="360"/>
      </w:pPr>
    </w:lvl>
    <w:lvl w:ilvl="2" w:tplc="0419001B" w:tentative="1">
      <w:start w:val="1"/>
      <w:numFmt w:val="lowerRoman"/>
      <w:lvlText w:val="%3."/>
      <w:lvlJc w:val="right"/>
      <w:pPr>
        <w:ind w:left="2307" w:hanging="180"/>
      </w:pPr>
    </w:lvl>
    <w:lvl w:ilvl="3" w:tplc="0419000F" w:tentative="1">
      <w:start w:val="1"/>
      <w:numFmt w:val="decimal"/>
      <w:lvlText w:val="%4."/>
      <w:lvlJc w:val="left"/>
      <w:pPr>
        <w:ind w:left="3027" w:hanging="360"/>
      </w:pPr>
    </w:lvl>
    <w:lvl w:ilvl="4" w:tplc="04190019" w:tentative="1">
      <w:start w:val="1"/>
      <w:numFmt w:val="lowerLetter"/>
      <w:lvlText w:val="%5."/>
      <w:lvlJc w:val="left"/>
      <w:pPr>
        <w:ind w:left="3747" w:hanging="360"/>
      </w:pPr>
    </w:lvl>
    <w:lvl w:ilvl="5" w:tplc="0419001B" w:tentative="1">
      <w:start w:val="1"/>
      <w:numFmt w:val="lowerRoman"/>
      <w:lvlText w:val="%6."/>
      <w:lvlJc w:val="right"/>
      <w:pPr>
        <w:ind w:left="4467" w:hanging="180"/>
      </w:pPr>
    </w:lvl>
    <w:lvl w:ilvl="6" w:tplc="0419000F" w:tentative="1">
      <w:start w:val="1"/>
      <w:numFmt w:val="decimal"/>
      <w:lvlText w:val="%7."/>
      <w:lvlJc w:val="left"/>
      <w:pPr>
        <w:ind w:left="5187" w:hanging="360"/>
      </w:pPr>
    </w:lvl>
    <w:lvl w:ilvl="7" w:tplc="04190019" w:tentative="1">
      <w:start w:val="1"/>
      <w:numFmt w:val="lowerLetter"/>
      <w:lvlText w:val="%8."/>
      <w:lvlJc w:val="left"/>
      <w:pPr>
        <w:ind w:left="5907" w:hanging="360"/>
      </w:pPr>
    </w:lvl>
    <w:lvl w:ilvl="8" w:tplc="0419001B" w:tentative="1">
      <w:start w:val="1"/>
      <w:numFmt w:val="lowerRoman"/>
      <w:lvlText w:val="%9."/>
      <w:lvlJc w:val="right"/>
      <w:pPr>
        <w:ind w:left="6627" w:hanging="180"/>
      </w:pPr>
    </w:lvl>
  </w:abstractNum>
  <w:abstractNum w:abstractNumId="74">
    <w:nsid w:val="26663F2B"/>
    <w:multiLevelType w:val="hybridMultilevel"/>
    <w:tmpl w:val="B762E00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75">
    <w:nsid w:val="28172783"/>
    <w:multiLevelType w:val="hybridMultilevel"/>
    <w:tmpl w:val="33C8F96C"/>
    <w:lvl w:ilvl="0" w:tplc="3182C5C6">
      <w:start w:val="1"/>
      <w:numFmt w:val="decimal"/>
      <w:lvlText w:val="%1."/>
      <w:lvlJc w:val="left"/>
      <w:pPr>
        <w:ind w:left="1162"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28D95058"/>
    <w:multiLevelType w:val="hybridMultilevel"/>
    <w:tmpl w:val="0F76A40C"/>
    <w:lvl w:ilvl="0" w:tplc="3AAC328E">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7">
    <w:nsid w:val="29C776FF"/>
    <w:multiLevelType w:val="hybridMultilevel"/>
    <w:tmpl w:val="8D7C73DE"/>
    <w:lvl w:ilvl="0" w:tplc="97A2AA40">
      <w:start w:val="1"/>
      <w:numFmt w:val="decimal"/>
      <w:lvlText w:val="%1."/>
      <w:lvlJc w:val="left"/>
      <w:pPr>
        <w:ind w:left="1162" w:hanging="360"/>
      </w:pPr>
      <w:rPr>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78">
    <w:nsid w:val="2A106098"/>
    <w:multiLevelType w:val="hybridMultilevel"/>
    <w:tmpl w:val="5FEC5E96"/>
    <w:lvl w:ilvl="0" w:tplc="DF5ECF76">
      <w:start w:val="1"/>
      <w:numFmt w:val="decimal"/>
      <w:suff w:val="space"/>
      <w:lvlText w:val="%1."/>
      <w:lvlJc w:val="center"/>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79">
    <w:nsid w:val="2A194742"/>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80">
    <w:nsid w:val="2AFA7506"/>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81">
    <w:nsid w:val="2B337DE9"/>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82">
    <w:nsid w:val="2B4D61B7"/>
    <w:multiLevelType w:val="hybridMultilevel"/>
    <w:tmpl w:val="D2BE4258"/>
    <w:lvl w:ilvl="0" w:tplc="A51A6426">
      <w:start w:val="1"/>
      <w:numFmt w:val="decimal"/>
      <w:lvlText w:val="1.%1."/>
      <w:lvlJc w:val="left"/>
      <w:pPr>
        <w:ind w:left="867" w:hanging="583"/>
      </w:pPr>
      <w:rPr>
        <w:rFonts w:hint="default"/>
      </w:rPr>
    </w:lvl>
    <w:lvl w:ilvl="1" w:tplc="04190019" w:tentative="1">
      <w:start w:val="1"/>
      <w:numFmt w:val="lowerLetter"/>
      <w:lvlText w:val="%2."/>
      <w:lvlJc w:val="left"/>
      <w:pPr>
        <w:ind w:left="1587" w:hanging="360"/>
      </w:pPr>
    </w:lvl>
    <w:lvl w:ilvl="2" w:tplc="0419001B" w:tentative="1">
      <w:start w:val="1"/>
      <w:numFmt w:val="lowerRoman"/>
      <w:lvlText w:val="%3."/>
      <w:lvlJc w:val="right"/>
      <w:pPr>
        <w:ind w:left="2307" w:hanging="180"/>
      </w:pPr>
    </w:lvl>
    <w:lvl w:ilvl="3" w:tplc="0419000F" w:tentative="1">
      <w:start w:val="1"/>
      <w:numFmt w:val="decimal"/>
      <w:lvlText w:val="%4."/>
      <w:lvlJc w:val="left"/>
      <w:pPr>
        <w:ind w:left="3027" w:hanging="360"/>
      </w:pPr>
    </w:lvl>
    <w:lvl w:ilvl="4" w:tplc="04190019" w:tentative="1">
      <w:start w:val="1"/>
      <w:numFmt w:val="lowerLetter"/>
      <w:lvlText w:val="%5."/>
      <w:lvlJc w:val="left"/>
      <w:pPr>
        <w:ind w:left="3747" w:hanging="360"/>
      </w:pPr>
    </w:lvl>
    <w:lvl w:ilvl="5" w:tplc="0419001B" w:tentative="1">
      <w:start w:val="1"/>
      <w:numFmt w:val="lowerRoman"/>
      <w:lvlText w:val="%6."/>
      <w:lvlJc w:val="right"/>
      <w:pPr>
        <w:ind w:left="4467" w:hanging="180"/>
      </w:pPr>
    </w:lvl>
    <w:lvl w:ilvl="6" w:tplc="0419000F" w:tentative="1">
      <w:start w:val="1"/>
      <w:numFmt w:val="decimal"/>
      <w:lvlText w:val="%7."/>
      <w:lvlJc w:val="left"/>
      <w:pPr>
        <w:ind w:left="5187" w:hanging="360"/>
      </w:pPr>
    </w:lvl>
    <w:lvl w:ilvl="7" w:tplc="04190019" w:tentative="1">
      <w:start w:val="1"/>
      <w:numFmt w:val="lowerLetter"/>
      <w:lvlText w:val="%8."/>
      <w:lvlJc w:val="left"/>
      <w:pPr>
        <w:ind w:left="5907" w:hanging="360"/>
      </w:pPr>
    </w:lvl>
    <w:lvl w:ilvl="8" w:tplc="0419001B" w:tentative="1">
      <w:start w:val="1"/>
      <w:numFmt w:val="lowerRoman"/>
      <w:lvlText w:val="%9."/>
      <w:lvlJc w:val="right"/>
      <w:pPr>
        <w:ind w:left="6627" w:hanging="180"/>
      </w:pPr>
    </w:lvl>
  </w:abstractNum>
  <w:abstractNum w:abstractNumId="83">
    <w:nsid w:val="2BA357DA"/>
    <w:multiLevelType w:val="hybridMultilevel"/>
    <w:tmpl w:val="7FFA3242"/>
    <w:lvl w:ilvl="0" w:tplc="55EA7888">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4">
    <w:nsid w:val="2BD966FC"/>
    <w:multiLevelType w:val="hybridMultilevel"/>
    <w:tmpl w:val="03483AA6"/>
    <w:lvl w:ilvl="0" w:tplc="1EEED240">
      <w:start w:val="1"/>
      <w:numFmt w:val="decimal"/>
      <w:lvlText w:val="%1)"/>
      <w:lvlJc w:val="left"/>
      <w:pPr>
        <w:tabs>
          <w:tab w:val="num" w:pos="1714"/>
        </w:tabs>
        <w:ind w:left="1714" w:hanging="100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5">
    <w:nsid w:val="2C0B6DBE"/>
    <w:multiLevelType w:val="hybridMultilevel"/>
    <w:tmpl w:val="40DCAADA"/>
    <w:lvl w:ilvl="0" w:tplc="1EF2AB54">
      <w:start w:val="1"/>
      <w:numFmt w:val="decimal"/>
      <w:lvlText w:val="%1."/>
      <w:lvlJc w:val="left"/>
      <w:pPr>
        <w:ind w:left="1162" w:hanging="360"/>
      </w:pPr>
      <w:rPr>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86">
    <w:nsid w:val="2C700E5C"/>
    <w:multiLevelType w:val="hybridMultilevel"/>
    <w:tmpl w:val="6EB81AA0"/>
    <w:lvl w:ilvl="0" w:tplc="C770CDCA">
      <w:start w:val="1"/>
      <w:numFmt w:val="decimal"/>
      <w:lvlText w:val="%1."/>
      <w:lvlJc w:val="left"/>
      <w:pPr>
        <w:ind w:left="1162" w:hanging="360"/>
      </w:pPr>
      <w:rPr>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87">
    <w:nsid w:val="2D9C660F"/>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88">
    <w:nsid w:val="2E0E04F1"/>
    <w:multiLevelType w:val="hybridMultilevel"/>
    <w:tmpl w:val="879C10CE"/>
    <w:lvl w:ilvl="0" w:tplc="2D7A2E8A">
      <w:start w:val="1"/>
      <w:numFmt w:val="decimal"/>
      <w:lvlText w:val="%1."/>
      <w:lvlJc w:val="left"/>
      <w:pPr>
        <w:ind w:left="1162" w:hanging="360"/>
      </w:pPr>
      <w:rPr>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89">
    <w:nsid w:val="2E4F4171"/>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90">
    <w:nsid w:val="2EF529ED"/>
    <w:multiLevelType w:val="hybridMultilevel"/>
    <w:tmpl w:val="80C0C5A0"/>
    <w:lvl w:ilvl="0" w:tplc="230E5016">
      <w:start w:val="1"/>
      <w:numFmt w:val="decimal"/>
      <w:lvlText w:val="%1."/>
      <w:lvlJc w:val="left"/>
      <w:pPr>
        <w:ind w:left="720" w:hanging="360"/>
      </w:pPr>
      <w:rPr>
        <w:b w:val="0"/>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1">
    <w:nsid w:val="2F767090"/>
    <w:multiLevelType w:val="hybridMultilevel"/>
    <w:tmpl w:val="27F2C8B8"/>
    <w:lvl w:ilvl="0" w:tplc="C8AC235A">
      <w:start w:val="1"/>
      <w:numFmt w:val="bullet"/>
      <w:lvlText w:val=""/>
      <w:lvlJc w:val="left"/>
      <w:pPr>
        <w:ind w:left="1789" w:hanging="360"/>
      </w:pPr>
      <w:rPr>
        <w:rFonts w:ascii="Symbol" w:hAnsi="Symbol" w:hint="default"/>
      </w:rPr>
    </w:lvl>
    <w:lvl w:ilvl="1" w:tplc="04190003">
      <w:start w:val="1"/>
      <w:numFmt w:val="bullet"/>
      <w:lvlText w:val="o"/>
      <w:lvlJc w:val="left"/>
      <w:pPr>
        <w:ind w:left="2509" w:hanging="360"/>
      </w:pPr>
      <w:rPr>
        <w:rFonts w:ascii="Courier New" w:hAnsi="Courier New" w:cs="Courier New" w:hint="default"/>
      </w:rPr>
    </w:lvl>
    <w:lvl w:ilvl="2" w:tplc="04190005">
      <w:start w:val="1"/>
      <w:numFmt w:val="bullet"/>
      <w:lvlText w:val=""/>
      <w:lvlJc w:val="left"/>
      <w:pPr>
        <w:ind w:left="3229" w:hanging="360"/>
      </w:pPr>
      <w:rPr>
        <w:rFonts w:ascii="Wingdings" w:hAnsi="Wingdings" w:hint="default"/>
      </w:rPr>
    </w:lvl>
    <w:lvl w:ilvl="3" w:tplc="04190001">
      <w:start w:val="1"/>
      <w:numFmt w:val="bullet"/>
      <w:lvlText w:val=""/>
      <w:lvlJc w:val="left"/>
      <w:pPr>
        <w:ind w:left="3949" w:hanging="360"/>
      </w:pPr>
      <w:rPr>
        <w:rFonts w:ascii="Symbol" w:hAnsi="Symbol" w:hint="default"/>
      </w:rPr>
    </w:lvl>
    <w:lvl w:ilvl="4" w:tplc="04190003">
      <w:start w:val="1"/>
      <w:numFmt w:val="bullet"/>
      <w:lvlText w:val="o"/>
      <w:lvlJc w:val="left"/>
      <w:pPr>
        <w:ind w:left="4669" w:hanging="360"/>
      </w:pPr>
      <w:rPr>
        <w:rFonts w:ascii="Courier New" w:hAnsi="Courier New" w:cs="Courier New" w:hint="default"/>
      </w:rPr>
    </w:lvl>
    <w:lvl w:ilvl="5" w:tplc="04190005">
      <w:start w:val="1"/>
      <w:numFmt w:val="bullet"/>
      <w:lvlText w:val=""/>
      <w:lvlJc w:val="left"/>
      <w:pPr>
        <w:ind w:left="5389" w:hanging="360"/>
      </w:pPr>
      <w:rPr>
        <w:rFonts w:ascii="Wingdings" w:hAnsi="Wingdings" w:hint="default"/>
      </w:rPr>
    </w:lvl>
    <w:lvl w:ilvl="6" w:tplc="04190001">
      <w:start w:val="1"/>
      <w:numFmt w:val="bullet"/>
      <w:lvlText w:val=""/>
      <w:lvlJc w:val="left"/>
      <w:pPr>
        <w:ind w:left="6109" w:hanging="360"/>
      </w:pPr>
      <w:rPr>
        <w:rFonts w:ascii="Symbol" w:hAnsi="Symbol" w:hint="default"/>
      </w:rPr>
    </w:lvl>
    <w:lvl w:ilvl="7" w:tplc="04190003">
      <w:start w:val="1"/>
      <w:numFmt w:val="bullet"/>
      <w:lvlText w:val="o"/>
      <w:lvlJc w:val="left"/>
      <w:pPr>
        <w:ind w:left="6829" w:hanging="360"/>
      </w:pPr>
      <w:rPr>
        <w:rFonts w:ascii="Courier New" w:hAnsi="Courier New" w:cs="Courier New" w:hint="default"/>
      </w:rPr>
    </w:lvl>
    <w:lvl w:ilvl="8" w:tplc="04190005">
      <w:start w:val="1"/>
      <w:numFmt w:val="bullet"/>
      <w:lvlText w:val=""/>
      <w:lvlJc w:val="left"/>
      <w:pPr>
        <w:ind w:left="7549" w:hanging="360"/>
      </w:pPr>
      <w:rPr>
        <w:rFonts w:ascii="Wingdings" w:hAnsi="Wingdings" w:hint="default"/>
      </w:rPr>
    </w:lvl>
  </w:abstractNum>
  <w:abstractNum w:abstractNumId="92">
    <w:nsid w:val="2F7673C0"/>
    <w:multiLevelType w:val="hybridMultilevel"/>
    <w:tmpl w:val="B04E3526"/>
    <w:lvl w:ilvl="0" w:tplc="66AC42C0">
      <w:start w:val="1"/>
      <w:numFmt w:val="decimal"/>
      <w:lvlText w:val="%1."/>
      <w:lvlJc w:val="left"/>
      <w:pPr>
        <w:ind w:left="1162" w:hanging="360"/>
      </w:pPr>
      <w:rPr>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93">
    <w:nsid w:val="309E67F6"/>
    <w:multiLevelType w:val="hybridMultilevel"/>
    <w:tmpl w:val="4C60614C"/>
    <w:lvl w:ilvl="0" w:tplc="3AAC328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4">
    <w:nsid w:val="31221542"/>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95">
    <w:nsid w:val="31A40B7B"/>
    <w:multiLevelType w:val="hybridMultilevel"/>
    <w:tmpl w:val="4B1A7C7E"/>
    <w:lvl w:ilvl="0" w:tplc="D774272C">
      <w:start w:val="1"/>
      <w:numFmt w:val="decimal"/>
      <w:lvlText w:val="1.%1."/>
      <w:lvlJc w:val="left"/>
      <w:pPr>
        <w:ind w:left="1162" w:hanging="878"/>
      </w:pPr>
      <w:rPr>
        <w:rFonts w:hint="default"/>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96">
    <w:nsid w:val="31CA617D"/>
    <w:multiLevelType w:val="hybridMultilevel"/>
    <w:tmpl w:val="CCD826C8"/>
    <w:lvl w:ilvl="0" w:tplc="1158AF0A">
      <w:start w:val="1"/>
      <w:numFmt w:val="decimal"/>
      <w:lvlText w:val="%1."/>
      <w:lvlJc w:val="left"/>
      <w:pPr>
        <w:ind w:left="1162" w:hanging="360"/>
      </w:pPr>
      <w:rPr>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97">
    <w:nsid w:val="320A5A7B"/>
    <w:multiLevelType w:val="hybridMultilevel"/>
    <w:tmpl w:val="3D5676D6"/>
    <w:lvl w:ilvl="0" w:tplc="4A4E11B4">
      <w:start w:val="1"/>
      <w:numFmt w:val="decimal"/>
      <w:lvlText w:val="1.%1."/>
      <w:lvlJc w:val="left"/>
      <w:pPr>
        <w:ind w:left="1162" w:hanging="878"/>
      </w:pPr>
      <w:rPr>
        <w:rFonts w:hint="default"/>
        <w:b w:val="0"/>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98">
    <w:nsid w:val="33310FAC"/>
    <w:multiLevelType w:val="hybridMultilevel"/>
    <w:tmpl w:val="E840A422"/>
    <w:lvl w:ilvl="0" w:tplc="13341B9E">
      <w:start w:val="1"/>
      <w:numFmt w:val="decimal"/>
      <w:lvlText w:val="%1."/>
      <w:lvlJc w:val="left"/>
      <w:pPr>
        <w:ind w:left="116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34944B3A"/>
    <w:multiLevelType w:val="hybridMultilevel"/>
    <w:tmpl w:val="32AA2602"/>
    <w:lvl w:ilvl="0" w:tplc="8D02FD9E">
      <w:start w:val="1"/>
      <w:numFmt w:val="decimal"/>
      <w:lvlText w:val="%1."/>
      <w:lvlJc w:val="left"/>
      <w:pPr>
        <w:ind w:left="1162" w:hanging="360"/>
      </w:pPr>
      <w:rPr>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00">
    <w:nsid w:val="34DE725D"/>
    <w:multiLevelType w:val="hybridMultilevel"/>
    <w:tmpl w:val="911A1C5E"/>
    <w:lvl w:ilvl="0" w:tplc="91340234">
      <w:start w:val="1"/>
      <w:numFmt w:val="decimal"/>
      <w:lvlText w:val="%1."/>
      <w:lvlJc w:val="left"/>
      <w:pPr>
        <w:ind w:left="1162" w:hanging="360"/>
      </w:pPr>
      <w:rPr>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01">
    <w:nsid w:val="36E10DA9"/>
    <w:multiLevelType w:val="hybridMultilevel"/>
    <w:tmpl w:val="A178F58E"/>
    <w:lvl w:ilvl="0" w:tplc="3AAC328E">
      <w:start w:val="1"/>
      <w:numFmt w:val="bullet"/>
      <w:lvlText w:val=""/>
      <w:lvlJc w:val="left"/>
      <w:pPr>
        <w:tabs>
          <w:tab w:val="num" w:pos="2509"/>
        </w:tabs>
        <w:ind w:left="2509"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02">
    <w:nsid w:val="370866DE"/>
    <w:multiLevelType w:val="hybridMultilevel"/>
    <w:tmpl w:val="03483AA6"/>
    <w:lvl w:ilvl="0" w:tplc="1EEED240">
      <w:start w:val="1"/>
      <w:numFmt w:val="decimal"/>
      <w:lvlText w:val="%1)"/>
      <w:lvlJc w:val="left"/>
      <w:pPr>
        <w:tabs>
          <w:tab w:val="num" w:pos="1714"/>
        </w:tabs>
        <w:ind w:left="1714" w:hanging="100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03">
    <w:nsid w:val="382B153C"/>
    <w:multiLevelType w:val="hybridMultilevel"/>
    <w:tmpl w:val="F2C040F6"/>
    <w:lvl w:ilvl="0" w:tplc="693C8452">
      <w:start w:val="1"/>
      <w:numFmt w:val="decimal"/>
      <w:lvlText w:val="%1."/>
      <w:lvlJc w:val="left"/>
      <w:pPr>
        <w:ind w:left="1162"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88B5C53"/>
    <w:multiLevelType w:val="hybridMultilevel"/>
    <w:tmpl w:val="AD1483C4"/>
    <w:lvl w:ilvl="0" w:tplc="830E29AC">
      <w:start w:val="1"/>
      <w:numFmt w:val="decimal"/>
      <w:lvlText w:val="%1."/>
      <w:lvlJc w:val="left"/>
      <w:pPr>
        <w:ind w:left="1162" w:hanging="360"/>
      </w:pPr>
      <w:rPr>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05">
    <w:nsid w:val="38D174EC"/>
    <w:multiLevelType w:val="hybridMultilevel"/>
    <w:tmpl w:val="F790FC32"/>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06">
    <w:nsid w:val="390C36CE"/>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07">
    <w:nsid w:val="39B46C43"/>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08">
    <w:nsid w:val="3A2B4AC9"/>
    <w:multiLevelType w:val="hybridMultilevel"/>
    <w:tmpl w:val="04C0778A"/>
    <w:lvl w:ilvl="0" w:tplc="5838EE9E">
      <w:start w:val="1"/>
      <w:numFmt w:val="decimal"/>
      <w:lvlText w:val="%1."/>
      <w:lvlJc w:val="left"/>
      <w:pPr>
        <w:ind w:left="1162" w:hanging="360"/>
      </w:pPr>
      <w:rPr>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09">
    <w:nsid w:val="3A40741C"/>
    <w:multiLevelType w:val="hybridMultilevel"/>
    <w:tmpl w:val="44F6E938"/>
    <w:lvl w:ilvl="0" w:tplc="7CAE956A">
      <w:start w:val="500"/>
      <w:numFmt w:val="decimal"/>
      <w:lvlText w:val="%1"/>
      <w:lvlJc w:val="center"/>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3BE035C7"/>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11">
    <w:nsid w:val="3CA00AC2"/>
    <w:multiLevelType w:val="hybridMultilevel"/>
    <w:tmpl w:val="70E4458E"/>
    <w:lvl w:ilvl="0" w:tplc="63960468">
      <w:start w:val="1"/>
      <w:numFmt w:val="decimal"/>
      <w:lvlText w:val="3.%1."/>
      <w:lvlJc w:val="left"/>
      <w:pPr>
        <w:ind w:left="1162" w:hanging="878"/>
      </w:pPr>
      <w:rPr>
        <w:rFonts w:hint="default"/>
      </w:rPr>
    </w:lvl>
    <w:lvl w:ilvl="1" w:tplc="04190019" w:tentative="1">
      <w:start w:val="1"/>
      <w:numFmt w:val="lowerLetter"/>
      <w:lvlText w:val="%2."/>
      <w:lvlJc w:val="left"/>
      <w:pPr>
        <w:ind w:left="1587" w:hanging="360"/>
      </w:pPr>
    </w:lvl>
    <w:lvl w:ilvl="2" w:tplc="0419001B" w:tentative="1">
      <w:start w:val="1"/>
      <w:numFmt w:val="lowerRoman"/>
      <w:lvlText w:val="%3."/>
      <w:lvlJc w:val="right"/>
      <w:pPr>
        <w:ind w:left="2307" w:hanging="180"/>
      </w:pPr>
    </w:lvl>
    <w:lvl w:ilvl="3" w:tplc="0419000F" w:tentative="1">
      <w:start w:val="1"/>
      <w:numFmt w:val="decimal"/>
      <w:lvlText w:val="%4."/>
      <w:lvlJc w:val="left"/>
      <w:pPr>
        <w:ind w:left="3027" w:hanging="360"/>
      </w:pPr>
    </w:lvl>
    <w:lvl w:ilvl="4" w:tplc="04190019" w:tentative="1">
      <w:start w:val="1"/>
      <w:numFmt w:val="lowerLetter"/>
      <w:lvlText w:val="%5."/>
      <w:lvlJc w:val="left"/>
      <w:pPr>
        <w:ind w:left="3747" w:hanging="360"/>
      </w:pPr>
    </w:lvl>
    <w:lvl w:ilvl="5" w:tplc="0419001B" w:tentative="1">
      <w:start w:val="1"/>
      <w:numFmt w:val="lowerRoman"/>
      <w:lvlText w:val="%6."/>
      <w:lvlJc w:val="right"/>
      <w:pPr>
        <w:ind w:left="4467" w:hanging="180"/>
      </w:pPr>
    </w:lvl>
    <w:lvl w:ilvl="6" w:tplc="0419000F" w:tentative="1">
      <w:start w:val="1"/>
      <w:numFmt w:val="decimal"/>
      <w:lvlText w:val="%7."/>
      <w:lvlJc w:val="left"/>
      <w:pPr>
        <w:ind w:left="5187" w:hanging="360"/>
      </w:pPr>
    </w:lvl>
    <w:lvl w:ilvl="7" w:tplc="04190019" w:tentative="1">
      <w:start w:val="1"/>
      <w:numFmt w:val="lowerLetter"/>
      <w:lvlText w:val="%8."/>
      <w:lvlJc w:val="left"/>
      <w:pPr>
        <w:ind w:left="5907" w:hanging="360"/>
      </w:pPr>
    </w:lvl>
    <w:lvl w:ilvl="8" w:tplc="0419001B" w:tentative="1">
      <w:start w:val="1"/>
      <w:numFmt w:val="lowerRoman"/>
      <w:lvlText w:val="%9."/>
      <w:lvlJc w:val="right"/>
      <w:pPr>
        <w:ind w:left="6627" w:hanging="180"/>
      </w:pPr>
    </w:lvl>
  </w:abstractNum>
  <w:abstractNum w:abstractNumId="112">
    <w:nsid w:val="3EC141E5"/>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13">
    <w:nsid w:val="3EEC1F7B"/>
    <w:multiLevelType w:val="hybridMultilevel"/>
    <w:tmpl w:val="E294FC26"/>
    <w:lvl w:ilvl="0" w:tplc="F896333C">
      <w:start w:val="1"/>
      <w:numFmt w:val="decimal"/>
      <w:lvlText w:val="%1."/>
      <w:lvlJc w:val="left"/>
      <w:pPr>
        <w:ind w:left="1162" w:hanging="360"/>
      </w:pPr>
      <w:rPr>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14">
    <w:nsid w:val="3F2247FD"/>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15">
    <w:nsid w:val="40053AE0"/>
    <w:multiLevelType w:val="hybridMultilevel"/>
    <w:tmpl w:val="15E8BD94"/>
    <w:lvl w:ilvl="0" w:tplc="7F742316">
      <w:start w:val="1"/>
      <w:numFmt w:val="decimal"/>
      <w:lvlText w:val="%1."/>
      <w:lvlJc w:val="left"/>
      <w:pPr>
        <w:ind w:left="1162" w:hanging="360"/>
      </w:pPr>
      <w:rPr>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16">
    <w:nsid w:val="40B75E30"/>
    <w:multiLevelType w:val="hybridMultilevel"/>
    <w:tmpl w:val="6E80A6C0"/>
    <w:lvl w:ilvl="0" w:tplc="A2201CFE">
      <w:start w:val="1"/>
      <w:numFmt w:val="decimal"/>
      <w:lvlText w:val="%1."/>
      <w:lvlJc w:val="left"/>
      <w:pPr>
        <w:ind w:left="1162"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nsid w:val="411F0264"/>
    <w:multiLevelType w:val="hybridMultilevel"/>
    <w:tmpl w:val="AC802D04"/>
    <w:lvl w:ilvl="0" w:tplc="86EEFA48">
      <w:start w:val="1"/>
      <w:numFmt w:val="decimal"/>
      <w:lvlText w:val="3.%1."/>
      <w:lvlJc w:val="left"/>
      <w:pPr>
        <w:ind w:left="1587" w:hanging="360"/>
      </w:pPr>
      <w:rPr>
        <w:rFonts w:hint="default"/>
      </w:rPr>
    </w:lvl>
    <w:lvl w:ilvl="1" w:tplc="04190019" w:tentative="1">
      <w:start w:val="1"/>
      <w:numFmt w:val="lowerLetter"/>
      <w:lvlText w:val="%2."/>
      <w:lvlJc w:val="left"/>
      <w:pPr>
        <w:ind w:left="2307" w:hanging="360"/>
      </w:pPr>
    </w:lvl>
    <w:lvl w:ilvl="2" w:tplc="0419001B" w:tentative="1">
      <w:start w:val="1"/>
      <w:numFmt w:val="lowerRoman"/>
      <w:lvlText w:val="%3."/>
      <w:lvlJc w:val="right"/>
      <w:pPr>
        <w:ind w:left="3027" w:hanging="180"/>
      </w:pPr>
    </w:lvl>
    <w:lvl w:ilvl="3" w:tplc="0419000F" w:tentative="1">
      <w:start w:val="1"/>
      <w:numFmt w:val="decimal"/>
      <w:lvlText w:val="%4."/>
      <w:lvlJc w:val="left"/>
      <w:pPr>
        <w:ind w:left="3747" w:hanging="360"/>
      </w:pPr>
    </w:lvl>
    <w:lvl w:ilvl="4" w:tplc="04190019" w:tentative="1">
      <w:start w:val="1"/>
      <w:numFmt w:val="lowerLetter"/>
      <w:lvlText w:val="%5."/>
      <w:lvlJc w:val="left"/>
      <w:pPr>
        <w:ind w:left="4467" w:hanging="360"/>
      </w:pPr>
    </w:lvl>
    <w:lvl w:ilvl="5" w:tplc="0419001B" w:tentative="1">
      <w:start w:val="1"/>
      <w:numFmt w:val="lowerRoman"/>
      <w:lvlText w:val="%6."/>
      <w:lvlJc w:val="right"/>
      <w:pPr>
        <w:ind w:left="5187" w:hanging="180"/>
      </w:pPr>
    </w:lvl>
    <w:lvl w:ilvl="6" w:tplc="0419000F" w:tentative="1">
      <w:start w:val="1"/>
      <w:numFmt w:val="decimal"/>
      <w:lvlText w:val="%7."/>
      <w:lvlJc w:val="left"/>
      <w:pPr>
        <w:ind w:left="5907" w:hanging="360"/>
      </w:pPr>
    </w:lvl>
    <w:lvl w:ilvl="7" w:tplc="04190019" w:tentative="1">
      <w:start w:val="1"/>
      <w:numFmt w:val="lowerLetter"/>
      <w:lvlText w:val="%8."/>
      <w:lvlJc w:val="left"/>
      <w:pPr>
        <w:ind w:left="6627" w:hanging="360"/>
      </w:pPr>
    </w:lvl>
    <w:lvl w:ilvl="8" w:tplc="0419001B" w:tentative="1">
      <w:start w:val="1"/>
      <w:numFmt w:val="lowerRoman"/>
      <w:lvlText w:val="%9."/>
      <w:lvlJc w:val="right"/>
      <w:pPr>
        <w:ind w:left="7347" w:hanging="180"/>
      </w:pPr>
    </w:lvl>
  </w:abstractNum>
  <w:abstractNum w:abstractNumId="118">
    <w:nsid w:val="4204638B"/>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19">
    <w:nsid w:val="423B075C"/>
    <w:multiLevelType w:val="hybridMultilevel"/>
    <w:tmpl w:val="3322F9B4"/>
    <w:lvl w:ilvl="0" w:tplc="3196A95C">
      <w:start w:val="1"/>
      <w:numFmt w:val="decimal"/>
      <w:lvlText w:val="%1."/>
      <w:lvlJc w:val="left"/>
      <w:pPr>
        <w:ind w:left="1162" w:hanging="360"/>
      </w:pPr>
      <w:rPr>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20">
    <w:nsid w:val="43A01CB3"/>
    <w:multiLevelType w:val="hybridMultilevel"/>
    <w:tmpl w:val="BC6AB634"/>
    <w:lvl w:ilvl="0" w:tplc="5EDEE452">
      <w:start w:val="1"/>
      <w:numFmt w:val="decimal"/>
      <w:lvlText w:val="%1."/>
      <w:lvlJc w:val="left"/>
      <w:pPr>
        <w:ind w:left="1162" w:hanging="360"/>
      </w:pPr>
      <w:rPr>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21">
    <w:nsid w:val="442C1EE6"/>
    <w:multiLevelType w:val="hybridMultilevel"/>
    <w:tmpl w:val="2760EEF6"/>
    <w:lvl w:ilvl="0" w:tplc="56021936">
      <w:start w:val="1"/>
      <w:numFmt w:val="decimal"/>
      <w:lvlText w:val="%1."/>
      <w:lvlJc w:val="left"/>
      <w:pPr>
        <w:ind w:left="116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nsid w:val="448553B1"/>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23">
    <w:nsid w:val="44DD24F8"/>
    <w:multiLevelType w:val="hybridMultilevel"/>
    <w:tmpl w:val="053413A2"/>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24">
    <w:nsid w:val="453D6AF9"/>
    <w:multiLevelType w:val="hybridMultilevel"/>
    <w:tmpl w:val="2762220A"/>
    <w:lvl w:ilvl="0" w:tplc="C8AC235A">
      <w:start w:val="1"/>
      <w:numFmt w:val="bullet"/>
      <w:lvlText w:val=""/>
      <w:lvlJc w:val="left"/>
      <w:pPr>
        <w:ind w:left="1789" w:hanging="360"/>
      </w:pPr>
      <w:rPr>
        <w:rFonts w:ascii="Symbol" w:hAnsi="Symbol" w:hint="default"/>
      </w:rPr>
    </w:lvl>
    <w:lvl w:ilvl="1" w:tplc="04190003">
      <w:start w:val="1"/>
      <w:numFmt w:val="bullet"/>
      <w:lvlText w:val="o"/>
      <w:lvlJc w:val="left"/>
      <w:pPr>
        <w:ind w:left="2509" w:hanging="360"/>
      </w:pPr>
      <w:rPr>
        <w:rFonts w:ascii="Courier New" w:hAnsi="Courier New" w:cs="Courier New" w:hint="default"/>
      </w:rPr>
    </w:lvl>
    <w:lvl w:ilvl="2" w:tplc="04190005">
      <w:start w:val="1"/>
      <w:numFmt w:val="bullet"/>
      <w:lvlText w:val=""/>
      <w:lvlJc w:val="left"/>
      <w:pPr>
        <w:ind w:left="3229" w:hanging="360"/>
      </w:pPr>
      <w:rPr>
        <w:rFonts w:ascii="Wingdings" w:hAnsi="Wingdings" w:hint="default"/>
      </w:rPr>
    </w:lvl>
    <w:lvl w:ilvl="3" w:tplc="04190001">
      <w:start w:val="1"/>
      <w:numFmt w:val="bullet"/>
      <w:lvlText w:val=""/>
      <w:lvlJc w:val="left"/>
      <w:pPr>
        <w:ind w:left="3949" w:hanging="360"/>
      </w:pPr>
      <w:rPr>
        <w:rFonts w:ascii="Symbol" w:hAnsi="Symbol" w:hint="default"/>
      </w:rPr>
    </w:lvl>
    <w:lvl w:ilvl="4" w:tplc="04190003">
      <w:start w:val="1"/>
      <w:numFmt w:val="bullet"/>
      <w:lvlText w:val="o"/>
      <w:lvlJc w:val="left"/>
      <w:pPr>
        <w:ind w:left="4669" w:hanging="360"/>
      </w:pPr>
      <w:rPr>
        <w:rFonts w:ascii="Courier New" w:hAnsi="Courier New" w:cs="Courier New" w:hint="default"/>
      </w:rPr>
    </w:lvl>
    <w:lvl w:ilvl="5" w:tplc="04190005">
      <w:start w:val="1"/>
      <w:numFmt w:val="bullet"/>
      <w:lvlText w:val=""/>
      <w:lvlJc w:val="left"/>
      <w:pPr>
        <w:ind w:left="5389" w:hanging="360"/>
      </w:pPr>
      <w:rPr>
        <w:rFonts w:ascii="Wingdings" w:hAnsi="Wingdings" w:hint="default"/>
      </w:rPr>
    </w:lvl>
    <w:lvl w:ilvl="6" w:tplc="04190001">
      <w:start w:val="1"/>
      <w:numFmt w:val="bullet"/>
      <w:lvlText w:val=""/>
      <w:lvlJc w:val="left"/>
      <w:pPr>
        <w:ind w:left="6109" w:hanging="360"/>
      </w:pPr>
      <w:rPr>
        <w:rFonts w:ascii="Symbol" w:hAnsi="Symbol" w:hint="default"/>
      </w:rPr>
    </w:lvl>
    <w:lvl w:ilvl="7" w:tplc="04190003">
      <w:start w:val="1"/>
      <w:numFmt w:val="bullet"/>
      <w:lvlText w:val="o"/>
      <w:lvlJc w:val="left"/>
      <w:pPr>
        <w:ind w:left="6829" w:hanging="360"/>
      </w:pPr>
      <w:rPr>
        <w:rFonts w:ascii="Courier New" w:hAnsi="Courier New" w:cs="Courier New" w:hint="default"/>
      </w:rPr>
    </w:lvl>
    <w:lvl w:ilvl="8" w:tplc="04190005">
      <w:start w:val="1"/>
      <w:numFmt w:val="bullet"/>
      <w:lvlText w:val=""/>
      <w:lvlJc w:val="left"/>
      <w:pPr>
        <w:ind w:left="7549" w:hanging="360"/>
      </w:pPr>
      <w:rPr>
        <w:rFonts w:ascii="Wingdings" w:hAnsi="Wingdings" w:hint="default"/>
      </w:rPr>
    </w:lvl>
  </w:abstractNum>
  <w:abstractNum w:abstractNumId="125">
    <w:nsid w:val="4550444E"/>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26">
    <w:nsid w:val="45D966C8"/>
    <w:multiLevelType w:val="hybridMultilevel"/>
    <w:tmpl w:val="9E82650C"/>
    <w:lvl w:ilvl="0" w:tplc="F1480B82">
      <w:start w:val="1"/>
      <w:numFmt w:val="decimal"/>
      <w:lvlText w:val="%1."/>
      <w:lvlJc w:val="left"/>
      <w:pPr>
        <w:ind w:left="1162"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nsid w:val="46556C42"/>
    <w:multiLevelType w:val="hybridMultilevel"/>
    <w:tmpl w:val="930CB204"/>
    <w:lvl w:ilvl="0" w:tplc="3A703D86">
      <w:start w:val="1"/>
      <w:numFmt w:val="decimal"/>
      <w:lvlText w:val="%1."/>
      <w:lvlJc w:val="left"/>
      <w:pPr>
        <w:ind w:left="116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8">
    <w:nsid w:val="4822154E"/>
    <w:multiLevelType w:val="singleLevel"/>
    <w:tmpl w:val="4A6C8F0E"/>
    <w:lvl w:ilvl="0">
      <w:start w:val="1"/>
      <w:numFmt w:val="bullet"/>
      <w:lvlText w:val=""/>
      <w:lvlJc w:val="left"/>
      <w:pPr>
        <w:ind w:left="1429" w:hanging="360"/>
      </w:pPr>
      <w:rPr>
        <w:rFonts w:ascii="Symbol" w:hAnsi="Symbol" w:hint="default"/>
      </w:rPr>
    </w:lvl>
  </w:abstractNum>
  <w:abstractNum w:abstractNumId="129">
    <w:nsid w:val="482A2F34"/>
    <w:multiLevelType w:val="hybridMultilevel"/>
    <w:tmpl w:val="AB243816"/>
    <w:lvl w:ilvl="0" w:tplc="314CB43C">
      <w:start w:val="1"/>
      <w:numFmt w:val="decimal"/>
      <w:lvlText w:val="%1."/>
      <w:lvlJc w:val="left"/>
      <w:pPr>
        <w:ind w:left="1162" w:hanging="360"/>
      </w:pPr>
      <w:rPr>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30">
    <w:nsid w:val="48C8744D"/>
    <w:multiLevelType w:val="hybridMultilevel"/>
    <w:tmpl w:val="45DC59AC"/>
    <w:lvl w:ilvl="0" w:tplc="92A2D5EE">
      <w:start w:val="1"/>
      <w:numFmt w:val="decimal"/>
      <w:lvlText w:val="%1."/>
      <w:lvlJc w:val="left"/>
      <w:pPr>
        <w:ind w:left="1162" w:hanging="360"/>
      </w:pPr>
      <w:rPr>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31">
    <w:nsid w:val="49A87A2E"/>
    <w:multiLevelType w:val="hybridMultilevel"/>
    <w:tmpl w:val="233AE030"/>
    <w:lvl w:ilvl="0" w:tplc="263418C2">
      <w:start w:val="1"/>
      <w:numFmt w:val="decimal"/>
      <w:lvlText w:val="3.%1."/>
      <w:lvlJc w:val="left"/>
      <w:pPr>
        <w:ind w:left="2361" w:hanging="2077"/>
      </w:pPr>
      <w:rPr>
        <w:rFonts w:hint="default"/>
      </w:rPr>
    </w:lvl>
    <w:lvl w:ilvl="1" w:tplc="04190019" w:tentative="1">
      <w:start w:val="1"/>
      <w:numFmt w:val="lowerLetter"/>
      <w:lvlText w:val="%2."/>
      <w:lvlJc w:val="left"/>
      <w:pPr>
        <w:ind w:left="2307" w:hanging="360"/>
      </w:pPr>
    </w:lvl>
    <w:lvl w:ilvl="2" w:tplc="0419001B" w:tentative="1">
      <w:start w:val="1"/>
      <w:numFmt w:val="lowerRoman"/>
      <w:lvlText w:val="%3."/>
      <w:lvlJc w:val="right"/>
      <w:pPr>
        <w:ind w:left="3027" w:hanging="180"/>
      </w:pPr>
    </w:lvl>
    <w:lvl w:ilvl="3" w:tplc="0419000F" w:tentative="1">
      <w:start w:val="1"/>
      <w:numFmt w:val="decimal"/>
      <w:lvlText w:val="%4."/>
      <w:lvlJc w:val="left"/>
      <w:pPr>
        <w:ind w:left="3747" w:hanging="360"/>
      </w:pPr>
    </w:lvl>
    <w:lvl w:ilvl="4" w:tplc="04190019" w:tentative="1">
      <w:start w:val="1"/>
      <w:numFmt w:val="lowerLetter"/>
      <w:lvlText w:val="%5."/>
      <w:lvlJc w:val="left"/>
      <w:pPr>
        <w:ind w:left="4467" w:hanging="360"/>
      </w:pPr>
    </w:lvl>
    <w:lvl w:ilvl="5" w:tplc="0419001B" w:tentative="1">
      <w:start w:val="1"/>
      <w:numFmt w:val="lowerRoman"/>
      <w:lvlText w:val="%6."/>
      <w:lvlJc w:val="right"/>
      <w:pPr>
        <w:ind w:left="5187" w:hanging="180"/>
      </w:pPr>
    </w:lvl>
    <w:lvl w:ilvl="6" w:tplc="0419000F" w:tentative="1">
      <w:start w:val="1"/>
      <w:numFmt w:val="decimal"/>
      <w:lvlText w:val="%7."/>
      <w:lvlJc w:val="left"/>
      <w:pPr>
        <w:ind w:left="5907" w:hanging="360"/>
      </w:pPr>
    </w:lvl>
    <w:lvl w:ilvl="7" w:tplc="04190019" w:tentative="1">
      <w:start w:val="1"/>
      <w:numFmt w:val="lowerLetter"/>
      <w:lvlText w:val="%8."/>
      <w:lvlJc w:val="left"/>
      <w:pPr>
        <w:ind w:left="6627" w:hanging="360"/>
      </w:pPr>
    </w:lvl>
    <w:lvl w:ilvl="8" w:tplc="0419001B" w:tentative="1">
      <w:start w:val="1"/>
      <w:numFmt w:val="lowerRoman"/>
      <w:lvlText w:val="%9."/>
      <w:lvlJc w:val="right"/>
      <w:pPr>
        <w:ind w:left="7347" w:hanging="180"/>
      </w:pPr>
    </w:lvl>
  </w:abstractNum>
  <w:abstractNum w:abstractNumId="132">
    <w:nsid w:val="49CB47D3"/>
    <w:multiLevelType w:val="hybridMultilevel"/>
    <w:tmpl w:val="F7AE573C"/>
    <w:lvl w:ilvl="0" w:tplc="FD86882A">
      <w:start w:val="1"/>
      <w:numFmt w:val="decimal"/>
      <w:lvlText w:val="%1."/>
      <w:lvlJc w:val="left"/>
      <w:pPr>
        <w:ind w:left="1162"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3">
    <w:nsid w:val="49E174A2"/>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34">
    <w:nsid w:val="4AA43946"/>
    <w:multiLevelType w:val="hybridMultilevel"/>
    <w:tmpl w:val="F790FC32"/>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35">
    <w:nsid w:val="4AAA264F"/>
    <w:multiLevelType w:val="hybridMultilevel"/>
    <w:tmpl w:val="B7EA2A48"/>
    <w:lvl w:ilvl="0" w:tplc="A254DA42">
      <w:start w:val="1"/>
      <w:numFmt w:val="decimal"/>
      <w:lvlText w:val="3.%1."/>
      <w:lvlJc w:val="left"/>
      <w:pPr>
        <w:ind w:left="1587" w:hanging="1303"/>
      </w:pPr>
      <w:rPr>
        <w:rFonts w:hint="default"/>
      </w:rPr>
    </w:lvl>
    <w:lvl w:ilvl="1" w:tplc="04190019" w:tentative="1">
      <w:start w:val="1"/>
      <w:numFmt w:val="lowerLetter"/>
      <w:lvlText w:val="%2."/>
      <w:lvlJc w:val="left"/>
      <w:pPr>
        <w:ind w:left="2307" w:hanging="360"/>
      </w:pPr>
    </w:lvl>
    <w:lvl w:ilvl="2" w:tplc="0419001B" w:tentative="1">
      <w:start w:val="1"/>
      <w:numFmt w:val="lowerRoman"/>
      <w:lvlText w:val="%3."/>
      <w:lvlJc w:val="right"/>
      <w:pPr>
        <w:ind w:left="3027" w:hanging="180"/>
      </w:pPr>
    </w:lvl>
    <w:lvl w:ilvl="3" w:tplc="0419000F" w:tentative="1">
      <w:start w:val="1"/>
      <w:numFmt w:val="decimal"/>
      <w:lvlText w:val="%4."/>
      <w:lvlJc w:val="left"/>
      <w:pPr>
        <w:ind w:left="3747" w:hanging="360"/>
      </w:pPr>
    </w:lvl>
    <w:lvl w:ilvl="4" w:tplc="04190019" w:tentative="1">
      <w:start w:val="1"/>
      <w:numFmt w:val="lowerLetter"/>
      <w:lvlText w:val="%5."/>
      <w:lvlJc w:val="left"/>
      <w:pPr>
        <w:ind w:left="4467" w:hanging="360"/>
      </w:pPr>
    </w:lvl>
    <w:lvl w:ilvl="5" w:tplc="0419001B" w:tentative="1">
      <w:start w:val="1"/>
      <w:numFmt w:val="lowerRoman"/>
      <w:lvlText w:val="%6."/>
      <w:lvlJc w:val="right"/>
      <w:pPr>
        <w:ind w:left="5187" w:hanging="180"/>
      </w:pPr>
    </w:lvl>
    <w:lvl w:ilvl="6" w:tplc="0419000F" w:tentative="1">
      <w:start w:val="1"/>
      <w:numFmt w:val="decimal"/>
      <w:lvlText w:val="%7."/>
      <w:lvlJc w:val="left"/>
      <w:pPr>
        <w:ind w:left="5907" w:hanging="360"/>
      </w:pPr>
    </w:lvl>
    <w:lvl w:ilvl="7" w:tplc="04190019" w:tentative="1">
      <w:start w:val="1"/>
      <w:numFmt w:val="lowerLetter"/>
      <w:lvlText w:val="%8."/>
      <w:lvlJc w:val="left"/>
      <w:pPr>
        <w:ind w:left="6627" w:hanging="360"/>
      </w:pPr>
    </w:lvl>
    <w:lvl w:ilvl="8" w:tplc="0419001B" w:tentative="1">
      <w:start w:val="1"/>
      <w:numFmt w:val="lowerRoman"/>
      <w:lvlText w:val="%9."/>
      <w:lvlJc w:val="right"/>
      <w:pPr>
        <w:ind w:left="7347" w:hanging="180"/>
      </w:pPr>
    </w:lvl>
  </w:abstractNum>
  <w:abstractNum w:abstractNumId="136">
    <w:nsid w:val="4B292447"/>
    <w:multiLevelType w:val="hybridMultilevel"/>
    <w:tmpl w:val="4BF8CE28"/>
    <w:lvl w:ilvl="0" w:tplc="59E6458A">
      <w:start w:val="1"/>
      <w:numFmt w:val="decimal"/>
      <w:lvlText w:val="%1."/>
      <w:lvlJc w:val="left"/>
      <w:pPr>
        <w:ind w:left="1162" w:hanging="360"/>
      </w:pPr>
      <w:rPr>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37">
    <w:nsid w:val="4BFD66D8"/>
    <w:multiLevelType w:val="hybridMultilevel"/>
    <w:tmpl w:val="58402252"/>
    <w:lvl w:ilvl="0" w:tplc="FBA0ACAE">
      <w:start w:val="1"/>
      <w:numFmt w:val="decimal"/>
      <w:lvlText w:val="%1."/>
      <w:lvlJc w:val="left"/>
      <w:pPr>
        <w:ind w:left="1162"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8">
    <w:nsid w:val="4D300263"/>
    <w:multiLevelType w:val="hybridMultilevel"/>
    <w:tmpl w:val="876A68C0"/>
    <w:lvl w:ilvl="0" w:tplc="174AC8C2">
      <w:start w:val="1"/>
      <w:numFmt w:val="decimal"/>
      <w:lvlText w:val="%1."/>
      <w:lvlJc w:val="left"/>
      <w:pPr>
        <w:ind w:left="1162" w:hanging="360"/>
      </w:pPr>
      <w:rPr>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39">
    <w:nsid w:val="4D993708"/>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40">
    <w:nsid w:val="4DD35A49"/>
    <w:multiLevelType w:val="hybridMultilevel"/>
    <w:tmpl w:val="64D0E136"/>
    <w:lvl w:ilvl="0" w:tplc="7122ABE4">
      <w:start w:val="1"/>
      <w:numFmt w:val="decimal"/>
      <w:lvlText w:val="%1."/>
      <w:lvlJc w:val="left"/>
      <w:pPr>
        <w:ind w:left="1162" w:hanging="360"/>
      </w:pPr>
      <w:rPr>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41">
    <w:nsid w:val="4DF27ACE"/>
    <w:multiLevelType w:val="hybridMultilevel"/>
    <w:tmpl w:val="219221B8"/>
    <w:lvl w:ilvl="0" w:tplc="1972A66C">
      <w:start w:val="1"/>
      <w:numFmt w:val="decimal"/>
      <w:lvlText w:val="%1."/>
      <w:lvlJc w:val="left"/>
      <w:pPr>
        <w:ind w:left="1162" w:hanging="878"/>
      </w:pPr>
      <w:rPr>
        <w:rFonts w:hint="default"/>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42">
    <w:nsid w:val="4E04317F"/>
    <w:multiLevelType w:val="hybridMultilevel"/>
    <w:tmpl w:val="7F2C34D0"/>
    <w:lvl w:ilvl="0" w:tplc="D774272C">
      <w:start w:val="1"/>
      <w:numFmt w:val="decimal"/>
      <w:lvlText w:val="1.%1."/>
      <w:lvlJc w:val="left"/>
      <w:pPr>
        <w:ind w:left="1162" w:hanging="878"/>
      </w:pPr>
      <w:rPr>
        <w:rFonts w:hint="default"/>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43">
    <w:nsid w:val="4E054FE3"/>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44">
    <w:nsid w:val="4E2821A2"/>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45">
    <w:nsid w:val="4EC63A56"/>
    <w:multiLevelType w:val="hybridMultilevel"/>
    <w:tmpl w:val="485C4BC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46">
    <w:nsid w:val="4F6475D3"/>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47">
    <w:nsid w:val="4F8E4B18"/>
    <w:multiLevelType w:val="hybridMultilevel"/>
    <w:tmpl w:val="E494C456"/>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48">
    <w:nsid w:val="519D4164"/>
    <w:multiLevelType w:val="hybridMultilevel"/>
    <w:tmpl w:val="72F6D08C"/>
    <w:lvl w:ilvl="0" w:tplc="3E98ADB2">
      <w:start w:val="1"/>
      <w:numFmt w:val="decimal"/>
      <w:lvlText w:val="%1."/>
      <w:lvlJc w:val="left"/>
      <w:pPr>
        <w:ind w:left="1162" w:hanging="360"/>
      </w:pPr>
      <w:rPr>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49">
    <w:nsid w:val="521D7C24"/>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50">
    <w:nsid w:val="521F405A"/>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51">
    <w:nsid w:val="53A815E9"/>
    <w:multiLevelType w:val="hybridMultilevel"/>
    <w:tmpl w:val="B762E00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52">
    <w:nsid w:val="54BB5BA4"/>
    <w:multiLevelType w:val="hybridMultilevel"/>
    <w:tmpl w:val="EFA40910"/>
    <w:lvl w:ilvl="0" w:tplc="04190011">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53">
    <w:nsid w:val="54D82CFA"/>
    <w:multiLevelType w:val="hybridMultilevel"/>
    <w:tmpl w:val="2550F688"/>
    <w:lvl w:ilvl="0" w:tplc="38380A6C">
      <w:start w:val="1"/>
      <w:numFmt w:val="decimal"/>
      <w:lvlText w:val="3.%1."/>
      <w:lvlJc w:val="left"/>
      <w:pPr>
        <w:ind w:left="1587" w:hanging="1303"/>
      </w:pPr>
      <w:rPr>
        <w:rFonts w:hint="default"/>
      </w:rPr>
    </w:lvl>
    <w:lvl w:ilvl="1" w:tplc="04190019" w:tentative="1">
      <w:start w:val="1"/>
      <w:numFmt w:val="lowerLetter"/>
      <w:lvlText w:val="%2."/>
      <w:lvlJc w:val="left"/>
      <w:pPr>
        <w:ind w:left="2307" w:hanging="360"/>
      </w:pPr>
    </w:lvl>
    <w:lvl w:ilvl="2" w:tplc="0419001B" w:tentative="1">
      <w:start w:val="1"/>
      <w:numFmt w:val="lowerRoman"/>
      <w:lvlText w:val="%3."/>
      <w:lvlJc w:val="right"/>
      <w:pPr>
        <w:ind w:left="3027" w:hanging="180"/>
      </w:pPr>
    </w:lvl>
    <w:lvl w:ilvl="3" w:tplc="0419000F" w:tentative="1">
      <w:start w:val="1"/>
      <w:numFmt w:val="decimal"/>
      <w:lvlText w:val="%4."/>
      <w:lvlJc w:val="left"/>
      <w:pPr>
        <w:ind w:left="3747" w:hanging="360"/>
      </w:pPr>
    </w:lvl>
    <w:lvl w:ilvl="4" w:tplc="04190019" w:tentative="1">
      <w:start w:val="1"/>
      <w:numFmt w:val="lowerLetter"/>
      <w:lvlText w:val="%5."/>
      <w:lvlJc w:val="left"/>
      <w:pPr>
        <w:ind w:left="4467" w:hanging="360"/>
      </w:pPr>
    </w:lvl>
    <w:lvl w:ilvl="5" w:tplc="0419001B" w:tentative="1">
      <w:start w:val="1"/>
      <w:numFmt w:val="lowerRoman"/>
      <w:lvlText w:val="%6."/>
      <w:lvlJc w:val="right"/>
      <w:pPr>
        <w:ind w:left="5187" w:hanging="180"/>
      </w:pPr>
    </w:lvl>
    <w:lvl w:ilvl="6" w:tplc="0419000F" w:tentative="1">
      <w:start w:val="1"/>
      <w:numFmt w:val="decimal"/>
      <w:lvlText w:val="%7."/>
      <w:lvlJc w:val="left"/>
      <w:pPr>
        <w:ind w:left="5907" w:hanging="360"/>
      </w:pPr>
    </w:lvl>
    <w:lvl w:ilvl="7" w:tplc="04190019" w:tentative="1">
      <w:start w:val="1"/>
      <w:numFmt w:val="lowerLetter"/>
      <w:lvlText w:val="%8."/>
      <w:lvlJc w:val="left"/>
      <w:pPr>
        <w:ind w:left="6627" w:hanging="360"/>
      </w:pPr>
    </w:lvl>
    <w:lvl w:ilvl="8" w:tplc="0419001B" w:tentative="1">
      <w:start w:val="1"/>
      <w:numFmt w:val="lowerRoman"/>
      <w:lvlText w:val="%9."/>
      <w:lvlJc w:val="right"/>
      <w:pPr>
        <w:ind w:left="7347" w:hanging="180"/>
      </w:pPr>
    </w:lvl>
  </w:abstractNum>
  <w:abstractNum w:abstractNumId="154">
    <w:nsid w:val="56610193"/>
    <w:multiLevelType w:val="hybridMultilevel"/>
    <w:tmpl w:val="E552F80A"/>
    <w:lvl w:ilvl="0" w:tplc="D774272C">
      <w:start w:val="1"/>
      <w:numFmt w:val="decimal"/>
      <w:lvlText w:val="1.%1."/>
      <w:lvlJc w:val="left"/>
      <w:pPr>
        <w:ind w:left="867" w:hanging="583"/>
      </w:pPr>
      <w:rPr>
        <w:rFonts w:hint="default"/>
      </w:rPr>
    </w:lvl>
    <w:lvl w:ilvl="1" w:tplc="04190019" w:tentative="1">
      <w:start w:val="1"/>
      <w:numFmt w:val="lowerLetter"/>
      <w:lvlText w:val="%2."/>
      <w:lvlJc w:val="left"/>
      <w:pPr>
        <w:ind w:left="1587" w:hanging="360"/>
      </w:pPr>
    </w:lvl>
    <w:lvl w:ilvl="2" w:tplc="0419001B" w:tentative="1">
      <w:start w:val="1"/>
      <w:numFmt w:val="lowerRoman"/>
      <w:lvlText w:val="%3."/>
      <w:lvlJc w:val="right"/>
      <w:pPr>
        <w:ind w:left="2307" w:hanging="180"/>
      </w:pPr>
    </w:lvl>
    <w:lvl w:ilvl="3" w:tplc="0419000F" w:tentative="1">
      <w:start w:val="1"/>
      <w:numFmt w:val="decimal"/>
      <w:lvlText w:val="%4."/>
      <w:lvlJc w:val="left"/>
      <w:pPr>
        <w:ind w:left="3027" w:hanging="360"/>
      </w:pPr>
    </w:lvl>
    <w:lvl w:ilvl="4" w:tplc="04190019" w:tentative="1">
      <w:start w:val="1"/>
      <w:numFmt w:val="lowerLetter"/>
      <w:lvlText w:val="%5."/>
      <w:lvlJc w:val="left"/>
      <w:pPr>
        <w:ind w:left="3747" w:hanging="360"/>
      </w:pPr>
    </w:lvl>
    <w:lvl w:ilvl="5" w:tplc="0419001B" w:tentative="1">
      <w:start w:val="1"/>
      <w:numFmt w:val="lowerRoman"/>
      <w:lvlText w:val="%6."/>
      <w:lvlJc w:val="right"/>
      <w:pPr>
        <w:ind w:left="4467" w:hanging="180"/>
      </w:pPr>
    </w:lvl>
    <w:lvl w:ilvl="6" w:tplc="0419000F" w:tentative="1">
      <w:start w:val="1"/>
      <w:numFmt w:val="decimal"/>
      <w:lvlText w:val="%7."/>
      <w:lvlJc w:val="left"/>
      <w:pPr>
        <w:ind w:left="5187" w:hanging="360"/>
      </w:pPr>
    </w:lvl>
    <w:lvl w:ilvl="7" w:tplc="04190019" w:tentative="1">
      <w:start w:val="1"/>
      <w:numFmt w:val="lowerLetter"/>
      <w:lvlText w:val="%8."/>
      <w:lvlJc w:val="left"/>
      <w:pPr>
        <w:ind w:left="5907" w:hanging="360"/>
      </w:pPr>
    </w:lvl>
    <w:lvl w:ilvl="8" w:tplc="0419001B" w:tentative="1">
      <w:start w:val="1"/>
      <w:numFmt w:val="lowerRoman"/>
      <w:lvlText w:val="%9."/>
      <w:lvlJc w:val="right"/>
      <w:pPr>
        <w:ind w:left="6627" w:hanging="180"/>
      </w:pPr>
    </w:lvl>
  </w:abstractNum>
  <w:abstractNum w:abstractNumId="155">
    <w:nsid w:val="56682314"/>
    <w:multiLevelType w:val="hybridMultilevel"/>
    <w:tmpl w:val="00EEE4B8"/>
    <w:lvl w:ilvl="0" w:tplc="61A8E340">
      <w:start w:val="1"/>
      <w:numFmt w:val="decimal"/>
      <w:lvlText w:val="%1."/>
      <w:lvlJc w:val="left"/>
      <w:pPr>
        <w:ind w:left="116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6">
    <w:nsid w:val="568A3D5B"/>
    <w:multiLevelType w:val="hybridMultilevel"/>
    <w:tmpl w:val="A0CAF46C"/>
    <w:lvl w:ilvl="0" w:tplc="02BE99BE">
      <w:start w:val="1"/>
      <w:numFmt w:val="decimal"/>
      <w:lvlText w:val="3.%1."/>
      <w:lvlJc w:val="left"/>
      <w:pPr>
        <w:ind w:left="1587" w:hanging="1303"/>
      </w:pPr>
      <w:rPr>
        <w:rFonts w:hint="default"/>
      </w:rPr>
    </w:lvl>
    <w:lvl w:ilvl="1" w:tplc="04190019" w:tentative="1">
      <w:start w:val="1"/>
      <w:numFmt w:val="lowerLetter"/>
      <w:lvlText w:val="%2."/>
      <w:lvlJc w:val="left"/>
      <w:pPr>
        <w:ind w:left="2307" w:hanging="360"/>
      </w:pPr>
    </w:lvl>
    <w:lvl w:ilvl="2" w:tplc="0419001B" w:tentative="1">
      <w:start w:val="1"/>
      <w:numFmt w:val="lowerRoman"/>
      <w:lvlText w:val="%3."/>
      <w:lvlJc w:val="right"/>
      <w:pPr>
        <w:ind w:left="3027" w:hanging="180"/>
      </w:pPr>
    </w:lvl>
    <w:lvl w:ilvl="3" w:tplc="0419000F" w:tentative="1">
      <w:start w:val="1"/>
      <w:numFmt w:val="decimal"/>
      <w:lvlText w:val="%4."/>
      <w:lvlJc w:val="left"/>
      <w:pPr>
        <w:ind w:left="3747" w:hanging="360"/>
      </w:pPr>
    </w:lvl>
    <w:lvl w:ilvl="4" w:tplc="04190019" w:tentative="1">
      <w:start w:val="1"/>
      <w:numFmt w:val="lowerLetter"/>
      <w:lvlText w:val="%5."/>
      <w:lvlJc w:val="left"/>
      <w:pPr>
        <w:ind w:left="4467" w:hanging="360"/>
      </w:pPr>
    </w:lvl>
    <w:lvl w:ilvl="5" w:tplc="0419001B" w:tentative="1">
      <w:start w:val="1"/>
      <w:numFmt w:val="lowerRoman"/>
      <w:lvlText w:val="%6."/>
      <w:lvlJc w:val="right"/>
      <w:pPr>
        <w:ind w:left="5187" w:hanging="180"/>
      </w:pPr>
    </w:lvl>
    <w:lvl w:ilvl="6" w:tplc="0419000F" w:tentative="1">
      <w:start w:val="1"/>
      <w:numFmt w:val="decimal"/>
      <w:lvlText w:val="%7."/>
      <w:lvlJc w:val="left"/>
      <w:pPr>
        <w:ind w:left="5907" w:hanging="360"/>
      </w:pPr>
    </w:lvl>
    <w:lvl w:ilvl="7" w:tplc="04190019" w:tentative="1">
      <w:start w:val="1"/>
      <w:numFmt w:val="lowerLetter"/>
      <w:lvlText w:val="%8."/>
      <w:lvlJc w:val="left"/>
      <w:pPr>
        <w:ind w:left="6627" w:hanging="360"/>
      </w:pPr>
    </w:lvl>
    <w:lvl w:ilvl="8" w:tplc="0419001B" w:tentative="1">
      <w:start w:val="1"/>
      <w:numFmt w:val="lowerRoman"/>
      <w:lvlText w:val="%9."/>
      <w:lvlJc w:val="right"/>
      <w:pPr>
        <w:ind w:left="7347" w:hanging="180"/>
      </w:pPr>
    </w:lvl>
  </w:abstractNum>
  <w:abstractNum w:abstractNumId="157">
    <w:nsid w:val="56C33683"/>
    <w:multiLevelType w:val="hybridMultilevel"/>
    <w:tmpl w:val="9A0C678C"/>
    <w:lvl w:ilvl="0" w:tplc="D764CB26">
      <w:start w:val="1"/>
      <w:numFmt w:val="decimal"/>
      <w:lvlText w:val="%1."/>
      <w:lvlJc w:val="left"/>
      <w:pPr>
        <w:ind w:left="1162" w:hanging="360"/>
      </w:pPr>
      <w:rPr>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58">
    <w:nsid w:val="56E8442E"/>
    <w:multiLevelType w:val="hybridMultilevel"/>
    <w:tmpl w:val="2760EEF6"/>
    <w:lvl w:ilvl="0" w:tplc="56021936">
      <w:start w:val="1"/>
      <w:numFmt w:val="decimal"/>
      <w:lvlText w:val="%1."/>
      <w:lvlJc w:val="left"/>
      <w:pPr>
        <w:ind w:left="116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9">
    <w:nsid w:val="56F95010"/>
    <w:multiLevelType w:val="hybridMultilevel"/>
    <w:tmpl w:val="00EEE4B8"/>
    <w:lvl w:ilvl="0" w:tplc="61A8E340">
      <w:start w:val="1"/>
      <w:numFmt w:val="decimal"/>
      <w:lvlText w:val="%1."/>
      <w:lvlJc w:val="left"/>
      <w:pPr>
        <w:ind w:left="116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0">
    <w:nsid w:val="571D29A2"/>
    <w:multiLevelType w:val="hybridMultilevel"/>
    <w:tmpl w:val="D2BE4258"/>
    <w:lvl w:ilvl="0" w:tplc="A51A6426">
      <w:start w:val="1"/>
      <w:numFmt w:val="decimal"/>
      <w:lvlText w:val="1.%1."/>
      <w:lvlJc w:val="left"/>
      <w:pPr>
        <w:ind w:left="867" w:hanging="583"/>
      </w:pPr>
      <w:rPr>
        <w:rFonts w:hint="default"/>
      </w:rPr>
    </w:lvl>
    <w:lvl w:ilvl="1" w:tplc="04190019" w:tentative="1">
      <w:start w:val="1"/>
      <w:numFmt w:val="lowerLetter"/>
      <w:lvlText w:val="%2."/>
      <w:lvlJc w:val="left"/>
      <w:pPr>
        <w:ind w:left="1587" w:hanging="360"/>
      </w:pPr>
    </w:lvl>
    <w:lvl w:ilvl="2" w:tplc="0419001B" w:tentative="1">
      <w:start w:val="1"/>
      <w:numFmt w:val="lowerRoman"/>
      <w:lvlText w:val="%3."/>
      <w:lvlJc w:val="right"/>
      <w:pPr>
        <w:ind w:left="2307" w:hanging="180"/>
      </w:pPr>
    </w:lvl>
    <w:lvl w:ilvl="3" w:tplc="0419000F" w:tentative="1">
      <w:start w:val="1"/>
      <w:numFmt w:val="decimal"/>
      <w:lvlText w:val="%4."/>
      <w:lvlJc w:val="left"/>
      <w:pPr>
        <w:ind w:left="3027" w:hanging="360"/>
      </w:pPr>
    </w:lvl>
    <w:lvl w:ilvl="4" w:tplc="04190019" w:tentative="1">
      <w:start w:val="1"/>
      <w:numFmt w:val="lowerLetter"/>
      <w:lvlText w:val="%5."/>
      <w:lvlJc w:val="left"/>
      <w:pPr>
        <w:ind w:left="3747" w:hanging="360"/>
      </w:pPr>
    </w:lvl>
    <w:lvl w:ilvl="5" w:tplc="0419001B" w:tentative="1">
      <w:start w:val="1"/>
      <w:numFmt w:val="lowerRoman"/>
      <w:lvlText w:val="%6."/>
      <w:lvlJc w:val="right"/>
      <w:pPr>
        <w:ind w:left="4467" w:hanging="180"/>
      </w:pPr>
    </w:lvl>
    <w:lvl w:ilvl="6" w:tplc="0419000F" w:tentative="1">
      <w:start w:val="1"/>
      <w:numFmt w:val="decimal"/>
      <w:lvlText w:val="%7."/>
      <w:lvlJc w:val="left"/>
      <w:pPr>
        <w:ind w:left="5187" w:hanging="360"/>
      </w:pPr>
    </w:lvl>
    <w:lvl w:ilvl="7" w:tplc="04190019" w:tentative="1">
      <w:start w:val="1"/>
      <w:numFmt w:val="lowerLetter"/>
      <w:lvlText w:val="%8."/>
      <w:lvlJc w:val="left"/>
      <w:pPr>
        <w:ind w:left="5907" w:hanging="360"/>
      </w:pPr>
    </w:lvl>
    <w:lvl w:ilvl="8" w:tplc="0419001B" w:tentative="1">
      <w:start w:val="1"/>
      <w:numFmt w:val="lowerRoman"/>
      <w:lvlText w:val="%9."/>
      <w:lvlJc w:val="right"/>
      <w:pPr>
        <w:ind w:left="6627" w:hanging="180"/>
      </w:pPr>
    </w:lvl>
  </w:abstractNum>
  <w:abstractNum w:abstractNumId="161">
    <w:nsid w:val="57D13A5A"/>
    <w:multiLevelType w:val="hybridMultilevel"/>
    <w:tmpl w:val="018CC7E0"/>
    <w:lvl w:ilvl="0" w:tplc="3716C084">
      <w:start w:val="1"/>
      <w:numFmt w:val="decimal"/>
      <w:lvlText w:val="1.%1."/>
      <w:lvlJc w:val="left"/>
      <w:pPr>
        <w:ind w:left="1162" w:hanging="878"/>
      </w:pPr>
      <w:rPr>
        <w:rFonts w:hint="default"/>
      </w:rPr>
    </w:lvl>
    <w:lvl w:ilvl="1" w:tplc="04190019" w:tentative="1">
      <w:start w:val="1"/>
      <w:numFmt w:val="lowerLetter"/>
      <w:lvlText w:val="%2."/>
      <w:lvlJc w:val="left"/>
      <w:pPr>
        <w:ind w:left="1587" w:hanging="360"/>
      </w:pPr>
    </w:lvl>
    <w:lvl w:ilvl="2" w:tplc="0419001B" w:tentative="1">
      <w:start w:val="1"/>
      <w:numFmt w:val="lowerRoman"/>
      <w:lvlText w:val="%3."/>
      <w:lvlJc w:val="right"/>
      <w:pPr>
        <w:ind w:left="2307" w:hanging="180"/>
      </w:pPr>
    </w:lvl>
    <w:lvl w:ilvl="3" w:tplc="0419000F" w:tentative="1">
      <w:start w:val="1"/>
      <w:numFmt w:val="decimal"/>
      <w:lvlText w:val="%4."/>
      <w:lvlJc w:val="left"/>
      <w:pPr>
        <w:ind w:left="3027" w:hanging="360"/>
      </w:pPr>
    </w:lvl>
    <w:lvl w:ilvl="4" w:tplc="04190019" w:tentative="1">
      <w:start w:val="1"/>
      <w:numFmt w:val="lowerLetter"/>
      <w:lvlText w:val="%5."/>
      <w:lvlJc w:val="left"/>
      <w:pPr>
        <w:ind w:left="3747" w:hanging="360"/>
      </w:pPr>
    </w:lvl>
    <w:lvl w:ilvl="5" w:tplc="0419001B" w:tentative="1">
      <w:start w:val="1"/>
      <w:numFmt w:val="lowerRoman"/>
      <w:lvlText w:val="%6."/>
      <w:lvlJc w:val="right"/>
      <w:pPr>
        <w:ind w:left="4467" w:hanging="180"/>
      </w:pPr>
    </w:lvl>
    <w:lvl w:ilvl="6" w:tplc="0419000F" w:tentative="1">
      <w:start w:val="1"/>
      <w:numFmt w:val="decimal"/>
      <w:lvlText w:val="%7."/>
      <w:lvlJc w:val="left"/>
      <w:pPr>
        <w:ind w:left="5187" w:hanging="360"/>
      </w:pPr>
    </w:lvl>
    <w:lvl w:ilvl="7" w:tplc="04190019" w:tentative="1">
      <w:start w:val="1"/>
      <w:numFmt w:val="lowerLetter"/>
      <w:lvlText w:val="%8."/>
      <w:lvlJc w:val="left"/>
      <w:pPr>
        <w:ind w:left="5907" w:hanging="360"/>
      </w:pPr>
    </w:lvl>
    <w:lvl w:ilvl="8" w:tplc="0419001B" w:tentative="1">
      <w:start w:val="1"/>
      <w:numFmt w:val="lowerRoman"/>
      <w:lvlText w:val="%9."/>
      <w:lvlJc w:val="right"/>
      <w:pPr>
        <w:ind w:left="6627" w:hanging="180"/>
      </w:pPr>
    </w:lvl>
  </w:abstractNum>
  <w:abstractNum w:abstractNumId="162">
    <w:nsid w:val="5A5C4E4E"/>
    <w:multiLevelType w:val="hybridMultilevel"/>
    <w:tmpl w:val="62584A84"/>
    <w:lvl w:ilvl="0" w:tplc="22AEC81C">
      <w:start w:val="1"/>
      <w:numFmt w:val="decimal"/>
      <w:lvlText w:val="%1."/>
      <w:lvlJc w:val="left"/>
      <w:pPr>
        <w:ind w:left="1162" w:hanging="360"/>
      </w:pPr>
      <w:rPr>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63">
    <w:nsid w:val="5AA35CFE"/>
    <w:multiLevelType w:val="hybridMultilevel"/>
    <w:tmpl w:val="AF78FD94"/>
    <w:lvl w:ilvl="0" w:tplc="04190011">
      <w:start w:val="1"/>
      <w:numFmt w:val="decimal"/>
      <w:lvlText w:val="%1)"/>
      <w:lvlJc w:val="left"/>
      <w:pPr>
        <w:ind w:left="1287" w:hanging="360"/>
      </w:pPr>
    </w:lvl>
    <w:lvl w:ilvl="1" w:tplc="04190011">
      <w:start w:val="1"/>
      <w:numFmt w:val="decimal"/>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4">
    <w:nsid w:val="5AE3798E"/>
    <w:multiLevelType w:val="hybridMultilevel"/>
    <w:tmpl w:val="BEDCB532"/>
    <w:lvl w:ilvl="0" w:tplc="E280CF12">
      <w:start w:val="1"/>
      <w:numFmt w:val="decimal"/>
      <w:lvlText w:val="%1."/>
      <w:lvlJc w:val="left"/>
      <w:pPr>
        <w:ind w:left="1162" w:hanging="360"/>
      </w:pPr>
      <w:rPr>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65">
    <w:nsid w:val="5B063D91"/>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66">
    <w:nsid w:val="5C057626"/>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67">
    <w:nsid w:val="5C2070C6"/>
    <w:multiLevelType w:val="hybridMultilevel"/>
    <w:tmpl w:val="6D469B80"/>
    <w:lvl w:ilvl="0" w:tplc="3AAC328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8">
    <w:nsid w:val="5C403D5B"/>
    <w:multiLevelType w:val="hybridMultilevel"/>
    <w:tmpl w:val="4C22176A"/>
    <w:lvl w:ilvl="0" w:tplc="4A6C8F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9">
    <w:nsid w:val="5D277ACB"/>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70">
    <w:nsid w:val="5DB70581"/>
    <w:multiLevelType w:val="hybridMultilevel"/>
    <w:tmpl w:val="485C4BC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71">
    <w:nsid w:val="5DCD5622"/>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72">
    <w:nsid w:val="5E4841CD"/>
    <w:multiLevelType w:val="hybridMultilevel"/>
    <w:tmpl w:val="3080165E"/>
    <w:lvl w:ilvl="0" w:tplc="0419000F">
      <w:start w:val="1"/>
      <w:numFmt w:val="decimal"/>
      <w:lvlText w:val="%1."/>
      <w:lvlJc w:val="left"/>
      <w:pPr>
        <w:ind w:left="1162" w:hanging="878"/>
      </w:pPr>
      <w:rPr>
        <w:rFonts w:hint="default"/>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73">
    <w:nsid w:val="5EDE3634"/>
    <w:multiLevelType w:val="hybridMultilevel"/>
    <w:tmpl w:val="05B8D690"/>
    <w:lvl w:ilvl="0" w:tplc="FBB03036">
      <w:start w:val="1"/>
      <w:numFmt w:val="decimal"/>
      <w:lvlText w:val="%1."/>
      <w:lvlJc w:val="left"/>
      <w:pPr>
        <w:ind w:left="1162" w:hanging="360"/>
      </w:pPr>
      <w:rPr>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74">
    <w:nsid w:val="5EE00AE6"/>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75">
    <w:nsid w:val="5F340C30"/>
    <w:multiLevelType w:val="hybridMultilevel"/>
    <w:tmpl w:val="BC2EC9AE"/>
    <w:lvl w:ilvl="0" w:tplc="5B32F6E8">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76">
    <w:nsid w:val="5FC965E6"/>
    <w:multiLevelType w:val="hybridMultilevel"/>
    <w:tmpl w:val="FAF65AEA"/>
    <w:lvl w:ilvl="0" w:tplc="E5D838D6">
      <w:start w:val="299"/>
      <w:numFmt w:val="decimal"/>
      <w:lvlText w:val="%1"/>
      <w:lvlJc w:val="center"/>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7">
    <w:nsid w:val="5FE92808"/>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78">
    <w:nsid w:val="6055620B"/>
    <w:multiLevelType w:val="hybridMultilevel"/>
    <w:tmpl w:val="2DA216A4"/>
    <w:lvl w:ilvl="0" w:tplc="04190011">
      <w:start w:val="1"/>
      <w:numFmt w:val="decimal"/>
      <w:lvlText w:val="%1)"/>
      <w:lvlJc w:val="left"/>
      <w:pPr>
        <w:ind w:left="1287" w:hanging="360"/>
      </w:p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9">
    <w:nsid w:val="61D90283"/>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80">
    <w:nsid w:val="61F821F2"/>
    <w:multiLevelType w:val="hybridMultilevel"/>
    <w:tmpl w:val="E552F80A"/>
    <w:lvl w:ilvl="0" w:tplc="D774272C">
      <w:start w:val="1"/>
      <w:numFmt w:val="decimal"/>
      <w:lvlText w:val="1.%1."/>
      <w:lvlJc w:val="left"/>
      <w:pPr>
        <w:ind w:left="867" w:hanging="583"/>
      </w:pPr>
      <w:rPr>
        <w:rFonts w:hint="default"/>
      </w:rPr>
    </w:lvl>
    <w:lvl w:ilvl="1" w:tplc="04190019" w:tentative="1">
      <w:start w:val="1"/>
      <w:numFmt w:val="lowerLetter"/>
      <w:lvlText w:val="%2."/>
      <w:lvlJc w:val="left"/>
      <w:pPr>
        <w:ind w:left="1587" w:hanging="360"/>
      </w:pPr>
    </w:lvl>
    <w:lvl w:ilvl="2" w:tplc="0419001B" w:tentative="1">
      <w:start w:val="1"/>
      <w:numFmt w:val="lowerRoman"/>
      <w:lvlText w:val="%3."/>
      <w:lvlJc w:val="right"/>
      <w:pPr>
        <w:ind w:left="2307" w:hanging="180"/>
      </w:pPr>
    </w:lvl>
    <w:lvl w:ilvl="3" w:tplc="0419000F" w:tentative="1">
      <w:start w:val="1"/>
      <w:numFmt w:val="decimal"/>
      <w:lvlText w:val="%4."/>
      <w:lvlJc w:val="left"/>
      <w:pPr>
        <w:ind w:left="3027" w:hanging="360"/>
      </w:pPr>
    </w:lvl>
    <w:lvl w:ilvl="4" w:tplc="04190019" w:tentative="1">
      <w:start w:val="1"/>
      <w:numFmt w:val="lowerLetter"/>
      <w:lvlText w:val="%5."/>
      <w:lvlJc w:val="left"/>
      <w:pPr>
        <w:ind w:left="3747" w:hanging="360"/>
      </w:pPr>
    </w:lvl>
    <w:lvl w:ilvl="5" w:tplc="0419001B" w:tentative="1">
      <w:start w:val="1"/>
      <w:numFmt w:val="lowerRoman"/>
      <w:lvlText w:val="%6."/>
      <w:lvlJc w:val="right"/>
      <w:pPr>
        <w:ind w:left="4467" w:hanging="180"/>
      </w:pPr>
    </w:lvl>
    <w:lvl w:ilvl="6" w:tplc="0419000F" w:tentative="1">
      <w:start w:val="1"/>
      <w:numFmt w:val="decimal"/>
      <w:lvlText w:val="%7."/>
      <w:lvlJc w:val="left"/>
      <w:pPr>
        <w:ind w:left="5187" w:hanging="360"/>
      </w:pPr>
    </w:lvl>
    <w:lvl w:ilvl="7" w:tplc="04190019" w:tentative="1">
      <w:start w:val="1"/>
      <w:numFmt w:val="lowerLetter"/>
      <w:lvlText w:val="%8."/>
      <w:lvlJc w:val="left"/>
      <w:pPr>
        <w:ind w:left="5907" w:hanging="360"/>
      </w:pPr>
    </w:lvl>
    <w:lvl w:ilvl="8" w:tplc="0419001B" w:tentative="1">
      <w:start w:val="1"/>
      <w:numFmt w:val="lowerRoman"/>
      <w:lvlText w:val="%9."/>
      <w:lvlJc w:val="right"/>
      <w:pPr>
        <w:ind w:left="6627" w:hanging="180"/>
      </w:pPr>
    </w:lvl>
  </w:abstractNum>
  <w:abstractNum w:abstractNumId="181">
    <w:nsid w:val="6209334E"/>
    <w:multiLevelType w:val="hybridMultilevel"/>
    <w:tmpl w:val="3D80A3B0"/>
    <w:lvl w:ilvl="0" w:tplc="1736B89E">
      <w:start w:val="1"/>
      <w:numFmt w:val="decimal"/>
      <w:lvlText w:val="3.%1."/>
      <w:lvlJc w:val="left"/>
      <w:pPr>
        <w:ind w:left="1587" w:hanging="1303"/>
      </w:pPr>
      <w:rPr>
        <w:rFonts w:hint="default"/>
      </w:rPr>
    </w:lvl>
    <w:lvl w:ilvl="1" w:tplc="04190019" w:tentative="1">
      <w:start w:val="1"/>
      <w:numFmt w:val="lowerLetter"/>
      <w:lvlText w:val="%2."/>
      <w:lvlJc w:val="left"/>
      <w:pPr>
        <w:ind w:left="2307" w:hanging="360"/>
      </w:pPr>
    </w:lvl>
    <w:lvl w:ilvl="2" w:tplc="0419001B" w:tentative="1">
      <w:start w:val="1"/>
      <w:numFmt w:val="lowerRoman"/>
      <w:lvlText w:val="%3."/>
      <w:lvlJc w:val="right"/>
      <w:pPr>
        <w:ind w:left="3027" w:hanging="180"/>
      </w:pPr>
    </w:lvl>
    <w:lvl w:ilvl="3" w:tplc="0419000F" w:tentative="1">
      <w:start w:val="1"/>
      <w:numFmt w:val="decimal"/>
      <w:lvlText w:val="%4."/>
      <w:lvlJc w:val="left"/>
      <w:pPr>
        <w:ind w:left="3747" w:hanging="360"/>
      </w:pPr>
    </w:lvl>
    <w:lvl w:ilvl="4" w:tplc="04190019" w:tentative="1">
      <w:start w:val="1"/>
      <w:numFmt w:val="lowerLetter"/>
      <w:lvlText w:val="%5."/>
      <w:lvlJc w:val="left"/>
      <w:pPr>
        <w:ind w:left="4467" w:hanging="360"/>
      </w:pPr>
    </w:lvl>
    <w:lvl w:ilvl="5" w:tplc="0419001B" w:tentative="1">
      <w:start w:val="1"/>
      <w:numFmt w:val="lowerRoman"/>
      <w:lvlText w:val="%6."/>
      <w:lvlJc w:val="right"/>
      <w:pPr>
        <w:ind w:left="5187" w:hanging="180"/>
      </w:pPr>
    </w:lvl>
    <w:lvl w:ilvl="6" w:tplc="0419000F" w:tentative="1">
      <w:start w:val="1"/>
      <w:numFmt w:val="decimal"/>
      <w:lvlText w:val="%7."/>
      <w:lvlJc w:val="left"/>
      <w:pPr>
        <w:ind w:left="5907" w:hanging="360"/>
      </w:pPr>
    </w:lvl>
    <w:lvl w:ilvl="7" w:tplc="04190019" w:tentative="1">
      <w:start w:val="1"/>
      <w:numFmt w:val="lowerLetter"/>
      <w:lvlText w:val="%8."/>
      <w:lvlJc w:val="left"/>
      <w:pPr>
        <w:ind w:left="6627" w:hanging="360"/>
      </w:pPr>
    </w:lvl>
    <w:lvl w:ilvl="8" w:tplc="0419001B" w:tentative="1">
      <w:start w:val="1"/>
      <w:numFmt w:val="lowerRoman"/>
      <w:lvlText w:val="%9."/>
      <w:lvlJc w:val="right"/>
      <w:pPr>
        <w:ind w:left="7347" w:hanging="180"/>
      </w:pPr>
    </w:lvl>
  </w:abstractNum>
  <w:abstractNum w:abstractNumId="182">
    <w:nsid w:val="62B34899"/>
    <w:multiLevelType w:val="hybridMultilevel"/>
    <w:tmpl w:val="5BFE777C"/>
    <w:lvl w:ilvl="0" w:tplc="30AA6992">
      <w:start w:val="1"/>
      <w:numFmt w:val="decimal"/>
      <w:lvlText w:val="%1."/>
      <w:lvlJc w:val="left"/>
      <w:pPr>
        <w:ind w:left="1162" w:hanging="360"/>
      </w:pPr>
      <w:rPr>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83">
    <w:nsid w:val="630E5227"/>
    <w:multiLevelType w:val="hybridMultilevel"/>
    <w:tmpl w:val="450E817C"/>
    <w:lvl w:ilvl="0" w:tplc="12F25222">
      <w:start w:val="1"/>
      <w:numFmt w:val="decimal"/>
      <w:lvlText w:val="%1."/>
      <w:lvlJc w:val="left"/>
      <w:pPr>
        <w:ind w:left="1162" w:hanging="360"/>
      </w:pPr>
      <w:rPr>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84">
    <w:nsid w:val="63D47FC4"/>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85">
    <w:nsid w:val="641E1A97"/>
    <w:multiLevelType w:val="hybridMultilevel"/>
    <w:tmpl w:val="930CB204"/>
    <w:lvl w:ilvl="0" w:tplc="3A703D86">
      <w:start w:val="1"/>
      <w:numFmt w:val="decimal"/>
      <w:lvlText w:val="%1."/>
      <w:lvlJc w:val="left"/>
      <w:pPr>
        <w:ind w:left="116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6">
    <w:nsid w:val="64B961A5"/>
    <w:multiLevelType w:val="hybridMultilevel"/>
    <w:tmpl w:val="BE682DD6"/>
    <w:lvl w:ilvl="0" w:tplc="E4C27282">
      <w:start w:val="1"/>
      <w:numFmt w:val="decimal"/>
      <w:lvlText w:val="%1."/>
      <w:lvlJc w:val="left"/>
      <w:pPr>
        <w:ind w:left="1162" w:hanging="360"/>
      </w:pPr>
      <w:rPr>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87">
    <w:nsid w:val="651B08C7"/>
    <w:multiLevelType w:val="hybridMultilevel"/>
    <w:tmpl w:val="E494C456"/>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88">
    <w:nsid w:val="660D5A46"/>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89">
    <w:nsid w:val="67A443EF"/>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90">
    <w:nsid w:val="688165D3"/>
    <w:multiLevelType w:val="hybridMultilevel"/>
    <w:tmpl w:val="410AA018"/>
    <w:lvl w:ilvl="0" w:tplc="0DB8864A">
      <w:start w:val="1"/>
      <w:numFmt w:val="decimal"/>
      <w:lvlText w:val="1.%1."/>
      <w:lvlJc w:val="left"/>
      <w:pPr>
        <w:ind w:left="0" w:firstLine="284"/>
      </w:pPr>
      <w:rPr>
        <w:rFonts w:hint="default"/>
      </w:rPr>
    </w:lvl>
    <w:lvl w:ilvl="1" w:tplc="04190019" w:tentative="1">
      <w:start w:val="1"/>
      <w:numFmt w:val="lowerLetter"/>
      <w:lvlText w:val="%2."/>
      <w:lvlJc w:val="left"/>
      <w:pPr>
        <w:ind w:left="1587" w:hanging="360"/>
      </w:pPr>
    </w:lvl>
    <w:lvl w:ilvl="2" w:tplc="0419001B" w:tentative="1">
      <w:start w:val="1"/>
      <w:numFmt w:val="lowerRoman"/>
      <w:lvlText w:val="%3."/>
      <w:lvlJc w:val="right"/>
      <w:pPr>
        <w:ind w:left="2307" w:hanging="180"/>
      </w:pPr>
    </w:lvl>
    <w:lvl w:ilvl="3" w:tplc="0419000F" w:tentative="1">
      <w:start w:val="1"/>
      <w:numFmt w:val="decimal"/>
      <w:lvlText w:val="%4."/>
      <w:lvlJc w:val="left"/>
      <w:pPr>
        <w:ind w:left="3027" w:hanging="360"/>
      </w:pPr>
    </w:lvl>
    <w:lvl w:ilvl="4" w:tplc="04190019" w:tentative="1">
      <w:start w:val="1"/>
      <w:numFmt w:val="lowerLetter"/>
      <w:lvlText w:val="%5."/>
      <w:lvlJc w:val="left"/>
      <w:pPr>
        <w:ind w:left="3747" w:hanging="360"/>
      </w:pPr>
    </w:lvl>
    <w:lvl w:ilvl="5" w:tplc="0419001B" w:tentative="1">
      <w:start w:val="1"/>
      <w:numFmt w:val="lowerRoman"/>
      <w:lvlText w:val="%6."/>
      <w:lvlJc w:val="right"/>
      <w:pPr>
        <w:ind w:left="4467" w:hanging="180"/>
      </w:pPr>
    </w:lvl>
    <w:lvl w:ilvl="6" w:tplc="0419000F" w:tentative="1">
      <w:start w:val="1"/>
      <w:numFmt w:val="decimal"/>
      <w:lvlText w:val="%7."/>
      <w:lvlJc w:val="left"/>
      <w:pPr>
        <w:ind w:left="5187" w:hanging="360"/>
      </w:pPr>
    </w:lvl>
    <w:lvl w:ilvl="7" w:tplc="04190019" w:tentative="1">
      <w:start w:val="1"/>
      <w:numFmt w:val="lowerLetter"/>
      <w:lvlText w:val="%8."/>
      <w:lvlJc w:val="left"/>
      <w:pPr>
        <w:ind w:left="5907" w:hanging="360"/>
      </w:pPr>
    </w:lvl>
    <w:lvl w:ilvl="8" w:tplc="0419001B" w:tentative="1">
      <w:start w:val="1"/>
      <w:numFmt w:val="lowerRoman"/>
      <w:lvlText w:val="%9."/>
      <w:lvlJc w:val="right"/>
      <w:pPr>
        <w:ind w:left="6627" w:hanging="180"/>
      </w:pPr>
    </w:lvl>
  </w:abstractNum>
  <w:abstractNum w:abstractNumId="191">
    <w:nsid w:val="68E32A94"/>
    <w:multiLevelType w:val="hybridMultilevel"/>
    <w:tmpl w:val="03146906"/>
    <w:lvl w:ilvl="0" w:tplc="8A46109A">
      <w:start w:val="1"/>
      <w:numFmt w:val="decimal"/>
      <w:lvlText w:val="%1."/>
      <w:lvlJc w:val="left"/>
      <w:pPr>
        <w:ind w:left="1162" w:hanging="360"/>
      </w:pPr>
      <w:rPr>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92">
    <w:nsid w:val="692040BE"/>
    <w:multiLevelType w:val="hybridMultilevel"/>
    <w:tmpl w:val="BD5872B0"/>
    <w:lvl w:ilvl="0" w:tplc="2D929088">
      <w:start w:val="1"/>
      <w:numFmt w:val="decimal"/>
      <w:lvlText w:val="%1."/>
      <w:lvlJc w:val="left"/>
      <w:pPr>
        <w:ind w:left="1162" w:hanging="360"/>
      </w:pPr>
      <w:rPr>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93">
    <w:nsid w:val="6B612FD9"/>
    <w:multiLevelType w:val="hybridMultilevel"/>
    <w:tmpl w:val="46128E18"/>
    <w:lvl w:ilvl="0" w:tplc="AFC24040">
      <w:start w:val="1"/>
      <w:numFmt w:val="decimal"/>
      <w:lvlText w:val="%1."/>
      <w:lvlJc w:val="left"/>
      <w:pPr>
        <w:ind w:left="1162" w:hanging="360"/>
      </w:pPr>
      <w:rPr>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94">
    <w:nsid w:val="6BE61F8D"/>
    <w:multiLevelType w:val="hybridMultilevel"/>
    <w:tmpl w:val="4B1A7C7E"/>
    <w:lvl w:ilvl="0" w:tplc="D774272C">
      <w:start w:val="1"/>
      <w:numFmt w:val="decimal"/>
      <w:lvlText w:val="1.%1."/>
      <w:lvlJc w:val="left"/>
      <w:pPr>
        <w:ind w:left="1162" w:hanging="878"/>
      </w:pPr>
      <w:rPr>
        <w:rFonts w:hint="default"/>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95">
    <w:nsid w:val="6BFF726C"/>
    <w:multiLevelType w:val="hybridMultilevel"/>
    <w:tmpl w:val="4B1A7C7E"/>
    <w:lvl w:ilvl="0" w:tplc="D774272C">
      <w:start w:val="1"/>
      <w:numFmt w:val="decimal"/>
      <w:lvlText w:val="1.%1."/>
      <w:lvlJc w:val="left"/>
      <w:pPr>
        <w:ind w:left="1162" w:hanging="878"/>
      </w:pPr>
      <w:rPr>
        <w:rFonts w:hint="default"/>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96">
    <w:nsid w:val="6C1E0E49"/>
    <w:multiLevelType w:val="hybridMultilevel"/>
    <w:tmpl w:val="28281336"/>
    <w:lvl w:ilvl="0" w:tplc="6EA41284">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7">
    <w:nsid w:val="6D1D3B06"/>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98">
    <w:nsid w:val="6D4A74F1"/>
    <w:multiLevelType w:val="hybridMultilevel"/>
    <w:tmpl w:val="F9501A42"/>
    <w:lvl w:ilvl="0" w:tplc="A14C5F9A">
      <w:start w:val="1"/>
      <w:numFmt w:val="decimal"/>
      <w:lvlText w:val="%1."/>
      <w:lvlJc w:val="left"/>
      <w:pPr>
        <w:ind w:left="1162" w:hanging="360"/>
      </w:pPr>
      <w:rPr>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99">
    <w:nsid w:val="6D5F1DD8"/>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200">
    <w:nsid w:val="6ED11B0A"/>
    <w:multiLevelType w:val="hybridMultilevel"/>
    <w:tmpl w:val="485C4BC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201">
    <w:nsid w:val="6F6C4899"/>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202">
    <w:nsid w:val="71144C40"/>
    <w:multiLevelType w:val="hybridMultilevel"/>
    <w:tmpl w:val="833401B2"/>
    <w:lvl w:ilvl="0" w:tplc="7706A626">
      <w:start w:val="1"/>
      <w:numFmt w:val="decimal"/>
      <w:lvlText w:val="%1."/>
      <w:lvlJc w:val="left"/>
      <w:pPr>
        <w:ind w:left="1162" w:hanging="360"/>
      </w:pPr>
      <w:rPr>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203">
    <w:nsid w:val="71342E5A"/>
    <w:multiLevelType w:val="hybridMultilevel"/>
    <w:tmpl w:val="145A161C"/>
    <w:lvl w:ilvl="0" w:tplc="B9AA33A2">
      <w:start w:val="1"/>
      <w:numFmt w:val="decimal"/>
      <w:lvlText w:val="3.%1."/>
      <w:lvlJc w:val="left"/>
      <w:pPr>
        <w:ind w:left="1162" w:hanging="878"/>
      </w:pPr>
      <w:rPr>
        <w:rFonts w:hint="default"/>
      </w:rPr>
    </w:lvl>
    <w:lvl w:ilvl="1" w:tplc="04190019" w:tentative="1">
      <w:start w:val="1"/>
      <w:numFmt w:val="lowerLetter"/>
      <w:lvlText w:val="%2."/>
      <w:lvlJc w:val="left"/>
      <w:pPr>
        <w:ind w:left="1587" w:hanging="360"/>
      </w:pPr>
    </w:lvl>
    <w:lvl w:ilvl="2" w:tplc="0419001B" w:tentative="1">
      <w:start w:val="1"/>
      <w:numFmt w:val="lowerRoman"/>
      <w:lvlText w:val="%3."/>
      <w:lvlJc w:val="right"/>
      <w:pPr>
        <w:ind w:left="2307" w:hanging="180"/>
      </w:pPr>
    </w:lvl>
    <w:lvl w:ilvl="3" w:tplc="0419000F" w:tentative="1">
      <w:start w:val="1"/>
      <w:numFmt w:val="decimal"/>
      <w:lvlText w:val="%4."/>
      <w:lvlJc w:val="left"/>
      <w:pPr>
        <w:ind w:left="3027" w:hanging="360"/>
      </w:pPr>
    </w:lvl>
    <w:lvl w:ilvl="4" w:tplc="04190019" w:tentative="1">
      <w:start w:val="1"/>
      <w:numFmt w:val="lowerLetter"/>
      <w:lvlText w:val="%5."/>
      <w:lvlJc w:val="left"/>
      <w:pPr>
        <w:ind w:left="3747" w:hanging="360"/>
      </w:pPr>
    </w:lvl>
    <w:lvl w:ilvl="5" w:tplc="0419001B" w:tentative="1">
      <w:start w:val="1"/>
      <w:numFmt w:val="lowerRoman"/>
      <w:lvlText w:val="%6."/>
      <w:lvlJc w:val="right"/>
      <w:pPr>
        <w:ind w:left="4467" w:hanging="180"/>
      </w:pPr>
    </w:lvl>
    <w:lvl w:ilvl="6" w:tplc="0419000F" w:tentative="1">
      <w:start w:val="1"/>
      <w:numFmt w:val="decimal"/>
      <w:lvlText w:val="%7."/>
      <w:lvlJc w:val="left"/>
      <w:pPr>
        <w:ind w:left="5187" w:hanging="360"/>
      </w:pPr>
    </w:lvl>
    <w:lvl w:ilvl="7" w:tplc="04190019" w:tentative="1">
      <w:start w:val="1"/>
      <w:numFmt w:val="lowerLetter"/>
      <w:lvlText w:val="%8."/>
      <w:lvlJc w:val="left"/>
      <w:pPr>
        <w:ind w:left="5907" w:hanging="360"/>
      </w:pPr>
    </w:lvl>
    <w:lvl w:ilvl="8" w:tplc="0419001B" w:tentative="1">
      <w:start w:val="1"/>
      <w:numFmt w:val="lowerRoman"/>
      <w:lvlText w:val="%9."/>
      <w:lvlJc w:val="right"/>
      <w:pPr>
        <w:ind w:left="6627" w:hanging="180"/>
      </w:pPr>
    </w:lvl>
  </w:abstractNum>
  <w:abstractNum w:abstractNumId="204">
    <w:nsid w:val="71494B6B"/>
    <w:multiLevelType w:val="hybridMultilevel"/>
    <w:tmpl w:val="61383C60"/>
    <w:lvl w:ilvl="0" w:tplc="E7C63206">
      <w:start w:val="1"/>
      <w:numFmt w:val="decimal"/>
      <w:lvlText w:val="3.%1."/>
      <w:lvlJc w:val="left"/>
      <w:pPr>
        <w:ind w:left="1162" w:hanging="87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5">
    <w:nsid w:val="71D5540F"/>
    <w:multiLevelType w:val="hybridMultilevel"/>
    <w:tmpl w:val="C3BC77FE"/>
    <w:lvl w:ilvl="0" w:tplc="C248D87A">
      <w:start w:val="1"/>
      <w:numFmt w:val="decimal"/>
      <w:lvlText w:val="%1."/>
      <w:lvlJc w:val="left"/>
      <w:pPr>
        <w:ind w:left="1162" w:hanging="360"/>
      </w:pPr>
      <w:rPr>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206">
    <w:nsid w:val="722A079D"/>
    <w:multiLevelType w:val="hybridMultilevel"/>
    <w:tmpl w:val="8D8CCF6E"/>
    <w:lvl w:ilvl="0" w:tplc="48148FDC">
      <w:start w:val="1"/>
      <w:numFmt w:val="decimal"/>
      <w:lvlText w:val="%1."/>
      <w:lvlJc w:val="left"/>
      <w:pPr>
        <w:ind w:left="1162" w:hanging="360"/>
      </w:pPr>
      <w:rPr>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207">
    <w:nsid w:val="72462D0B"/>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208">
    <w:nsid w:val="72515E61"/>
    <w:multiLevelType w:val="hybridMultilevel"/>
    <w:tmpl w:val="F584717A"/>
    <w:lvl w:ilvl="0" w:tplc="BA9ECBBA">
      <w:start w:val="1"/>
      <w:numFmt w:val="decimal"/>
      <w:lvlText w:val="%1."/>
      <w:lvlJc w:val="left"/>
      <w:pPr>
        <w:ind w:left="1162" w:hanging="360"/>
      </w:pPr>
      <w:rPr>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209">
    <w:nsid w:val="72C06FAF"/>
    <w:multiLevelType w:val="hybridMultilevel"/>
    <w:tmpl w:val="E840A422"/>
    <w:lvl w:ilvl="0" w:tplc="13341B9E">
      <w:start w:val="1"/>
      <w:numFmt w:val="decimal"/>
      <w:lvlText w:val="%1."/>
      <w:lvlJc w:val="left"/>
      <w:pPr>
        <w:ind w:left="116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0">
    <w:nsid w:val="72CC5652"/>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211">
    <w:nsid w:val="73170614"/>
    <w:multiLevelType w:val="hybridMultilevel"/>
    <w:tmpl w:val="BC464C44"/>
    <w:lvl w:ilvl="0" w:tplc="C8AC235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12">
    <w:nsid w:val="732106EC"/>
    <w:multiLevelType w:val="hybridMultilevel"/>
    <w:tmpl w:val="2760EEF6"/>
    <w:lvl w:ilvl="0" w:tplc="56021936">
      <w:start w:val="1"/>
      <w:numFmt w:val="decimal"/>
      <w:lvlText w:val="%1."/>
      <w:lvlJc w:val="left"/>
      <w:pPr>
        <w:ind w:left="116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3">
    <w:nsid w:val="735C5A84"/>
    <w:multiLevelType w:val="hybridMultilevel"/>
    <w:tmpl w:val="7436D41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4">
    <w:nsid w:val="744A1BE6"/>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215">
    <w:nsid w:val="74B35263"/>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216">
    <w:nsid w:val="751F6536"/>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217">
    <w:nsid w:val="76C538FB"/>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218">
    <w:nsid w:val="76F01553"/>
    <w:multiLevelType w:val="hybridMultilevel"/>
    <w:tmpl w:val="2760EEF6"/>
    <w:lvl w:ilvl="0" w:tplc="56021936">
      <w:start w:val="1"/>
      <w:numFmt w:val="decimal"/>
      <w:lvlText w:val="%1."/>
      <w:lvlJc w:val="left"/>
      <w:pPr>
        <w:ind w:left="116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9">
    <w:nsid w:val="776E16B9"/>
    <w:multiLevelType w:val="hybridMultilevel"/>
    <w:tmpl w:val="D8BC3CCA"/>
    <w:lvl w:ilvl="0" w:tplc="9F26E110">
      <w:start w:val="1"/>
      <w:numFmt w:val="decimal"/>
      <w:lvlText w:val="%1."/>
      <w:lvlJc w:val="left"/>
      <w:pPr>
        <w:ind w:left="1162" w:hanging="360"/>
      </w:pPr>
      <w:rPr>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220">
    <w:nsid w:val="780E0F20"/>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221">
    <w:nsid w:val="79EE63CD"/>
    <w:multiLevelType w:val="hybridMultilevel"/>
    <w:tmpl w:val="0A44488E"/>
    <w:lvl w:ilvl="0" w:tplc="A476D020">
      <w:start w:val="1"/>
      <w:numFmt w:val="decimal"/>
      <w:lvlText w:val="2.%1."/>
      <w:lvlJc w:val="left"/>
      <w:pPr>
        <w:ind w:left="34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2">
    <w:nsid w:val="7A544DAE"/>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223">
    <w:nsid w:val="7AB00B66"/>
    <w:multiLevelType w:val="hybridMultilevel"/>
    <w:tmpl w:val="7E867574"/>
    <w:lvl w:ilvl="0" w:tplc="66925112">
      <w:start w:val="1"/>
      <w:numFmt w:val="decimal"/>
      <w:lvlText w:val="%1."/>
      <w:lvlJc w:val="left"/>
      <w:pPr>
        <w:ind w:left="1162" w:hanging="360"/>
      </w:pPr>
      <w:rPr>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224">
    <w:nsid w:val="7AF72234"/>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225">
    <w:nsid w:val="7C093405"/>
    <w:multiLevelType w:val="hybridMultilevel"/>
    <w:tmpl w:val="F790FC32"/>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226">
    <w:nsid w:val="7C244DFF"/>
    <w:multiLevelType w:val="hybridMultilevel"/>
    <w:tmpl w:val="A202BFA6"/>
    <w:lvl w:ilvl="0" w:tplc="0419000F">
      <w:start w:val="1"/>
      <w:numFmt w:val="decimal"/>
      <w:lvlText w:val="%1."/>
      <w:lvlJc w:val="left"/>
      <w:pPr>
        <w:ind w:left="1146" w:hanging="360"/>
      </w:pPr>
    </w:lvl>
    <w:lvl w:ilvl="1" w:tplc="C918304C">
      <w:start w:val="1"/>
      <w:numFmt w:val="decimal"/>
      <w:lvlText w:val="%2)"/>
      <w:lvlJc w:val="left"/>
      <w:pPr>
        <w:ind w:left="1956" w:hanging="450"/>
      </w:pPr>
      <w:rPr>
        <w:rFonts w:hint="default"/>
      </w:r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27">
    <w:nsid w:val="7C326239"/>
    <w:multiLevelType w:val="hybridMultilevel"/>
    <w:tmpl w:val="219A57D2"/>
    <w:lvl w:ilvl="0" w:tplc="A9720FA6">
      <w:start w:val="1"/>
      <w:numFmt w:val="decimal"/>
      <w:lvlText w:val="%1."/>
      <w:lvlJc w:val="left"/>
      <w:pPr>
        <w:ind w:left="1162" w:hanging="360"/>
      </w:pPr>
      <w:rPr>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228">
    <w:nsid w:val="7CC7448D"/>
    <w:multiLevelType w:val="hybridMultilevel"/>
    <w:tmpl w:val="03483AA6"/>
    <w:lvl w:ilvl="0" w:tplc="1EEED240">
      <w:start w:val="1"/>
      <w:numFmt w:val="decimal"/>
      <w:lvlText w:val="%1)"/>
      <w:lvlJc w:val="left"/>
      <w:pPr>
        <w:tabs>
          <w:tab w:val="num" w:pos="1714"/>
        </w:tabs>
        <w:ind w:left="1714" w:hanging="100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29">
    <w:nsid w:val="7D322C74"/>
    <w:multiLevelType w:val="hybridMultilevel"/>
    <w:tmpl w:val="93D4B514"/>
    <w:lvl w:ilvl="0" w:tplc="74288D7A">
      <w:start w:val="1"/>
      <w:numFmt w:val="decimal"/>
      <w:lvlText w:val="%1."/>
      <w:lvlJc w:val="left"/>
      <w:pPr>
        <w:ind w:left="1162" w:hanging="360"/>
      </w:pPr>
      <w:rPr>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230">
    <w:nsid w:val="7D323772"/>
    <w:multiLevelType w:val="hybridMultilevel"/>
    <w:tmpl w:val="D9BA59F2"/>
    <w:lvl w:ilvl="0" w:tplc="10726B4A">
      <w:start w:val="1"/>
      <w:numFmt w:val="decimal"/>
      <w:lvlText w:val="%1."/>
      <w:lvlJc w:val="left"/>
      <w:pPr>
        <w:ind w:left="1162" w:hanging="360"/>
      </w:pPr>
      <w:rPr>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231">
    <w:nsid w:val="7DCD6661"/>
    <w:multiLevelType w:val="hybridMultilevel"/>
    <w:tmpl w:val="E840A422"/>
    <w:lvl w:ilvl="0" w:tplc="13341B9E">
      <w:start w:val="1"/>
      <w:numFmt w:val="decimal"/>
      <w:lvlText w:val="%1."/>
      <w:lvlJc w:val="left"/>
      <w:pPr>
        <w:ind w:left="116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2">
    <w:nsid w:val="7DEE670B"/>
    <w:multiLevelType w:val="hybridMultilevel"/>
    <w:tmpl w:val="3E246752"/>
    <w:lvl w:ilvl="0" w:tplc="9612CF6C">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33">
    <w:nsid w:val="7E0F5850"/>
    <w:multiLevelType w:val="hybridMultilevel"/>
    <w:tmpl w:val="B762E00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234">
    <w:nsid w:val="7E77653A"/>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235">
    <w:nsid w:val="7E8C0A3C"/>
    <w:multiLevelType w:val="hybridMultilevel"/>
    <w:tmpl w:val="B7A4C306"/>
    <w:lvl w:ilvl="0" w:tplc="338CD468">
      <w:start w:val="1"/>
      <w:numFmt w:val="decimal"/>
      <w:lvlText w:val="%1."/>
      <w:lvlJc w:val="left"/>
      <w:pPr>
        <w:ind w:left="1162" w:hanging="360"/>
      </w:pPr>
      <w:rPr>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236">
    <w:nsid w:val="7ECE049D"/>
    <w:multiLevelType w:val="hybridMultilevel"/>
    <w:tmpl w:val="E552F80A"/>
    <w:lvl w:ilvl="0" w:tplc="D774272C">
      <w:start w:val="1"/>
      <w:numFmt w:val="decimal"/>
      <w:lvlText w:val="1.%1."/>
      <w:lvlJc w:val="left"/>
      <w:pPr>
        <w:ind w:left="867" w:hanging="583"/>
      </w:pPr>
      <w:rPr>
        <w:rFonts w:hint="default"/>
      </w:rPr>
    </w:lvl>
    <w:lvl w:ilvl="1" w:tplc="04190019" w:tentative="1">
      <w:start w:val="1"/>
      <w:numFmt w:val="lowerLetter"/>
      <w:lvlText w:val="%2."/>
      <w:lvlJc w:val="left"/>
      <w:pPr>
        <w:ind w:left="1587" w:hanging="360"/>
      </w:pPr>
    </w:lvl>
    <w:lvl w:ilvl="2" w:tplc="0419001B" w:tentative="1">
      <w:start w:val="1"/>
      <w:numFmt w:val="lowerRoman"/>
      <w:lvlText w:val="%3."/>
      <w:lvlJc w:val="right"/>
      <w:pPr>
        <w:ind w:left="2307" w:hanging="180"/>
      </w:pPr>
    </w:lvl>
    <w:lvl w:ilvl="3" w:tplc="0419000F" w:tentative="1">
      <w:start w:val="1"/>
      <w:numFmt w:val="decimal"/>
      <w:lvlText w:val="%4."/>
      <w:lvlJc w:val="left"/>
      <w:pPr>
        <w:ind w:left="3027" w:hanging="360"/>
      </w:pPr>
    </w:lvl>
    <w:lvl w:ilvl="4" w:tplc="04190019" w:tentative="1">
      <w:start w:val="1"/>
      <w:numFmt w:val="lowerLetter"/>
      <w:lvlText w:val="%5."/>
      <w:lvlJc w:val="left"/>
      <w:pPr>
        <w:ind w:left="3747" w:hanging="360"/>
      </w:pPr>
    </w:lvl>
    <w:lvl w:ilvl="5" w:tplc="0419001B" w:tentative="1">
      <w:start w:val="1"/>
      <w:numFmt w:val="lowerRoman"/>
      <w:lvlText w:val="%6."/>
      <w:lvlJc w:val="right"/>
      <w:pPr>
        <w:ind w:left="4467" w:hanging="180"/>
      </w:pPr>
    </w:lvl>
    <w:lvl w:ilvl="6" w:tplc="0419000F" w:tentative="1">
      <w:start w:val="1"/>
      <w:numFmt w:val="decimal"/>
      <w:lvlText w:val="%7."/>
      <w:lvlJc w:val="left"/>
      <w:pPr>
        <w:ind w:left="5187" w:hanging="360"/>
      </w:pPr>
    </w:lvl>
    <w:lvl w:ilvl="7" w:tplc="04190019" w:tentative="1">
      <w:start w:val="1"/>
      <w:numFmt w:val="lowerLetter"/>
      <w:lvlText w:val="%8."/>
      <w:lvlJc w:val="left"/>
      <w:pPr>
        <w:ind w:left="5907" w:hanging="360"/>
      </w:pPr>
    </w:lvl>
    <w:lvl w:ilvl="8" w:tplc="0419001B" w:tentative="1">
      <w:start w:val="1"/>
      <w:numFmt w:val="lowerRoman"/>
      <w:lvlText w:val="%9."/>
      <w:lvlJc w:val="right"/>
      <w:pPr>
        <w:ind w:left="6627" w:hanging="180"/>
      </w:pPr>
    </w:lvl>
  </w:abstractNum>
  <w:abstractNum w:abstractNumId="237">
    <w:nsid w:val="7EE27317"/>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238">
    <w:nsid w:val="7FEE2684"/>
    <w:multiLevelType w:val="hybridMultilevel"/>
    <w:tmpl w:val="E4FC419A"/>
    <w:lvl w:ilvl="0" w:tplc="EB0CB5FC">
      <w:start w:val="1"/>
      <w:numFmt w:val="decimal"/>
      <w:lvlText w:val="2.%1."/>
      <w:lvlJc w:val="left"/>
      <w:pPr>
        <w:ind w:left="1162" w:hanging="878"/>
      </w:pPr>
      <w:rPr>
        <w:rFonts w:hint="default"/>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num w:numId="1">
    <w:abstractNumId w:val="83"/>
  </w:num>
  <w:num w:numId="2">
    <w:abstractNumId w:val="5"/>
  </w:num>
  <w:num w:numId="3">
    <w:abstractNumId w:val="232"/>
  </w:num>
  <w:num w:numId="4">
    <w:abstractNumId w:val="2"/>
  </w:num>
  <w:num w:numId="5">
    <w:abstractNumId w:val="128"/>
  </w:num>
  <w:num w:numId="6">
    <w:abstractNumId w:val="228"/>
  </w:num>
  <w:num w:numId="7">
    <w:abstractNumId w:val="72"/>
  </w:num>
  <w:num w:numId="8">
    <w:abstractNumId w:val="101"/>
  </w:num>
  <w:num w:numId="9">
    <w:abstractNumId w:val="76"/>
  </w:num>
  <w:num w:numId="10">
    <w:abstractNumId w:val="93"/>
  </w:num>
  <w:num w:numId="11">
    <w:abstractNumId w:val="84"/>
  </w:num>
  <w:num w:numId="12">
    <w:abstractNumId w:val="102"/>
  </w:num>
  <w:num w:numId="13">
    <w:abstractNumId w:val="33"/>
  </w:num>
  <w:num w:numId="14">
    <w:abstractNumId w:val="114"/>
  </w:num>
  <w:num w:numId="15">
    <w:abstractNumId w:val="39"/>
  </w:num>
  <w:num w:numId="16">
    <w:abstractNumId w:val="136"/>
  </w:num>
  <w:num w:numId="17">
    <w:abstractNumId w:val="80"/>
  </w:num>
  <w:num w:numId="18">
    <w:abstractNumId w:val="172"/>
  </w:num>
  <w:num w:numId="19">
    <w:abstractNumId w:val="45"/>
  </w:num>
  <w:num w:numId="20">
    <w:abstractNumId w:val="89"/>
  </w:num>
  <w:num w:numId="21">
    <w:abstractNumId w:val="31"/>
  </w:num>
  <w:num w:numId="22">
    <w:abstractNumId w:val="133"/>
  </w:num>
  <w:num w:numId="23">
    <w:abstractNumId w:val="199"/>
  </w:num>
  <w:num w:numId="24">
    <w:abstractNumId w:val="122"/>
  </w:num>
  <w:num w:numId="25">
    <w:abstractNumId w:val="58"/>
  </w:num>
  <w:num w:numId="26">
    <w:abstractNumId w:val="220"/>
  </w:num>
  <w:num w:numId="27">
    <w:abstractNumId w:val="107"/>
  </w:num>
  <w:num w:numId="28">
    <w:abstractNumId w:val="227"/>
  </w:num>
  <w:num w:numId="29">
    <w:abstractNumId w:val="44"/>
  </w:num>
  <w:num w:numId="30">
    <w:abstractNumId w:val="214"/>
  </w:num>
  <w:num w:numId="31">
    <w:abstractNumId w:val="106"/>
  </w:num>
  <w:num w:numId="32">
    <w:abstractNumId w:val="138"/>
  </w:num>
  <w:num w:numId="33">
    <w:abstractNumId w:val="229"/>
  </w:num>
  <w:num w:numId="34">
    <w:abstractNumId w:val="222"/>
  </w:num>
  <w:num w:numId="35">
    <w:abstractNumId w:val="56"/>
  </w:num>
  <w:num w:numId="36">
    <w:abstractNumId w:val="173"/>
  </w:num>
  <w:num w:numId="37">
    <w:abstractNumId w:val="79"/>
  </w:num>
  <w:num w:numId="38">
    <w:abstractNumId w:val="217"/>
  </w:num>
  <w:num w:numId="39">
    <w:abstractNumId w:val="146"/>
  </w:num>
  <w:num w:numId="40">
    <w:abstractNumId w:val="41"/>
  </w:num>
  <w:num w:numId="41">
    <w:abstractNumId w:val="149"/>
  </w:num>
  <w:num w:numId="42">
    <w:abstractNumId w:val="81"/>
  </w:num>
  <w:num w:numId="43">
    <w:abstractNumId w:val="186"/>
  </w:num>
  <w:num w:numId="44">
    <w:abstractNumId w:val="113"/>
  </w:num>
  <w:num w:numId="45">
    <w:abstractNumId w:val="210"/>
  </w:num>
  <w:num w:numId="46">
    <w:abstractNumId w:val="190"/>
  </w:num>
  <w:num w:numId="47">
    <w:abstractNumId w:val="48"/>
  </w:num>
  <w:num w:numId="48">
    <w:abstractNumId w:val="111"/>
  </w:num>
  <w:num w:numId="49">
    <w:abstractNumId w:val="161"/>
  </w:num>
  <w:num w:numId="50">
    <w:abstractNumId w:val="203"/>
  </w:num>
  <w:num w:numId="51">
    <w:abstractNumId w:val="141"/>
  </w:num>
  <w:num w:numId="52">
    <w:abstractNumId w:val="47"/>
  </w:num>
  <w:num w:numId="53">
    <w:abstractNumId w:val="21"/>
  </w:num>
  <w:num w:numId="54">
    <w:abstractNumId w:val="18"/>
  </w:num>
  <w:num w:numId="55">
    <w:abstractNumId w:val="43"/>
  </w:num>
  <w:num w:numId="56">
    <w:abstractNumId w:val="73"/>
  </w:num>
  <w:num w:numId="57">
    <w:abstractNumId w:val="59"/>
  </w:num>
  <w:num w:numId="58">
    <w:abstractNumId w:val="117"/>
  </w:num>
  <w:num w:numId="59">
    <w:abstractNumId w:val="110"/>
  </w:num>
  <w:num w:numId="60">
    <w:abstractNumId w:val="185"/>
  </w:num>
  <w:num w:numId="61">
    <w:abstractNumId w:val="231"/>
  </w:num>
  <w:num w:numId="62">
    <w:abstractNumId w:val="121"/>
  </w:num>
  <w:num w:numId="63">
    <w:abstractNumId w:val="155"/>
  </w:num>
  <w:num w:numId="64">
    <w:abstractNumId w:val="137"/>
  </w:num>
  <w:num w:numId="65">
    <w:abstractNumId w:val="132"/>
  </w:num>
  <w:num w:numId="66">
    <w:abstractNumId w:val="68"/>
  </w:num>
  <w:num w:numId="67">
    <w:abstractNumId w:val="27"/>
  </w:num>
  <w:num w:numId="68">
    <w:abstractNumId w:val="61"/>
  </w:num>
  <w:num w:numId="69">
    <w:abstractNumId w:val="69"/>
  </w:num>
  <w:num w:numId="70">
    <w:abstractNumId w:val="38"/>
  </w:num>
  <w:num w:numId="71">
    <w:abstractNumId w:val="40"/>
  </w:num>
  <w:num w:numId="72">
    <w:abstractNumId w:val="112"/>
  </w:num>
  <w:num w:numId="73">
    <w:abstractNumId w:val="51"/>
  </w:num>
  <w:num w:numId="74">
    <w:abstractNumId w:val="8"/>
  </w:num>
  <w:num w:numId="75">
    <w:abstractNumId w:val="46"/>
  </w:num>
  <w:num w:numId="76">
    <w:abstractNumId w:val="125"/>
  </w:num>
  <w:num w:numId="77">
    <w:abstractNumId w:val="171"/>
  </w:num>
  <w:num w:numId="78">
    <w:abstractNumId w:val="197"/>
  </w:num>
  <w:num w:numId="79">
    <w:abstractNumId w:val="188"/>
  </w:num>
  <w:num w:numId="80">
    <w:abstractNumId w:val="234"/>
  </w:num>
  <w:num w:numId="81">
    <w:abstractNumId w:val="60"/>
  </w:num>
  <w:num w:numId="82">
    <w:abstractNumId w:val="235"/>
  </w:num>
  <w:num w:numId="83">
    <w:abstractNumId w:val="120"/>
  </w:num>
  <w:num w:numId="84">
    <w:abstractNumId w:val="96"/>
  </w:num>
  <w:num w:numId="85">
    <w:abstractNumId w:val="206"/>
  </w:num>
  <w:num w:numId="86">
    <w:abstractNumId w:val="88"/>
  </w:num>
  <w:num w:numId="87">
    <w:abstractNumId w:val="135"/>
  </w:num>
  <w:num w:numId="88">
    <w:abstractNumId w:val="131"/>
  </w:num>
  <w:num w:numId="89">
    <w:abstractNumId w:val="42"/>
  </w:num>
  <w:num w:numId="90">
    <w:abstractNumId w:val="4"/>
  </w:num>
  <w:num w:numId="91">
    <w:abstractNumId w:val="7"/>
  </w:num>
  <w:num w:numId="92">
    <w:abstractNumId w:val="189"/>
  </w:num>
  <w:num w:numId="93">
    <w:abstractNumId w:val="191"/>
  </w:num>
  <w:num w:numId="94">
    <w:abstractNumId w:val="49"/>
  </w:num>
  <w:num w:numId="95">
    <w:abstractNumId w:val="123"/>
  </w:num>
  <w:num w:numId="96">
    <w:abstractNumId w:val="14"/>
  </w:num>
  <w:num w:numId="97">
    <w:abstractNumId w:val="108"/>
  </w:num>
  <w:num w:numId="98">
    <w:abstractNumId w:val="104"/>
  </w:num>
  <w:num w:numId="99">
    <w:abstractNumId w:val="157"/>
  </w:num>
  <w:num w:numId="100">
    <w:abstractNumId w:val="75"/>
  </w:num>
  <w:num w:numId="101">
    <w:abstractNumId w:val="66"/>
  </w:num>
  <w:num w:numId="102">
    <w:abstractNumId w:val="153"/>
  </w:num>
  <w:num w:numId="103">
    <w:abstractNumId w:val="17"/>
  </w:num>
  <w:num w:numId="104">
    <w:abstractNumId w:val="53"/>
  </w:num>
  <w:num w:numId="105">
    <w:abstractNumId w:val="127"/>
  </w:num>
  <w:num w:numId="106">
    <w:abstractNumId w:val="184"/>
  </w:num>
  <w:num w:numId="107">
    <w:abstractNumId w:val="134"/>
  </w:num>
  <w:num w:numId="108">
    <w:abstractNumId w:val="151"/>
  </w:num>
  <w:num w:numId="109">
    <w:abstractNumId w:val="20"/>
  </w:num>
  <w:num w:numId="110">
    <w:abstractNumId w:val="98"/>
  </w:num>
  <w:num w:numId="111">
    <w:abstractNumId w:val="212"/>
  </w:num>
  <w:num w:numId="112">
    <w:abstractNumId w:val="103"/>
  </w:num>
  <w:num w:numId="113">
    <w:abstractNumId w:val="160"/>
  </w:num>
  <w:num w:numId="114">
    <w:abstractNumId w:val="67"/>
  </w:num>
  <w:num w:numId="115">
    <w:abstractNumId w:val="181"/>
  </w:num>
  <w:num w:numId="116">
    <w:abstractNumId w:val="65"/>
  </w:num>
  <w:num w:numId="117">
    <w:abstractNumId w:val="34"/>
  </w:num>
  <w:num w:numId="118">
    <w:abstractNumId w:val="216"/>
  </w:num>
  <w:num w:numId="119">
    <w:abstractNumId w:val="36"/>
  </w:num>
  <w:num w:numId="120">
    <w:abstractNumId w:val="139"/>
  </w:num>
  <w:num w:numId="121">
    <w:abstractNumId w:val="187"/>
  </w:num>
  <w:num w:numId="122">
    <w:abstractNumId w:val="147"/>
  </w:num>
  <w:num w:numId="123">
    <w:abstractNumId w:val="50"/>
  </w:num>
  <w:num w:numId="124">
    <w:abstractNumId w:val="209"/>
  </w:num>
  <w:num w:numId="125">
    <w:abstractNumId w:val="158"/>
  </w:num>
  <w:num w:numId="126">
    <w:abstractNumId w:val="159"/>
  </w:num>
  <w:num w:numId="127">
    <w:abstractNumId w:val="126"/>
  </w:num>
  <w:num w:numId="128">
    <w:abstractNumId w:val="170"/>
  </w:num>
  <w:num w:numId="129">
    <w:abstractNumId w:val="145"/>
  </w:num>
  <w:num w:numId="130">
    <w:abstractNumId w:val="182"/>
  </w:num>
  <w:num w:numId="131">
    <w:abstractNumId w:val="140"/>
  </w:num>
  <w:num w:numId="132">
    <w:abstractNumId w:val="162"/>
  </w:num>
  <w:num w:numId="133">
    <w:abstractNumId w:val="130"/>
  </w:num>
  <w:num w:numId="134">
    <w:abstractNumId w:val="193"/>
  </w:num>
  <w:num w:numId="135">
    <w:abstractNumId w:val="183"/>
  </w:num>
  <w:num w:numId="136">
    <w:abstractNumId w:val="207"/>
  </w:num>
  <w:num w:numId="137">
    <w:abstractNumId w:val="86"/>
  </w:num>
  <w:num w:numId="138">
    <w:abstractNumId w:val="32"/>
  </w:num>
  <w:num w:numId="139">
    <w:abstractNumId w:val="192"/>
  </w:num>
  <w:num w:numId="140">
    <w:abstractNumId w:val="22"/>
  </w:num>
  <w:num w:numId="141">
    <w:abstractNumId w:val="70"/>
  </w:num>
  <w:num w:numId="142">
    <w:abstractNumId w:val="148"/>
  </w:num>
  <w:num w:numId="143">
    <w:abstractNumId w:val="218"/>
  </w:num>
  <w:num w:numId="144">
    <w:abstractNumId w:val="116"/>
  </w:num>
  <w:num w:numId="145">
    <w:abstractNumId w:val="219"/>
  </w:num>
  <w:num w:numId="146">
    <w:abstractNumId w:val="205"/>
  </w:num>
  <w:num w:numId="147">
    <w:abstractNumId w:val="223"/>
  </w:num>
  <w:num w:numId="148">
    <w:abstractNumId w:val="198"/>
  </w:num>
  <w:num w:numId="149">
    <w:abstractNumId w:val="35"/>
  </w:num>
  <w:num w:numId="150">
    <w:abstractNumId w:val="179"/>
  </w:num>
  <w:num w:numId="151">
    <w:abstractNumId w:val="237"/>
  </w:num>
  <w:num w:numId="152">
    <w:abstractNumId w:val="3"/>
  </w:num>
  <w:num w:numId="153">
    <w:abstractNumId w:val="54"/>
  </w:num>
  <w:num w:numId="154">
    <w:abstractNumId w:val="52"/>
  </w:num>
  <w:num w:numId="155">
    <w:abstractNumId w:val="208"/>
  </w:num>
  <w:num w:numId="156">
    <w:abstractNumId w:val="224"/>
  </w:num>
  <w:num w:numId="157">
    <w:abstractNumId w:val="169"/>
  </w:num>
  <w:num w:numId="158">
    <w:abstractNumId w:val="85"/>
  </w:num>
  <w:num w:numId="159">
    <w:abstractNumId w:val="166"/>
  </w:num>
  <w:num w:numId="160">
    <w:abstractNumId w:val="99"/>
  </w:num>
  <w:num w:numId="161">
    <w:abstractNumId w:val="94"/>
  </w:num>
  <w:num w:numId="162">
    <w:abstractNumId w:val="144"/>
  </w:num>
  <w:num w:numId="163">
    <w:abstractNumId w:val="118"/>
  </w:num>
  <w:num w:numId="164">
    <w:abstractNumId w:val="28"/>
  </w:num>
  <w:num w:numId="165">
    <w:abstractNumId w:val="236"/>
  </w:num>
  <w:num w:numId="166">
    <w:abstractNumId w:val="11"/>
  </w:num>
  <w:num w:numId="167">
    <w:abstractNumId w:val="115"/>
  </w:num>
  <w:num w:numId="168">
    <w:abstractNumId w:val="174"/>
  </w:num>
  <w:num w:numId="169">
    <w:abstractNumId w:val="194"/>
  </w:num>
  <w:num w:numId="170">
    <w:abstractNumId w:val="92"/>
  </w:num>
  <w:num w:numId="171">
    <w:abstractNumId w:val="15"/>
  </w:num>
  <w:num w:numId="172">
    <w:abstractNumId w:val="165"/>
  </w:num>
  <w:num w:numId="173">
    <w:abstractNumId w:val="55"/>
  </w:num>
  <w:num w:numId="174">
    <w:abstractNumId w:val="201"/>
  </w:num>
  <w:num w:numId="175">
    <w:abstractNumId w:val="129"/>
  </w:num>
  <w:num w:numId="176">
    <w:abstractNumId w:val="230"/>
  </w:num>
  <w:num w:numId="177">
    <w:abstractNumId w:val="119"/>
  </w:num>
  <w:num w:numId="178">
    <w:abstractNumId w:val="26"/>
  </w:num>
  <w:num w:numId="179">
    <w:abstractNumId w:val="105"/>
  </w:num>
  <w:num w:numId="180">
    <w:abstractNumId w:val="63"/>
  </w:num>
  <w:num w:numId="181">
    <w:abstractNumId w:val="225"/>
  </w:num>
  <w:num w:numId="182">
    <w:abstractNumId w:val="12"/>
  </w:num>
  <w:num w:numId="183">
    <w:abstractNumId w:val="9"/>
  </w:num>
  <w:num w:numId="184">
    <w:abstractNumId w:val="74"/>
  </w:num>
  <w:num w:numId="185">
    <w:abstractNumId w:val="1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abstractNumId w:val="152"/>
  </w:num>
  <w:num w:numId="187">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211"/>
  </w:num>
  <w:num w:numId="191">
    <w:abstractNumId w:val="13"/>
  </w:num>
  <w:num w:numId="192">
    <w:abstractNumId w:val="91"/>
  </w:num>
  <w:num w:numId="193">
    <w:abstractNumId w:val="124"/>
  </w:num>
  <w:num w:numId="194">
    <w:abstractNumId w:val="62"/>
  </w:num>
  <w:num w:numId="195">
    <w:abstractNumId w:val="30"/>
  </w:num>
  <w:num w:numId="196">
    <w:abstractNumId w:val="142"/>
  </w:num>
  <w:num w:numId="197">
    <w:abstractNumId w:val="156"/>
  </w:num>
  <w:num w:numId="198">
    <w:abstractNumId w:val="82"/>
  </w:num>
  <w:num w:numId="199">
    <w:abstractNumId w:val="195"/>
  </w:num>
  <w:num w:numId="200">
    <w:abstractNumId w:val="6"/>
  </w:num>
  <w:num w:numId="201">
    <w:abstractNumId w:val="238"/>
  </w:num>
  <w:num w:numId="202">
    <w:abstractNumId w:val="180"/>
  </w:num>
  <w:num w:numId="203">
    <w:abstractNumId w:val="204"/>
  </w:num>
  <w:num w:numId="204">
    <w:abstractNumId w:val="154"/>
  </w:num>
  <w:num w:numId="205">
    <w:abstractNumId w:val="71"/>
  </w:num>
  <w:num w:numId="206">
    <w:abstractNumId w:val="16"/>
  </w:num>
  <w:num w:numId="207">
    <w:abstractNumId w:val="97"/>
  </w:num>
  <w:num w:numId="208">
    <w:abstractNumId w:val="57"/>
  </w:num>
  <w:num w:numId="209">
    <w:abstractNumId w:val="23"/>
  </w:num>
  <w:num w:numId="210">
    <w:abstractNumId w:val="143"/>
  </w:num>
  <w:num w:numId="211">
    <w:abstractNumId w:val="24"/>
  </w:num>
  <w:num w:numId="212">
    <w:abstractNumId w:val="164"/>
  </w:num>
  <w:num w:numId="213">
    <w:abstractNumId w:val="100"/>
  </w:num>
  <w:num w:numId="214">
    <w:abstractNumId w:val="77"/>
  </w:num>
  <w:num w:numId="215">
    <w:abstractNumId w:val="19"/>
  </w:num>
  <w:num w:numId="216">
    <w:abstractNumId w:val="221"/>
  </w:num>
  <w:num w:numId="217">
    <w:abstractNumId w:val="167"/>
  </w:num>
  <w:num w:numId="218">
    <w:abstractNumId w:val="202"/>
  </w:num>
  <w:num w:numId="219">
    <w:abstractNumId w:val="29"/>
  </w:num>
  <w:num w:numId="220">
    <w:abstractNumId w:val="215"/>
  </w:num>
  <w:num w:numId="221">
    <w:abstractNumId w:val="87"/>
  </w:num>
  <w:num w:numId="222">
    <w:abstractNumId w:val="150"/>
  </w:num>
  <w:num w:numId="223">
    <w:abstractNumId w:val="177"/>
  </w:num>
  <w:num w:numId="224">
    <w:abstractNumId w:val="37"/>
  </w:num>
  <w:num w:numId="225">
    <w:abstractNumId w:val="168"/>
  </w:num>
  <w:num w:numId="226">
    <w:abstractNumId w:val="213"/>
  </w:num>
  <w:num w:numId="227">
    <w:abstractNumId w:val="64"/>
  </w:num>
  <w:num w:numId="228">
    <w:abstractNumId w:val="233"/>
  </w:num>
  <w:num w:numId="229">
    <w:abstractNumId w:val="200"/>
  </w:num>
  <w:num w:numId="230">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abstractNumId w:val="95"/>
  </w:num>
  <w:num w:numId="232">
    <w:abstractNumId w:val="226"/>
  </w:num>
  <w:num w:numId="233">
    <w:abstractNumId w:val="178"/>
  </w:num>
  <w:num w:numId="234">
    <w:abstractNumId w:val="163"/>
  </w:num>
  <w:num w:numId="235">
    <w:abstractNumId w:val="109"/>
  </w:num>
  <w:num w:numId="236">
    <w:abstractNumId w:val="176"/>
  </w:num>
  <w:numIdMacAtCleanup w:val="2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stylePaneFormatFilter w:val="3F01"/>
  <w:defaultTabStop w:val="709"/>
  <w:characterSpacingControl w:val="doNotCompress"/>
  <w:footnotePr>
    <w:footnote w:id="0"/>
    <w:footnote w:id="1"/>
  </w:footnotePr>
  <w:endnotePr>
    <w:endnote w:id="0"/>
    <w:endnote w:id="1"/>
  </w:endnotePr>
  <w:compat/>
  <w:rsids>
    <w:rsidRoot w:val="00017753"/>
    <w:rsid w:val="00001A30"/>
    <w:rsid w:val="00005D8E"/>
    <w:rsid w:val="00012565"/>
    <w:rsid w:val="0001329B"/>
    <w:rsid w:val="00013477"/>
    <w:rsid w:val="00013A89"/>
    <w:rsid w:val="000157B5"/>
    <w:rsid w:val="0001696E"/>
    <w:rsid w:val="00016AA9"/>
    <w:rsid w:val="00017753"/>
    <w:rsid w:val="00017AC7"/>
    <w:rsid w:val="00020737"/>
    <w:rsid w:val="0002546D"/>
    <w:rsid w:val="00026D3C"/>
    <w:rsid w:val="00027BE9"/>
    <w:rsid w:val="000304D5"/>
    <w:rsid w:val="000310B9"/>
    <w:rsid w:val="00032C60"/>
    <w:rsid w:val="0004089C"/>
    <w:rsid w:val="00041872"/>
    <w:rsid w:val="00045BE6"/>
    <w:rsid w:val="00046774"/>
    <w:rsid w:val="0004718B"/>
    <w:rsid w:val="00047AFA"/>
    <w:rsid w:val="00050A88"/>
    <w:rsid w:val="00050BDF"/>
    <w:rsid w:val="00051902"/>
    <w:rsid w:val="00052052"/>
    <w:rsid w:val="0005640C"/>
    <w:rsid w:val="00060601"/>
    <w:rsid w:val="00065A87"/>
    <w:rsid w:val="00071707"/>
    <w:rsid w:val="00072875"/>
    <w:rsid w:val="000750AE"/>
    <w:rsid w:val="00081268"/>
    <w:rsid w:val="00081D45"/>
    <w:rsid w:val="0008341A"/>
    <w:rsid w:val="0008375A"/>
    <w:rsid w:val="000837CF"/>
    <w:rsid w:val="00083F33"/>
    <w:rsid w:val="000843A1"/>
    <w:rsid w:val="00084955"/>
    <w:rsid w:val="00085400"/>
    <w:rsid w:val="00086355"/>
    <w:rsid w:val="000909AA"/>
    <w:rsid w:val="000915D6"/>
    <w:rsid w:val="000924DF"/>
    <w:rsid w:val="00092E29"/>
    <w:rsid w:val="0009376E"/>
    <w:rsid w:val="0009515C"/>
    <w:rsid w:val="00095689"/>
    <w:rsid w:val="000961A8"/>
    <w:rsid w:val="000975F9"/>
    <w:rsid w:val="000A103E"/>
    <w:rsid w:val="000A1748"/>
    <w:rsid w:val="000A217C"/>
    <w:rsid w:val="000A26DC"/>
    <w:rsid w:val="000A2F00"/>
    <w:rsid w:val="000A5C5E"/>
    <w:rsid w:val="000A62AC"/>
    <w:rsid w:val="000B19F7"/>
    <w:rsid w:val="000B2A0F"/>
    <w:rsid w:val="000B4424"/>
    <w:rsid w:val="000B5376"/>
    <w:rsid w:val="000B58D5"/>
    <w:rsid w:val="000C3A73"/>
    <w:rsid w:val="000C5BF2"/>
    <w:rsid w:val="000C6125"/>
    <w:rsid w:val="000D3014"/>
    <w:rsid w:val="000D60F3"/>
    <w:rsid w:val="000E15A9"/>
    <w:rsid w:val="000E26F8"/>
    <w:rsid w:val="000E356F"/>
    <w:rsid w:val="000F0ED2"/>
    <w:rsid w:val="00102666"/>
    <w:rsid w:val="00103150"/>
    <w:rsid w:val="00103DF8"/>
    <w:rsid w:val="00104757"/>
    <w:rsid w:val="001049CF"/>
    <w:rsid w:val="00104E3F"/>
    <w:rsid w:val="001054D1"/>
    <w:rsid w:val="00105977"/>
    <w:rsid w:val="001060A2"/>
    <w:rsid w:val="00107A9E"/>
    <w:rsid w:val="0011063E"/>
    <w:rsid w:val="0011197D"/>
    <w:rsid w:val="00111B6B"/>
    <w:rsid w:val="00113AF2"/>
    <w:rsid w:val="0011414A"/>
    <w:rsid w:val="00117094"/>
    <w:rsid w:val="0012035F"/>
    <w:rsid w:val="00126DCB"/>
    <w:rsid w:val="0012704A"/>
    <w:rsid w:val="00130C1A"/>
    <w:rsid w:val="001311F4"/>
    <w:rsid w:val="00134F04"/>
    <w:rsid w:val="0013582B"/>
    <w:rsid w:val="001361C7"/>
    <w:rsid w:val="0013742C"/>
    <w:rsid w:val="001375F2"/>
    <w:rsid w:val="0014291F"/>
    <w:rsid w:val="00146752"/>
    <w:rsid w:val="001472D5"/>
    <w:rsid w:val="001523B0"/>
    <w:rsid w:val="001532A6"/>
    <w:rsid w:val="001556C2"/>
    <w:rsid w:val="001566C2"/>
    <w:rsid w:val="001576AF"/>
    <w:rsid w:val="00161066"/>
    <w:rsid w:val="00161203"/>
    <w:rsid w:val="00162F9C"/>
    <w:rsid w:val="00164F7D"/>
    <w:rsid w:val="00165C3C"/>
    <w:rsid w:val="00166A6A"/>
    <w:rsid w:val="0016795C"/>
    <w:rsid w:val="00170A89"/>
    <w:rsid w:val="00170BFC"/>
    <w:rsid w:val="00174AF7"/>
    <w:rsid w:val="00176201"/>
    <w:rsid w:val="00177BD6"/>
    <w:rsid w:val="00181372"/>
    <w:rsid w:val="00183F92"/>
    <w:rsid w:val="00185D58"/>
    <w:rsid w:val="001910B3"/>
    <w:rsid w:val="0019489D"/>
    <w:rsid w:val="00195089"/>
    <w:rsid w:val="001A0828"/>
    <w:rsid w:val="001A2521"/>
    <w:rsid w:val="001A3086"/>
    <w:rsid w:val="001A4F3E"/>
    <w:rsid w:val="001A767E"/>
    <w:rsid w:val="001B23AB"/>
    <w:rsid w:val="001B5317"/>
    <w:rsid w:val="001B6108"/>
    <w:rsid w:val="001C3129"/>
    <w:rsid w:val="001D06ED"/>
    <w:rsid w:val="001D1119"/>
    <w:rsid w:val="001D1826"/>
    <w:rsid w:val="001D1C19"/>
    <w:rsid w:val="001D2787"/>
    <w:rsid w:val="001D5A68"/>
    <w:rsid w:val="001D62BB"/>
    <w:rsid w:val="001D7069"/>
    <w:rsid w:val="001E266C"/>
    <w:rsid w:val="001E3A0F"/>
    <w:rsid w:val="001E460B"/>
    <w:rsid w:val="001E4712"/>
    <w:rsid w:val="001E4C7C"/>
    <w:rsid w:val="001E78A8"/>
    <w:rsid w:val="001F0146"/>
    <w:rsid w:val="001F38F9"/>
    <w:rsid w:val="001F6452"/>
    <w:rsid w:val="001F664C"/>
    <w:rsid w:val="00202694"/>
    <w:rsid w:val="002053CB"/>
    <w:rsid w:val="00205F2F"/>
    <w:rsid w:val="00211C49"/>
    <w:rsid w:val="002121E4"/>
    <w:rsid w:val="00212AC0"/>
    <w:rsid w:val="00215AC3"/>
    <w:rsid w:val="00216D1E"/>
    <w:rsid w:val="00217768"/>
    <w:rsid w:val="00221BA5"/>
    <w:rsid w:val="00223724"/>
    <w:rsid w:val="002256BF"/>
    <w:rsid w:val="0023025B"/>
    <w:rsid w:val="00231013"/>
    <w:rsid w:val="00234D2D"/>
    <w:rsid w:val="00235964"/>
    <w:rsid w:val="00244CFB"/>
    <w:rsid w:val="0025081E"/>
    <w:rsid w:val="00250891"/>
    <w:rsid w:val="00251B09"/>
    <w:rsid w:val="0025303A"/>
    <w:rsid w:val="0025384D"/>
    <w:rsid w:val="00254BCA"/>
    <w:rsid w:val="00254D1C"/>
    <w:rsid w:val="0025545B"/>
    <w:rsid w:val="00255A72"/>
    <w:rsid w:val="00256033"/>
    <w:rsid w:val="00256F33"/>
    <w:rsid w:val="00260665"/>
    <w:rsid w:val="002635B0"/>
    <w:rsid w:val="002640D7"/>
    <w:rsid w:val="00276219"/>
    <w:rsid w:val="00277916"/>
    <w:rsid w:val="00277965"/>
    <w:rsid w:val="00280A37"/>
    <w:rsid w:val="00281DFE"/>
    <w:rsid w:val="00282447"/>
    <w:rsid w:val="002834C5"/>
    <w:rsid w:val="0028491A"/>
    <w:rsid w:val="0028667A"/>
    <w:rsid w:val="00287BFB"/>
    <w:rsid w:val="0029030D"/>
    <w:rsid w:val="00290BA0"/>
    <w:rsid w:val="0029370B"/>
    <w:rsid w:val="002966D8"/>
    <w:rsid w:val="002A03D8"/>
    <w:rsid w:val="002A396D"/>
    <w:rsid w:val="002A7A75"/>
    <w:rsid w:val="002B6890"/>
    <w:rsid w:val="002B75C2"/>
    <w:rsid w:val="002C0DF5"/>
    <w:rsid w:val="002C1E7A"/>
    <w:rsid w:val="002C21EC"/>
    <w:rsid w:val="002C42ED"/>
    <w:rsid w:val="002C6104"/>
    <w:rsid w:val="002D056F"/>
    <w:rsid w:val="002D093B"/>
    <w:rsid w:val="002D297F"/>
    <w:rsid w:val="002D4782"/>
    <w:rsid w:val="002D6BB1"/>
    <w:rsid w:val="002D6CA3"/>
    <w:rsid w:val="002D7194"/>
    <w:rsid w:val="002D7B8C"/>
    <w:rsid w:val="002E17B5"/>
    <w:rsid w:val="002E393D"/>
    <w:rsid w:val="002E3960"/>
    <w:rsid w:val="002E41CF"/>
    <w:rsid w:val="002E47E1"/>
    <w:rsid w:val="002E6529"/>
    <w:rsid w:val="002E7B24"/>
    <w:rsid w:val="002F194D"/>
    <w:rsid w:val="002F1D14"/>
    <w:rsid w:val="002F2FBE"/>
    <w:rsid w:val="0030184B"/>
    <w:rsid w:val="00303374"/>
    <w:rsid w:val="0030367B"/>
    <w:rsid w:val="003105BF"/>
    <w:rsid w:val="003107CD"/>
    <w:rsid w:val="00312B80"/>
    <w:rsid w:val="00315F6D"/>
    <w:rsid w:val="0031605B"/>
    <w:rsid w:val="00320B12"/>
    <w:rsid w:val="00320CF6"/>
    <w:rsid w:val="003210F3"/>
    <w:rsid w:val="003252AF"/>
    <w:rsid w:val="00331129"/>
    <w:rsid w:val="00335D12"/>
    <w:rsid w:val="00336993"/>
    <w:rsid w:val="003420FC"/>
    <w:rsid w:val="003427D1"/>
    <w:rsid w:val="003428E0"/>
    <w:rsid w:val="00342E98"/>
    <w:rsid w:val="003432C4"/>
    <w:rsid w:val="0034333B"/>
    <w:rsid w:val="00344B30"/>
    <w:rsid w:val="003456CA"/>
    <w:rsid w:val="00346BD6"/>
    <w:rsid w:val="00347B9B"/>
    <w:rsid w:val="0035192B"/>
    <w:rsid w:val="00356237"/>
    <w:rsid w:val="00361675"/>
    <w:rsid w:val="00361B75"/>
    <w:rsid w:val="00363396"/>
    <w:rsid w:val="00364E5A"/>
    <w:rsid w:val="00364E87"/>
    <w:rsid w:val="00367646"/>
    <w:rsid w:val="00373235"/>
    <w:rsid w:val="00373320"/>
    <w:rsid w:val="00375DBF"/>
    <w:rsid w:val="00377203"/>
    <w:rsid w:val="0038024C"/>
    <w:rsid w:val="00381893"/>
    <w:rsid w:val="00381EB2"/>
    <w:rsid w:val="0038611C"/>
    <w:rsid w:val="00387A62"/>
    <w:rsid w:val="00387CD1"/>
    <w:rsid w:val="00387CD4"/>
    <w:rsid w:val="00391892"/>
    <w:rsid w:val="00394B71"/>
    <w:rsid w:val="003A06F8"/>
    <w:rsid w:val="003A2860"/>
    <w:rsid w:val="003A3695"/>
    <w:rsid w:val="003A580F"/>
    <w:rsid w:val="003A5C36"/>
    <w:rsid w:val="003A782E"/>
    <w:rsid w:val="003B05FD"/>
    <w:rsid w:val="003B151F"/>
    <w:rsid w:val="003B18FF"/>
    <w:rsid w:val="003B436C"/>
    <w:rsid w:val="003B63CC"/>
    <w:rsid w:val="003B719D"/>
    <w:rsid w:val="003B7A11"/>
    <w:rsid w:val="003B7FFA"/>
    <w:rsid w:val="003C035C"/>
    <w:rsid w:val="003C5751"/>
    <w:rsid w:val="003C5EF0"/>
    <w:rsid w:val="003D1F6B"/>
    <w:rsid w:val="003D2E3F"/>
    <w:rsid w:val="003D3616"/>
    <w:rsid w:val="003D53A8"/>
    <w:rsid w:val="003D614F"/>
    <w:rsid w:val="003D731B"/>
    <w:rsid w:val="003D7B25"/>
    <w:rsid w:val="003F102E"/>
    <w:rsid w:val="003F18D7"/>
    <w:rsid w:val="003F7C18"/>
    <w:rsid w:val="003F7F7C"/>
    <w:rsid w:val="00401DA4"/>
    <w:rsid w:val="00402DF3"/>
    <w:rsid w:val="0040367E"/>
    <w:rsid w:val="00406277"/>
    <w:rsid w:val="004131F8"/>
    <w:rsid w:val="004156FC"/>
    <w:rsid w:val="00415CDE"/>
    <w:rsid w:val="00415F44"/>
    <w:rsid w:val="00416247"/>
    <w:rsid w:val="0042314E"/>
    <w:rsid w:val="00423C5E"/>
    <w:rsid w:val="00424ABA"/>
    <w:rsid w:val="00426007"/>
    <w:rsid w:val="00432477"/>
    <w:rsid w:val="00433FE3"/>
    <w:rsid w:val="00434899"/>
    <w:rsid w:val="004362FC"/>
    <w:rsid w:val="00441815"/>
    <w:rsid w:val="00442684"/>
    <w:rsid w:val="00443050"/>
    <w:rsid w:val="004462E9"/>
    <w:rsid w:val="00447125"/>
    <w:rsid w:val="00451D0E"/>
    <w:rsid w:val="00455C87"/>
    <w:rsid w:val="00460524"/>
    <w:rsid w:val="0046270D"/>
    <w:rsid w:val="00465AA2"/>
    <w:rsid w:val="00466C0B"/>
    <w:rsid w:val="00470029"/>
    <w:rsid w:val="00472ACB"/>
    <w:rsid w:val="004764F4"/>
    <w:rsid w:val="00482296"/>
    <w:rsid w:val="00483A19"/>
    <w:rsid w:val="00483F66"/>
    <w:rsid w:val="00485D23"/>
    <w:rsid w:val="00487788"/>
    <w:rsid w:val="004905BA"/>
    <w:rsid w:val="00490F00"/>
    <w:rsid w:val="00492DD9"/>
    <w:rsid w:val="004936BB"/>
    <w:rsid w:val="00494C30"/>
    <w:rsid w:val="00496E25"/>
    <w:rsid w:val="00496F2F"/>
    <w:rsid w:val="00497A61"/>
    <w:rsid w:val="004A1780"/>
    <w:rsid w:val="004A4B8F"/>
    <w:rsid w:val="004A6398"/>
    <w:rsid w:val="004A7003"/>
    <w:rsid w:val="004A7988"/>
    <w:rsid w:val="004B07E3"/>
    <w:rsid w:val="004B14F7"/>
    <w:rsid w:val="004B2A16"/>
    <w:rsid w:val="004C0178"/>
    <w:rsid w:val="004C3D74"/>
    <w:rsid w:val="004C4AE1"/>
    <w:rsid w:val="004C6D51"/>
    <w:rsid w:val="004D0063"/>
    <w:rsid w:val="004D0067"/>
    <w:rsid w:val="004D3769"/>
    <w:rsid w:val="004E4488"/>
    <w:rsid w:val="004E5323"/>
    <w:rsid w:val="004E5DBC"/>
    <w:rsid w:val="004F12D0"/>
    <w:rsid w:val="004F3FD8"/>
    <w:rsid w:val="004F5D31"/>
    <w:rsid w:val="004F7A18"/>
    <w:rsid w:val="00500139"/>
    <w:rsid w:val="00501AE9"/>
    <w:rsid w:val="00504C53"/>
    <w:rsid w:val="0050515F"/>
    <w:rsid w:val="005111E8"/>
    <w:rsid w:val="005123E1"/>
    <w:rsid w:val="0051343A"/>
    <w:rsid w:val="00515796"/>
    <w:rsid w:val="00517314"/>
    <w:rsid w:val="0052079E"/>
    <w:rsid w:val="005218FA"/>
    <w:rsid w:val="00524DCC"/>
    <w:rsid w:val="005275F6"/>
    <w:rsid w:val="00527F1F"/>
    <w:rsid w:val="00531AC5"/>
    <w:rsid w:val="005362DD"/>
    <w:rsid w:val="00537099"/>
    <w:rsid w:val="00540E2B"/>
    <w:rsid w:val="00545946"/>
    <w:rsid w:val="005501C8"/>
    <w:rsid w:val="00550AE7"/>
    <w:rsid w:val="005522AA"/>
    <w:rsid w:val="00553E26"/>
    <w:rsid w:val="005558CC"/>
    <w:rsid w:val="0056164B"/>
    <w:rsid w:val="0056204C"/>
    <w:rsid w:val="00562066"/>
    <w:rsid w:val="005629FD"/>
    <w:rsid w:val="005636F5"/>
    <w:rsid w:val="005637D4"/>
    <w:rsid w:val="00565AE3"/>
    <w:rsid w:val="00570072"/>
    <w:rsid w:val="00574F07"/>
    <w:rsid w:val="00575941"/>
    <w:rsid w:val="00576574"/>
    <w:rsid w:val="005772D8"/>
    <w:rsid w:val="00582D2B"/>
    <w:rsid w:val="005830F5"/>
    <w:rsid w:val="0058544E"/>
    <w:rsid w:val="00587859"/>
    <w:rsid w:val="00593CAB"/>
    <w:rsid w:val="00594074"/>
    <w:rsid w:val="005948D5"/>
    <w:rsid w:val="005A0731"/>
    <w:rsid w:val="005A0E0F"/>
    <w:rsid w:val="005A3B96"/>
    <w:rsid w:val="005A41BC"/>
    <w:rsid w:val="005A5A1E"/>
    <w:rsid w:val="005A780E"/>
    <w:rsid w:val="005B0AD9"/>
    <w:rsid w:val="005B0E10"/>
    <w:rsid w:val="005B1DEB"/>
    <w:rsid w:val="005B2283"/>
    <w:rsid w:val="005B24A2"/>
    <w:rsid w:val="005B2A2F"/>
    <w:rsid w:val="005B3B04"/>
    <w:rsid w:val="005C2311"/>
    <w:rsid w:val="005C25FB"/>
    <w:rsid w:val="005C4333"/>
    <w:rsid w:val="005C497A"/>
    <w:rsid w:val="005C598B"/>
    <w:rsid w:val="005D0450"/>
    <w:rsid w:val="005D275D"/>
    <w:rsid w:val="005D4E1A"/>
    <w:rsid w:val="005D64C2"/>
    <w:rsid w:val="005D6989"/>
    <w:rsid w:val="005D6FDF"/>
    <w:rsid w:val="005E3301"/>
    <w:rsid w:val="005E4A76"/>
    <w:rsid w:val="005E64AF"/>
    <w:rsid w:val="005F1546"/>
    <w:rsid w:val="005F1973"/>
    <w:rsid w:val="005F25A4"/>
    <w:rsid w:val="005F345F"/>
    <w:rsid w:val="005F3EFE"/>
    <w:rsid w:val="005F5864"/>
    <w:rsid w:val="005F5944"/>
    <w:rsid w:val="005F6059"/>
    <w:rsid w:val="00600105"/>
    <w:rsid w:val="00601F8A"/>
    <w:rsid w:val="0060221B"/>
    <w:rsid w:val="00604D82"/>
    <w:rsid w:val="00610618"/>
    <w:rsid w:val="00611B15"/>
    <w:rsid w:val="00620FF6"/>
    <w:rsid w:val="006239D3"/>
    <w:rsid w:val="00624B14"/>
    <w:rsid w:val="00624CB3"/>
    <w:rsid w:val="00626C5B"/>
    <w:rsid w:val="00627CE2"/>
    <w:rsid w:val="0063112E"/>
    <w:rsid w:val="006326FA"/>
    <w:rsid w:val="00635524"/>
    <w:rsid w:val="00635DE9"/>
    <w:rsid w:val="0064052A"/>
    <w:rsid w:val="0064396F"/>
    <w:rsid w:val="006462E8"/>
    <w:rsid w:val="00650851"/>
    <w:rsid w:val="00653BD1"/>
    <w:rsid w:val="00654304"/>
    <w:rsid w:val="0065592D"/>
    <w:rsid w:val="00657ED2"/>
    <w:rsid w:val="00660BFC"/>
    <w:rsid w:val="0066611E"/>
    <w:rsid w:val="00666FCE"/>
    <w:rsid w:val="0067199F"/>
    <w:rsid w:val="00673386"/>
    <w:rsid w:val="00673863"/>
    <w:rsid w:val="00681CA5"/>
    <w:rsid w:val="00683EB5"/>
    <w:rsid w:val="006843B8"/>
    <w:rsid w:val="0068554D"/>
    <w:rsid w:val="006875C0"/>
    <w:rsid w:val="00690B8B"/>
    <w:rsid w:val="00691E10"/>
    <w:rsid w:val="00694EB9"/>
    <w:rsid w:val="0069544F"/>
    <w:rsid w:val="00696D56"/>
    <w:rsid w:val="006970FE"/>
    <w:rsid w:val="006977E5"/>
    <w:rsid w:val="006A085F"/>
    <w:rsid w:val="006A0A55"/>
    <w:rsid w:val="006A1887"/>
    <w:rsid w:val="006A2A43"/>
    <w:rsid w:val="006A5496"/>
    <w:rsid w:val="006B1B42"/>
    <w:rsid w:val="006B3A33"/>
    <w:rsid w:val="006B437B"/>
    <w:rsid w:val="006B4D96"/>
    <w:rsid w:val="006B535E"/>
    <w:rsid w:val="006B589C"/>
    <w:rsid w:val="006C23AA"/>
    <w:rsid w:val="006C2CF7"/>
    <w:rsid w:val="006C7890"/>
    <w:rsid w:val="006D10BC"/>
    <w:rsid w:val="006D34C8"/>
    <w:rsid w:val="006D48C9"/>
    <w:rsid w:val="006D55EC"/>
    <w:rsid w:val="006D5D21"/>
    <w:rsid w:val="006D7560"/>
    <w:rsid w:val="006D75E3"/>
    <w:rsid w:val="006E177F"/>
    <w:rsid w:val="006E4174"/>
    <w:rsid w:val="006E46E5"/>
    <w:rsid w:val="006E4F6E"/>
    <w:rsid w:val="006E5969"/>
    <w:rsid w:val="006E6FD3"/>
    <w:rsid w:val="006E7EF1"/>
    <w:rsid w:val="006F150B"/>
    <w:rsid w:val="006F1F54"/>
    <w:rsid w:val="006F47FA"/>
    <w:rsid w:val="006F59D5"/>
    <w:rsid w:val="006F5B80"/>
    <w:rsid w:val="006F6F2B"/>
    <w:rsid w:val="007011B3"/>
    <w:rsid w:val="0070492F"/>
    <w:rsid w:val="00705E91"/>
    <w:rsid w:val="00712CA0"/>
    <w:rsid w:val="00713BC3"/>
    <w:rsid w:val="00720F0C"/>
    <w:rsid w:val="00722E6A"/>
    <w:rsid w:val="00723EA5"/>
    <w:rsid w:val="0073091E"/>
    <w:rsid w:val="00733C94"/>
    <w:rsid w:val="00736C5F"/>
    <w:rsid w:val="0073733F"/>
    <w:rsid w:val="00740624"/>
    <w:rsid w:val="00742F5A"/>
    <w:rsid w:val="00745438"/>
    <w:rsid w:val="007504BD"/>
    <w:rsid w:val="007508AD"/>
    <w:rsid w:val="00751BE8"/>
    <w:rsid w:val="00755B4D"/>
    <w:rsid w:val="007602E3"/>
    <w:rsid w:val="00762E7E"/>
    <w:rsid w:val="00763BF6"/>
    <w:rsid w:val="00765697"/>
    <w:rsid w:val="007709AB"/>
    <w:rsid w:val="00772BAE"/>
    <w:rsid w:val="00773872"/>
    <w:rsid w:val="00775595"/>
    <w:rsid w:val="00776E7C"/>
    <w:rsid w:val="007779AA"/>
    <w:rsid w:val="00781247"/>
    <w:rsid w:val="007815A8"/>
    <w:rsid w:val="00782031"/>
    <w:rsid w:val="007826E1"/>
    <w:rsid w:val="007835D1"/>
    <w:rsid w:val="00784B80"/>
    <w:rsid w:val="00785E0C"/>
    <w:rsid w:val="00786144"/>
    <w:rsid w:val="00797985"/>
    <w:rsid w:val="007979DC"/>
    <w:rsid w:val="007A1DCA"/>
    <w:rsid w:val="007A35E6"/>
    <w:rsid w:val="007A6852"/>
    <w:rsid w:val="007A7ABA"/>
    <w:rsid w:val="007B0C68"/>
    <w:rsid w:val="007B14F0"/>
    <w:rsid w:val="007B364F"/>
    <w:rsid w:val="007B4528"/>
    <w:rsid w:val="007B6243"/>
    <w:rsid w:val="007B68EA"/>
    <w:rsid w:val="007B7088"/>
    <w:rsid w:val="007C1541"/>
    <w:rsid w:val="007C19A7"/>
    <w:rsid w:val="007C4FCD"/>
    <w:rsid w:val="007C5F05"/>
    <w:rsid w:val="007D2D70"/>
    <w:rsid w:val="007D3A3E"/>
    <w:rsid w:val="007D4719"/>
    <w:rsid w:val="007D66BE"/>
    <w:rsid w:val="007D68EB"/>
    <w:rsid w:val="007E1F18"/>
    <w:rsid w:val="007E3A79"/>
    <w:rsid w:val="007E4251"/>
    <w:rsid w:val="007E50B8"/>
    <w:rsid w:val="007F1817"/>
    <w:rsid w:val="007F538D"/>
    <w:rsid w:val="007F5553"/>
    <w:rsid w:val="007F71F5"/>
    <w:rsid w:val="0080024E"/>
    <w:rsid w:val="008019BF"/>
    <w:rsid w:val="008019E6"/>
    <w:rsid w:val="00801CCC"/>
    <w:rsid w:val="008056B2"/>
    <w:rsid w:val="008063B5"/>
    <w:rsid w:val="0080685D"/>
    <w:rsid w:val="00806B1E"/>
    <w:rsid w:val="0081049E"/>
    <w:rsid w:val="0081316F"/>
    <w:rsid w:val="00815970"/>
    <w:rsid w:val="00816CE8"/>
    <w:rsid w:val="008172ED"/>
    <w:rsid w:val="0082048F"/>
    <w:rsid w:val="00822773"/>
    <w:rsid w:val="00823D38"/>
    <w:rsid w:val="008241D1"/>
    <w:rsid w:val="008242A7"/>
    <w:rsid w:val="00824520"/>
    <w:rsid w:val="00825D55"/>
    <w:rsid w:val="00833A03"/>
    <w:rsid w:val="008348E6"/>
    <w:rsid w:val="00835185"/>
    <w:rsid w:val="008365C4"/>
    <w:rsid w:val="00836B97"/>
    <w:rsid w:val="00837E0A"/>
    <w:rsid w:val="008416F5"/>
    <w:rsid w:val="008455DF"/>
    <w:rsid w:val="00845C56"/>
    <w:rsid w:val="00847423"/>
    <w:rsid w:val="008507E7"/>
    <w:rsid w:val="00850B15"/>
    <w:rsid w:val="00852508"/>
    <w:rsid w:val="00852BCD"/>
    <w:rsid w:val="0086270C"/>
    <w:rsid w:val="00862EFD"/>
    <w:rsid w:val="00863DA3"/>
    <w:rsid w:val="00871031"/>
    <w:rsid w:val="00871D07"/>
    <w:rsid w:val="00873852"/>
    <w:rsid w:val="00874342"/>
    <w:rsid w:val="00876EFE"/>
    <w:rsid w:val="008861CE"/>
    <w:rsid w:val="00894802"/>
    <w:rsid w:val="00894E9F"/>
    <w:rsid w:val="0089635D"/>
    <w:rsid w:val="0089661B"/>
    <w:rsid w:val="008A0382"/>
    <w:rsid w:val="008B1311"/>
    <w:rsid w:val="008B2FDE"/>
    <w:rsid w:val="008B4D79"/>
    <w:rsid w:val="008C3254"/>
    <w:rsid w:val="008C527B"/>
    <w:rsid w:val="008C76DC"/>
    <w:rsid w:val="008D2CDE"/>
    <w:rsid w:val="008D4ADA"/>
    <w:rsid w:val="008E1BFD"/>
    <w:rsid w:val="008E2954"/>
    <w:rsid w:val="008E31BF"/>
    <w:rsid w:val="008E3570"/>
    <w:rsid w:val="008E40A6"/>
    <w:rsid w:val="008E4190"/>
    <w:rsid w:val="008E5161"/>
    <w:rsid w:val="008E5C4E"/>
    <w:rsid w:val="008E624A"/>
    <w:rsid w:val="008E7B52"/>
    <w:rsid w:val="008F6896"/>
    <w:rsid w:val="00900AF9"/>
    <w:rsid w:val="00901EFD"/>
    <w:rsid w:val="00907467"/>
    <w:rsid w:val="00907B80"/>
    <w:rsid w:val="00910016"/>
    <w:rsid w:val="00911FD5"/>
    <w:rsid w:val="0091250D"/>
    <w:rsid w:val="00913C0E"/>
    <w:rsid w:val="00914653"/>
    <w:rsid w:val="0091660E"/>
    <w:rsid w:val="00917E6D"/>
    <w:rsid w:val="00923630"/>
    <w:rsid w:val="00923706"/>
    <w:rsid w:val="00923BEB"/>
    <w:rsid w:val="00923C47"/>
    <w:rsid w:val="009241DC"/>
    <w:rsid w:val="00924C2D"/>
    <w:rsid w:val="00925BAA"/>
    <w:rsid w:val="0092623F"/>
    <w:rsid w:val="00927B99"/>
    <w:rsid w:val="009322FB"/>
    <w:rsid w:val="00934E5C"/>
    <w:rsid w:val="009352CF"/>
    <w:rsid w:val="00935F88"/>
    <w:rsid w:val="009370B1"/>
    <w:rsid w:val="009372DB"/>
    <w:rsid w:val="00940855"/>
    <w:rsid w:val="009429F7"/>
    <w:rsid w:val="00943EF0"/>
    <w:rsid w:val="0094419E"/>
    <w:rsid w:val="009443B0"/>
    <w:rsid w:val="0094484A"/>
    <w:rsid w:val="00944A2A"/>
    <w:rsid w:val="00952735"/>
    <w:rsid w:val="009533D5"/>
    <w:rsid w:val="00953971"/>
    <w:rsid w:val="00953B8D"/>
    <w:rsid w:val="009559BA"/>
    <w:rsid w:val="0096231D"/>
    <w:rsid w:val="009632F6"/>
    <w:rsid w:val="00964968"/>
    <w:rsid w:val="009669DC"/>
    <w:rsid w:val="00980069"/>
    <w:rsid w:val="00981462"/>
    <w:rsid w:val="00984475"/>
    <w:rsid w:val="009848AC"/>
    <w:rsid w:val="009941FD"/>
    <w:rsid w:val="0099610B"/>
    <w:rsid w:val="009A094F"/>
    <w:rsid w:val="009A0B9F"/>
    <w:rsid w:val="009A0D5E"/>
    <w:rsid w:val="009A2796"/>
    <w:rsid w:val="009A2B4B"/>
    <w:rsid w:val="009A4120"/>
    <w:rsid w:val="009A5068"/>
    <w:rsid w:val="009A5D4D"/>
    <w:rsid w:val="009B3DD3"/>
    <w:rsid w:val="009B6EB8"/>
    <w:rsid w:val="009C009A"/>
    <w:rsid w:val="009C00D2"/>
    <w:rsid w:val="009C316C"/>
    <w:rsid w:val="009C43C0"/>
    <w:rsid w:val="009C45E3"/>
    <w:rsid w:val="009C5178"/>
    <w:rsid w:val="009C6CC2"/>
    <w:rsid w:val="009D1800"/>
    <w:rsid w:val="009E6D0B"/>
    <w:rsid w:val="009E6F7D"/>
    <w:rsid w:val="009E73D9"/>
    <w:rsid w:val="009F0DE8"/>
    <w:rsid w:val="009F1740"/>
    <w:rsid w:val="009F6BBE"/>
    <w:rsid w:val="009F6BC6"/>
    <w:rsid w:val="00A02AF1"/>
    <w:rsid w:val="00A02C98"/>
    <w:rsid w:val="00A04B1E"/>
    <w:rsid w:val="00A06398"/>
    <w:rsid w:val="00A07330"/>
    <w:rsid w:val="00A079DD"/>
    <w:rsid w:val="00A07D7C"/>
    <w:rsid w:val="00A104A8"/>
    <w:rsid w:val="00A1134E"/>
    <w:rsid w:val="00A12263"/>
    <w:rsid w:val="00A12A59"/>
    <w:rsid w:val="00A12CBC"/>
    <w:rsid w:val="00A16654"/>
    <w:rsid w:val="00A166AC"/>
    <w:rsid w:val="00A16904"/>
    <w:rsid w:val="00A17873"/>
    <w:rsid w:val="00A17FA2"/>
    <w:rsid w:val="00A20052"/>
    <w:rsid w:val="00A20ADB"/>
    <w:rsid w:val="00A22556"/>
    <w:rsid w:val="00A22770"/>
    <w:rsid w:val="00A23FA1"/>
    <w:rsid w:val="00A24277"/>
    <w:rsid w:val="00A242F7"/>
    <w:rsid w:val="00A24947"/>
    <w:rsid w:val="00A25047"/>
    <w:rsid w:val="00A27C47"/>
    <w:rsid w:val="00A30164"/>
    <w:rsid w:val="00A334BA"/>
    <w:rsid w:val="00A37795"/>
    <w:rsid w:val="00A43151"/>
    <w:rsid w:val="00A4580B"/>
    <w:rsid w:val="00A45B7B"/>
    <w:rsid w:val="00A46E2E"/>
    <w:rsid w:val="00A50F2B"/>
    <w:rsid w:val="00A53111"/>
    <w:rsid w:val="00A54B7B"/>
    <w:rsid w:val="00A5527F"/>
    <w:rsid w:val="00A55C3C"/>
    <w:rsid w:val="00A56B7D"/>
    <w:rsid w:val="00A57647"/>
    <w:rsid w:val="00A57ABC"/>
    <w:rsid w:val="00A636C3"/>
    <w:rsid w:val="00A6520D"/>
    <w:rsid w:val="00A66AC8"/>
    <w:rsid w:val="00A67236"/>
    <w:rsid w:val="00A67D09"/>
    <w:rsid w:val="00A729D4"/>
    <w:rsid w:val="00A7652F"/>
    <w:rsid w:val="00A7687F"/>
    <w:rsid w:val="00A8088F"/>
    <w:rsid w:val="00A81211"/>
    <w:rsid w:val="00A8401C"/>
    <w:rsid w:val="00A86394"/>
    <w:rsid w:val="00A8687E"/>
    <w:rsid w:val="00A9023D"/>
    <w:rsid w:val="00A91C59"/>
    <w:rsid w:val="00A91D2C"/>
    <w:rsid w:val="00A94362"/>
    <w:rsid w:val="00A95AEC"/>
    <w:rsid w:val="00A974DB"/>
    <w:rsid w:val="00AA5496"/>
    <w:rsid w:val="00AA778D"/>
    <w:rsid w:val="00AB16E3"/>
    <w:rsid w:val="00AB1E8F"/>
    <w:rsid w:val="00AB1F38"/>
    <w:rsid w:val="00AB2971"/>
    <w:rsid w:val="00AB2B39"/>
    <w:rsid w:val="00AB4677"/>
    <w:rsid w:val="00AB5DEB"/>
    <w:rsid w:val="00AB6542"/>
    <w:rsid w:val="00AB69CD"/>
    <w:rsid w:val="00AC4E87"/>
    <w:rsid w:val="00AC5789"/>
    <w:rsid w:val="00AC621E"/>
    <w:rsid w:val="00AD20B5"/>
    <w:rsid w:val="00AD2344"/>
    <w:rsid w:val="00AD2CDE"/>
    <w:rsid w:val="00AD3080"/>
    <w:rsid w:val="00AD5231"/>
    <w:rsid w:val="00AD5B64"/>
    <w:rsid w:val="00AD6881"/>
    <w:rsid w:val="00AD7308"/>
    <w:rsid w:val="00AD73B0"/>
    <w:rsid w:val="00AE0800"/>
    <w:rsid w:val="00AE0BE6"/>
    <w:rsid w:val="00AE0CD9"/>
    <w:rsid w:val="00AE1D8B"/>
    <w:rsid w:val="00AE329A"/>
    <w:rsid w:val="00AE355C"/>
    <w:rsid w:val="00AE6AE6"/>
    <w:rsid w:val="00AF1954"/>
    <w:rsid w:val="00AF1CCD"/>
    <w:rsid w:val="00AF319F"/>
    <w:rsid w:val="00AF5AAB"/>
    <w:rsid w:val="00AF5D9F"/>
    <w:rsid w:val="00AF64AB"/>
    <w:rsid w:val="00AF7423"/>
    <w:rsid w:val="00B01DFA"/>
    <w:rsid w:val="00B04C26"/>
    <w:rsid w:val="00B05D59"/>
    <w:rsid w:val="00B10579"/>
    <w:rsid w:val="00B10663"/>
    <w:rsid w:val="00B1086F"/>
    <w:rsid w:val="00B1114A"/>
    <w:rsid w:val="00B13DE0"/>
    <w:rsid w:val="00B147AA"/>
    <w:rsid w:val="00B156DE"/>
    <w:rsid w:val="00B174CD"/>
    <w:rsid w:val="00B27A06"/>
    <w:rsid w:val="00B30D4B"/>
    <w:rsid w:val="00B30E5C"/>
    <w:rsid w:val="00B32FC2"/>
    <w:rsid w:val="00B37652"/>
    <w:rsid w:val="00B4408B"/>
    <w:rsid w:val="00B44923"/>
    <w:rsid w:val="00B47168"/>
    <w:rsid w:val="00B50B22"/>
    <w:rsid w:val="00B5207E"/>
    <w:rsid w:val="00B562F6"/>
    <w:rsid w:val="00B578CD"/>
    <w:rsid w:val="00B609CD"/>
    <w:rsid w:val="00B614B8"/>
    <w:rsid w:val="00B71C53"/>
    <w:rsid w:val="00B73A2A"/>
    <w:rsid w:val="00B74374"/>
    <w:rsid w:val="00B80382"/>
    <w:rsid w:val="00B80D26"/>
    <w:rsid w:val="00B82DC7"/>
    <w:rsid w:val="00B84325"/>
    <w:rsid w:val="00B91A24"/>
    <w:rsid w:val="00B94D0C"/>
    <w:rsid w:val="00B9651D"/>
    <w:rsid w:val="00B96A90"/>
    <w:rsid w:val="00B97EB0"/>
    <w:rsid w:val="00BA014B"/>
    <w:rsid w:val="00BA2D68"/>
    <w:rsid w:val="00BA443A"/>
    <w:rsid w:val="00BA4EB7"/>
    <w:rsid w:val="00BB047A"/>
    <w:rsid w:val="00BB1F52"/>
    <w:rsid w:val="00BB3E81"/>
    <w:rsid w:val="00BB6105"/>
    <w:rsid w:val="00BB754C"/>
    <w:rsid w:val="00BC1209"/>
    <w:rsid w:val="00BC2061"/>
    <w:rsid w:val="00BC64C1"/>
    <w:rsid w:val="00BD006C"/>
    <w:rsid w:val="00BD03E5"/>
    <w:rsid w:val="00BD157B"/>
    <w:rsid w:val="00BD78C0"/>
    <w:rsid w:val="00BE138A"/>
    <w:rsid w:val="00BE23BC"/>
    <w:rsid w:val="00BE245C"/>
    <w:rsid w:val="00BE266B"/>
    <w:rsid w:val="00BE436F"/>
    <w:rsid w:val="00BE50E5"/>
    <w:rsid w:val="00BE5468"/>
    <w:rsid w:val="00BE79A4"/>
    <w:rsid w:val="00BF0434"/>
    <w:rsid w:val="00BF3211"/>
    <w:rsid w:val="00BF5619"/>
    <w:rsid w:val="00BF6284"/>
    <w:rsid w:val="00BF6FC5"/>
    <w:rsid w:val="00C03F6B"/>
    <w:rsid w:val="00C0462D"/>
    <w:rsid w:val="00C04834"/>
    <w:rsid w:val="00C07FCC"/>
    <w:rsid w:val="00C143BE"/>
    <w:rsid w:val="00C14B2A"/>
    <w:rsid w:val="00C14DDD"/>
    <w:rsid w:val="00C2134D"/>
    <w:rsid w:val="00C22367"/>
    <w:rsid w:val="00C230B7"/>
    <w:rsid w:val="00C24A16"/>
    <w:rsid w:val="00C26086"/>
    <w:rsid w:val="00C31283"/>
    <w:rsid w:val="00C31384"/>
    <w:rsid w:val="00C32186"/>
    <w:rsid w:val="00C363DF"/>
    <w:rsid w:val="00C368B7"/>
    <w:rsid w:val="00C4127C"/>
    <w:rsid w:val="00C4325F"/>
    <w:rsid w:val="00C43CCF"/>
    <w:rsid w:val="00C47257"/>
    <w:rsid w:val="00C47404"/>
    <w:rsid w:val="00C50A00"/>
    <w:rsid w:val="00C529CD"/>
    <w:rsid w:val="00C533C6"/>
    <w:rsid w:val="00C550A2"/>
    <w:rsid w:val="00C5589A"/>
    <w:rsid w:val="00C56038"/>
    <w:rsid w:val="00C56E82"/>
    <w:rsid w:val="00C60516"/>
    <w:rsid w:val="00C62037"/>
    <w:rsid w:val="00C65AED"/>
    <w:rsid w:val="00C66662"/>
    <w:rsid w:val="00C66AD9"/>
    <w:rsid w:val="00C66DA1"/>
    <w:rsid w:val="00C67AF7"/>
    <w:rsid w:val="00C70EA7"/>
    <w:rsid w:val="00C713EB"/>
    <w:rsid w:val="00C729B0"/>
    <w:rsid w:val="00C74A7C"/>
    <w:rsid w:val="00C767B3"/>
    <w:rsid w:val="00C80BE7"/>
    <w:rsid w:val="00C814DF"/>
    <w:rsid w:val="00C833E0"/>
    <w:rsid w:val="00C84260"/>
    <w:rsid w:val="00C90664"/>
    <w:rsid w:val="00C90C07"/>
    <w:rsid w:val="00C90E54"/>
    <w:rsid w:val="00C949F7"/>
    <w:rsid w:val="00C9544A"/>
    <w:rsid w:val="00C96891"/>
    <w:rsid w:val="00CA6CC5"/>
    <w:rsid w:val="00CA703B"/>
    <w:rsid w:val="00CA7C47"/>
    <w:rsid w:val="00CB0C72"/>
    <w:rsid w:val="00CB14A6"/>
    <w:rsid w:val="00CB2CA0"/>
    <w:rsid w:val="00CB423E"/>
    <w:rsid w:val="00CB7C44"/>
    <w:rsid w:val="00CC31D8"/>
    <w:rsid w:val="00CC592A"/>
    <w:rsid w:val="00CC65AD"/>
    <w:rsid w:val="00CC76EB"/>
    <w:rsid w:val="00CD356F"/>
    <w:rsid w:val="00CD4252"/>
    <w:rsid w:val="00CD7E27"/>
    <w:rsid w:val="00CE03AC"/>
    <w:rsid w:val="00CE1E97"/>
    <w:rsid w:val="00CE313E"/>
    <w:rsid w:val="00CE377F"/>
    <w:rsid w:val="00CF0957"/>
    <w:rsid w:val="00CF1B56"/>
    <w:rsid w:val="00CF2865"/>
    <w:rsid w:val="00CF36DA"/>
    <w:rsid w:val="00CF4ED8"/>
    <w:rsid w:val="00CF570C"/>
    <w:rsid w:val="00CF68C5"/>
    <w:rsid w:val="00D004A4"/>
    <w:rsid w:val="00D01D40"/>
    <w:rsid w:val="00D02D83"/>
    <w:rsid w:val="00D061A8"/>
    <w:rsid w:val="00D06A76"/>
    <w:rsid w:val="00D07C7A"/>
    <w:rsid w:val="00D136A3"/>
    <w:rsid w:val="00D13BF8"/>
    <w:rsid w:val="00D142C0"/>
    <w:rsid w:val="00D1585F"/>
    <w:rsid w:val="00D162E6"/>
    <w:rsid w:val="00D16849"/>
    <w:rsid w:val="00D16ABB"/>
    <w:rsid w:val="00D248FA"/>
    <w:rsid w:val="00D27BC4"/>
    <w:rsid w:val="00D30F1D"/>
    <w:rsid w:val="00D32822"/>
    <w:rsid w:val="00D37004"/>
    <w:rsid w:val="00D43539"/>
    <w:rsid w:val="00D44D87"/>
    <w:rsid w:val="00D4693D"/>
    <w:rsid w:val="00D46AED"/>
    <w:rsid w:val="00D4749F"/>
    <w:rsid w:val="00D50E58"/>
    <w:rsid w:val="00D52BAF"/>
    <w:rsid w:val="00D560FC"/>
    <w:rsid w:val="00D60656"/>
    <w:rsid w:val="00D62CB0"/>
    <w:rsid w:val="00D62F3C"/>
    <w:rsid w:val="00D67D4A"/>
    <w:rsid w:val="00D713B3"/>
    <w:rsid w:val="00D73B4E"/>
    <w:rsid w:val="00D74A85"/>
    <w:rsid w:val="00D75599"/>
    <w:rsid w:val="00D75F38"/>
    <w:rsid w:val="00D76CE8"/>
    <w:rsid w:val="00D77250"/>
    <w:rsid w:val="00D808B3"/>
    <w:rsid w:val="00D832DD"/>
    <w:rsid w:val="00D85ACC"/>
    <w:rsid w:val="00D85F34"/>
    <w:rsid w:val="00D86D74"/>
    <w:rsid w:val="00D90098"/>
    <w:rsid w:val="00D955A3"/>
    <w:rsid w:val="00D95CD2"/>
    <w:rsid w:val="00D9616D"/>
    <w:rsid w:val="00DA346C"/>
    <w:rsid w:val="00DA5F87"/>
    <w:rsid w:val="00DA77C3"/>
    <w:rsid w:val="00DB0E09"/>
    <w:rsid w:val="00DB6AB8"/>
    <w:rsid w:val="00DC03E5"/>
    <w:rsid w:val="00DC05F5"/>
    <w:rsid w:val="00DC0E59"/>
    <w:rsid w:val="00DC2C5B"/>
    <w:rsid w:val="00DC2FF0"/>
    <w:rsid w:val="00DC5F50"/>
    <w:rsid w:val="00DC7AAF"/>
    <w:rsid w:val="00DC7BEC"/>
    <w:rsid w:val="00DD386F"/>
    <w:rsid w:val="00DD3BA3"/>
    <w:rsid w:val="00DD4EF8"/>
    <w:rsid w:val="00DD6680"/>
    <w:rsid w:val="00DE255E"/>
    <w:rsid w:val="00DE34FC"/>
    <w:rsid w:val="00DE58A6"/>
    <w:rsid w:val="00DE7783"/>
    <w:rsid w:val="00DE77FA"/>
    <w:rsid w:val="00DF0274"/>
    <w:rsid w:val="00DF08E7"/>
    <w:rsid w:val="00DF10D6"/>
    <w:rsid w:val="00DF4370"/>
    <w:rsid w:val="00DF5C12"/>
    <w:rsid w:val="00DF77C2"/>
    <w:rsid w:val="00DF7891"/>
    <w:rsid w:val="00E00826"/>
    <w:rsid w:val="00E042E0"/>
    <w:rsid w:val="00E04453"/>
    <w:rsid w:val="00E046D8"/>
    <w:rsid w:val="00E066FC"/>
    <w:rsid w:val="00E118A9"/>
    <w:rsid w:val="00E149DB"/>
    <w:rsid w:val="00E16DA9"/>
    <w:rsid w:val="00E20C15"/>
    <w:rsid w:val="00E23594"/>
    <w:rsid w:val="00E26923"/>
    <w:rsid w:val="00E31D86"/>
    <w:rsid w:val="00E32ED0"/>
    <w:rsid w:val="00E33276"/>
    <w:rsid w:val="00E36E09"/>
    <w:rsid w:val="00E36FDA"/>
    <w:rsid w:val="00E42EC5"/>
    <w:rsid w:val="00E446D7"/>
    <w:rsid w:val="00E4657F"/>
    <w:rsid w:val="00E47D98"/>
    <w:rsid w:val="00E50E06"/>
    <w:rsid w:val="00E52190"/>
    <w:rsid w:val="00E53D23"/>
    <w:rsid w:val="00E544C3"/>
    <w:rsid w:val="00E54DD2"/>
    <w:rsid w:val="00E557B6"/>
    <w:rsid w:val="00E55953"/>
    <w:rsid w:val="00E55B41"/>
    <w:rsid w:val="00E57470"/>
    <w:rsid w:val="00E6038B"/>
    <w:rsid w:val="00E60F6B"/>
    <w:rsid w:val="00E6628A"/>
    <w:rsid w:val="00E713AA"/>
    <w:rsid w:val="00E725ED"/>
    <w:rsid w:val="00E744E8"/>
    <w:rsid w:val="00E806CC"/>
    <w:rsid w:val="00E8090E"/>
    <w:rsid w:val="00E80AED"/>
    <w:rsid w:val="00E84032"/>
    <w:rsid w:val="00E87A2A"/>
    <w:rsid w:val="00E90CE2"/>
    <w:rsid w:val="00E90D9F"/>
    <w:rsid w:val="00E925D8"/>
    <w:rsid w:val="00E95328"/>
    <w:rsid w:val="00E9660C"/>
    <w:rsid w:val="00E9690D"/>
    <w:rsid w:val="00E978B6"/>
    <w:rsid w:val="00E97938"/>
    <w:rsid w:val="00E97E2C"/>
    <w:rsid w:val="00EA03B6"/>
    <w:rsid w:val="00EA198A"/>
    <w:rsid w:val="00EA56E7"/>
    <w:rsid w:val="00EA66FB"/>
    <w:rsid w:val="00EB3256"/>
    <w:rsid w:val="00EB3C93"/>
    <w:rsid w:val="00EB6B6C"/>
    <w:rsid w:val="00EC02A9"/>
    <w:rsid w:val="00EC28C2"/>
    <w:rsid w:val="00EC3220"/>
    <w:rsid w:val="00EC4387"/>
    <w:rsid w:val="00EC6331"/>
    <w:rsid w:val="00ED04F0"/>
    <w:rsid w:val="00ED3113"/>
    <w:rsid w:val="00ED5F32"/>
    <w:rsid w:val="00ED769C"/>
    <w:rsid w:val="00EE0616"/>
    <w:rsid w:val="00EE113E"/>
    <w:rsid w:val="00EE3FCB"/>
    <w:rsid w:val="00EE5469"/>
    <w:rsid w:val="00EE7E64"/>
    <w:rsid w:val="00EE7E70"/>
    <w:rsid w:val="00EF30B5"/>
    <w:rsid w:val="00EF4635"/>
    <w:rsid w:val="00EF5191"/>
    <w:rsid w:val="00EF7643"/>
    <w:rsid w:val="00EF7D67"/>
    <w:rsid w:val="00EF7F4A"/>
    <w:rsid w:val="00F0357B"/>
    <w:rsid w:val="00F05915"/>
    <w:rsid w:val="00F071EC"/>
    <w:rsid w:val="00F07B9A"/>
    <w:rsid w:val="00F10057"/>
    <w:rsid w:val="00F12F6C"/>
    <w:rsid w:val="00F16B2B"/>
    <w:rsid w:val="00F17386"/>
    <w:rsid w:val="00F17DE3"/>
    <w:rsid w:val="00F209EA"/>
    <w:rsid w:val="00F223B2"/>
    <w:rsid w:val="00F22971"/>
    <w:rsid w:val="00F22FB7"/>
    <w:rsid w:val="00F23A3C"/>
    <w:rsid w:val="00F25D10"/>
    <w:rsid w:val="00F262CF"/>
    <w:rsid w:val="00F26D8A"/>
    <w:rsid w:val="00F2745E"/>
    <w:rsid w:val="00F30C7A"/>
    <w:rsid w:val="00F3314D"/>
    <w:rsid w:val="00F33CD4"/>
    <w:rsid w:val="00F41241"/>
    <w:rsid w:val="00F427D3"/>
    <w:rsid w:val="00F44511"/>
    <w:rsid w:val="00F50EBC"/>
    <w:rsid w:val="00F519CC"/>
    <w:rsid w:val="00F57C5F"/>
    <w:rsid w:val="00F613C8"/>
    <w:rsid w:val="00F6201A"/>
    <w:rsid w:val="00F64D27"/>
    <w:rsid w:val="00F655A6"/>
    <w:rsid w:val="00F6602F"/>
    <w:rsid w:val="00F7010E"/>
    <w:rsid w:val="00F708F7"/>
    <w:rsid w:val="00F70D58"/>
    <w:rsid w:val="00F72443"/>
    <w:rsid w:val="00F82163"/>
    <w:rsid w:val="00F83EBC"/>
    <w:rsid w:val="00F84CFB"/>
    <w:rsid w:val="00F86B25"/>
    <w:rsid w:val="00F87910"/>
    <w:rsid w:val="00F90351"/>
    <w:rsid w:val="00F924BF"/>
    <w:rsid w:val="00F96DB9"/>
    <w:rsid w:val="00F973BD"/>
    <w:rsid w:val="00FA2CAC"/>
    <w:rsid w:val="00FA2EC7"/>
    <w:rsid w:val="00FA50E2"/>
    <w:rsid w:val="00FA7A77"/>
    <w:rsid w:val="00FB106E"/>
    <w:rsid w:val="00FB38A1"/>
    <w:rsid w:val="00FB4665"/>
    <w:rsid w:val="00FB4B16"/>
    <w:rsid w:val="00FB4E13"/>
    <w:rsid w:val="00FC0A1B"/>
    <w:rsid w:val="00FC0E05"/>
    <w:rsid w:val="00FC26CF"/>
    <w:rsid w:val="00FC3F67"/>
    <w:rsid w:val="00FC58FC"/>
    <w:rsid w:val="00FD14FF"/>
    <w:rsid w:val="00FD524C"/>
    <w:rsid w:val="00FD5A1A"/>
    <w:rsid w:val="00FD5BC9"/>
    <w:rsid w:val="00FE0E83"/>
    <w:rsid w:val="00FE0F73"/>
    <w:rsid w:val="00FE48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4333B"/>
    <w:rPr>
      <w:sz w:val="24"/>
      <w:szCs w:val="24"/>
    </w:rPr>
  </w:style>
  <w:style w:type="paragraph" w:styleId="1">
    <w:name w:val="heading 1"/>
    <w:basedOn w:val="a"/>
    <w:next w:val="a"/>
    <w:link w:val="10"/>
    <w:qFormat/>
    <w:rsid w:val="0056164B"/>
    <w:pPr>
      <w:keepNext/>
      <w:spacing w:after="120"/>
      <w:jc w:val="both"/>
      <w:outlineLvl w:val="0"/>
    </w:pPr>
    <w:rPr>
      <w:rFonts w:cs="Arial"/>
      <w:b/>
      <w:bCs/>
      <w:caps/>
      <w:kern w:val="28"/>
      <w:szCs w:val="32"/>
      <w:lang w:eastAsia="ar-SA"/>
    </w:rPr>
  </w:style>
  <w:style w:type="paragraph" w:styleId="2">
    <w:name w:val="heading 2"/>
    <w:basedOn w:val="a"/>
    <w:next w:val="a"/>
    <w:link w:val="20"/>
    <w:qFormat/>
    <w:rsid w:val="00EB3C93"/>
    <w:pPr>
      <w:keepNext/>
      <w:spacing w:before="240" w:after="240"/>
      <w:jc w:val="both"/>
      <w:outlineLvl w:val="1"/>
    </w:pPr>
    <w:rPr>
      <w:rFonts w:cs="Arial"/>
      <w:b/>
      <w:bCs/>
      <w:iCs/>
      <w:smallCaps/>
      <w:szCs w:val="28"/>
    </w:rPr>
  </w:style>
  <w:style w:type="paragraph" w:styleId="3">
    <w:name w:val="heading 3"/>
    <w:basedOn w:val="a"/>
    <w:next w:val="a"/>
    <w:link w:val="30"/>
    <w:qFormat/>
    <w:rsid w:val="001A2521"/>
    <w:pPr>
      <w:keepNext/>
      <w:spacing w:before="240" w:after="240"/>
      <w:jc w:val="both"/>
      <w:outlineLvl w:val="2"/>
    </w:pPr>
    <w:rPr>
      <w:rFonts w:cs="Arial"/>
      <w:b/>
      <w:bCs/>
      <w:sz w:val="26"/>
      <w:szCs w:val="26"/>
    </w:rPr>
  </w:style>
  <w:style w:type="paragraph" w:styleId="4">
    <w:name w:val="heading 4"/>
    <w:basedOn w:val="a"/>
    <w:next w:val="a"/>
    <w:qFormat/>
    <w:rsid w:val="00A43151"/>
    <w:pPr>
      <w:keepNext/>
      <w:spacing w:before="240" w:after="60"/>
      <w:outlineLvl w:val="3"/>
    </w:pPr>
    <w:rPr>
      <w:b/>
      <w:bCs/>
      <w:sz w:val="28"/>
      <w:szCs w:val="28"/>
      <w:lang w:eastAsia="ar-SA"/>
    </w:rPr>
  </w:style>
  <w:style w:type="paragraph" w:styleId="5">
    <w:name w:val="heading 5"/>
    <w:basedOn w:val="a"/>
    <w:next w:val="a"/>
    <w:qFormat/>
    <w:rsid w:val="00A43151"/>
    <w:pPr>
      <w:spacing w:before="240" w:after="60"/>
      <w:outlineLvl w:val="4"/>
    </w:pPr>
    <w:rPr>
      <w:b/>
      <w:bCs/>
      <w:i/>
      <w:iCs/>
      <w:sz w:val="26"/>
      <w:szCs w:val="26"/>
      <w:lang w:eastAsia="ar-SA"/>
    </w:rPr>
  </w:style>
  <w:style w:type="paragraph" w:styleId="7">
    <w:name w:val="heading 7"/>
    <w:basedOn w:val="a"/>
    <w:next w:val="a"/>
    <w:qFormat/>
    <w:rsid w:val="00A43151"/>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56164B"/>
    <w:rPr>
      <w:rFonts w:cs="Arial"/>
      <w:b/>
      <w:bCs/>
      <w:caps/>
      <w:kern w:val="28"/>
      <w:sz w:val="24"/>
      <w:szCs w:val="32"/>
      <w:lang w:eastAsia="ar-SA"/>
    </w:rPr>
  </w:style>
  <w:style w:type="character" w:customStyle="1" w:styleId="20">
    <w:name w:val="Заголовок 2 Знак"/>
    <w:link w:val="2"/>
    <w:rsid w:val="00EB3C93"/>
    <w:rPr>
      <w:rFonts w:cs="Arial"/>
      <w:b/>
      <w:bCs/>
      <w:iCs/>
      <w:smallCaps/>
      <w:sz w:val="24"/>
      <w:szCs w:val="28"/>
    </w:rPr>
  </w:style>
  <w:style w:type="character" w:customStyle="1" w:styleId="30">
    <w:name w:val="Заголовок 3 Знак"/>
    <w:link w:val="3"/>
    <w:rsid w:val="001A2521"/>
    <w:rPr>
      <w:rFonts w:cs="Arial"/>
      <w:b/>
      <w:bCs/>
      <w:sz w:val="26"/>
      <w:szCs w:val="26"/>
    </w:rPr>
  </w:style>
  <w:style w:type="paragraph" w:customStyle="1" w:styleId="50">
    <w:name w:val="Знак Знак5"/>
    <w:basedOn w:val="a"/>
    <w:rsid w:val="00EE5469"/>
    <w:pPr>
      <w:spacing w:before="100" w:beforeAutospacing="1" w:after="100" w:afterAutospacing="1" w:line="480" w:lineRule="atLeast"/>
      <w:ind w:firstLine="851"/>
      <w:jc w:val="both"/>
    </w:pPr>
    <w:rPr>
      <w:rFonts w:ascii="Tahoma" w:hAnsi="Tahoma" w:cs="Tahoma"/>
      <w:sz w:val="20"/>
      <w:szCs w:val="20"/>
      <w:lang w:val="en-US" w:eastAsia="en-US"/>
    </w:rPr>
  </w:style>
  <w:style w:type="paragraph" w:customStyle="1" w:styleId="Char">
    <w:name w:val="Char Знак"/>
    <w:basedOn w:val="a"/>
    <w:rsid w:val="00017753"/>
    <w:pPr>
      <w:spacing w:before="100" w:beforeAutospacing="1" w:after="100" w:afterAutospacing="1" w:line="480" w:lineRule="atLeast"/>
      <w:ind w:firstLine="851"/>
      <w:jc w:val="both"/>
    </w:pPr>
    <w:rPr>
      <w:rFonts w:ascii="Tahoma" w:hAnsi="Tahoma" w:cs="Tahoma"/>
      <w:sz w:val="20"/>
      <w:szCs w:val="20"/>
      <w:lang w:val="en-US" w:eastAsia="en-US"/>
    </w:rPr>
  </w:style>
  <w:style w:type="paragraph" w:styleId="a3">
    <w:name w:val="header"/>
    <w:basedOn w:val="a"/>
    <w:link w:val="a4"/>
    <w:uiPriority w:val="99"/>
    <w:rsid w:val="00CD7E27"/>
    <w:pPr>
      <w:tabs>
        <w:tab w:val="center" w:pos="4677"/>
        <w:tab w:val="right" w:pos="9355"/>
      </w:tabs>
    </w:pPr>
  </w:style>
  <w:style w:type="paragraph" w:styleId="a5">
    <w:name w:val="footer"/>
    <w:basedOn w:val="a"/>
    <w:link w:val="a6"/>
    <w:uiPriority w:val="99"/>
    <w:rsid w:val="00CD7E27"/>
    <w:pPr>
      <w:tabs>
        <w:tab w:val="center" w:pos="4677"/>
        <w:tab w:val="right" w:pos="9355"/>
      </w:tabs>
    </w:pPr>
  </w:style>
  <w:style w:type="paragraph" w:customStyle="1" w:styleId="a7">
    <w:name w:val="Знак"/>
    <w:basedOn w:val="a"/>
    <w:rsid w:val="00A43151"/>
    <w:pPr>
      <w:spacing w:after="160" w:line="240" w:lineRule="exact"/>
    </w:pPr>
    <w:rPr>
      <w:rFonts w:ascii="Verdana" w:hAnsi="Verdana"/>
      <w:lang w:val="en-US" w:eastAsia="en-US"/>
    </w:rPr>
  </w:style>
  <w:style w:type="paragraph" w:styleId="a8">
    <w:name w:val="Body Text Indent"/>
    <w:basedOn w:val="a"/>
    <w:rsid w:val="00A43151"/>
    <w:pPr>
      <w:spacing w:after="120"/>
      <w:ind w:left="283"/>
    </w:pPr>
  </w:style>
  <w:style w:type="paragraph" w:customStyle="1" w:styleId="ConsNormal">
    <w:name w:val="ConsNormal"/>
    <w:link w:val="ConsNormal0"/>
    <w:rsid w:val="00A43151"/>
    <w:pPr>
      <w:widowControl w:val="0"/>
      <w:autoSpaceDE w:val="0"/>
      <w:autoSpaceDN w:val="0"/>
      <w:adjustRightInd w:val="0"/>
      <w:ind w:right="19772" w:firstLine="720"/>
    </w:pPr>
    <w:rPr>
      <w:rFonts w:ascii="Arial" w:hAnsi="Arial" w:cs="Arial"/>
    </w:rPr>
  </w:style>
  <w:style w:type="character" w:customStyle="1" w:styleId="ConsNormal0">
    <w:name w:val="ConsNormal Знак"/>
    <w:link w:val="ConsNormal"/>
    <w:rsid w:val="00A43151"/>
    <w:rPr>
      <w:rFonts w:ascii="Arial" w:hAnsi="Arial" w:cs="Arial"/>
      <w:lang w:val="ru-RU" w:eastAsia="ru-RU" w:bidi="ar-SA"/>
    </w:rPr>
  </w:style>
  <w:style w:type="paragraph" w:customStyle="1" w:styleId="11">
    <w:name w:val="Знак1"/>
    <w:basedOn w:val="a"/>
    <w:rsid w:val="00A43151"/>
    <w:pPr>
      <w:spacing w:after="160" w:line="240" w:lineRule="exact"/>
    </w:pPr>
    <w:rPr>
      <w:rFonts w:ascii="Verdana" w:hAnsi="Verdana"/>
      <w:lang w:val="en-US" w:eastAsia="en-US"/>
    </w:rPr>
  </w:style>
  <w:style w:type="paragraph" w:styleId="21">
    <w:name w:val="Body Text Indent 2"/>
    <w:basedOn w:val="a"/>
    <w:link w:val="22"/>
    <w:rsid w:val="00A43151"/>
    <w:pPr>
      <w:spacing w:after="120" w:line="480" w:lineRule="auto"/>
      <w:ind w:left="283"/>
    </w:pPr>
  </w:style>
  <w:style w:type="character" w:customStyle="1" w:styleId="22">
    <w:name w:val="Основной текст с отступом 2 Знак"/>
    <w:link w:val="21"/>
    <w:rsid w:val="00EE5469"/>
    <w:rPr>
      <w:sz w:val="24"/>
      <w:szCs w:val="24"/>
      <w:lang w:val="ru-RU" w:eastAsia="ru-RU" w:bidi="ar-SA"/>
    </w:rPr>
  </w:style>
  <w:style w:type="paragraph" w:customStyle="1" w:styleId="ConsPlusTitle">
    <w:name w:val="ConsPlusTitle"/>
    <w:rsid w:val="00A43151"/>
    <w:pPr>
      <w:widowControl w:val="0"/>
      <w:autoSpaceDE w:val="0"/>
      <w:autoSpaceDN w:val="0"/>
      <w:adjustRightInd w:val="0"/>
    </w:pPr>
    <w:rPr>
      <w:b/>
      <w:bCs/>
      <w:sz w:val="24"/>
      <w:szCs w:val="24"/>
    </w:rPr>
  </w:style>
  <w:style w:type="character" w:styleId="a9">
    <w:name w:val="Hyperlink"/>
    <w:uiPriority w:val="99"/>
    <w:rsid w:val="00A43151"/>
    <w:rPr>
      <w:color w:val="0000FF"/>
      <w:u w:val="single"/>
    </w:rPr>
  </w:style>
  <w:style w:type="paragraph" w:styleId="12">
    <w:name w:val="toc 1"/>
    <w:basedOn w:val="1"/>
    <w:next w:val="a"/>
    <w:autoRedefine/>
    <w:uiPriority w:val="39"/>
    <w:rsid w:val="009A5068"/>
    <w:pPr>
      <w:tabs>
        <w:tab w:val="right" w:leader="dot" w:pos="9921"/>
      </w:tabs>
      <w:spacing w:before="120"/>
    </w:pPr>
    <w:rPr>
      <w:bCs w:val="0"/>
      <w:szCs w:val="20"/>
    </w:rPr>
  </w:style>
  <w:style w:type="paragraph" w:styleId="23">
    <w:name w:val="toc 2"/>
    <w:basedOn w:val="a"/>
    <w:next w:val="a"/>
    <w:autoRedefine/>
    <w:uiPriority w:val="39"/>
    <w:rsid w:val="002C21EC"/>
    <w:pPr>
      <w:ind w:left="238"/>
      <w:jc w:val="both"/>
    </w:pPr>
    <w:rPr>
      <w:rFonts w:cs="Arial"/>
      <w:b/>
      <w:smallCaps/>
      <w:noProof/>
      <w:szCs w:val="22"/>
    </w:rPr>
  </w:style>
  <w:style w:type="character" w:styleId="aa">
    <w:name w:val="page number"/>
    <w:basedOn w:val="a0"/>
    <w:rsid w:val="00A43151"/>
  </w:style>
  <w:style w:type="paragraph" w:styleId="ab">
    <w:name w:val="Title"/>
    <w:basedOn w:val="a"/>
    <w:next w:val="ac"/>
    <w:rsid w:val="00A43151"/>
    <w:pPr>
      <w:keepNext/>
      <w:spacing w:before="240" w:after="120"/>
    </w:pPr>
    <w:rPr>
      <w:rFonts w:ascii="Arial" w:eastAsia="Lucida Sans Unicode" w:hAnsi="Arial" w:cs="Tahoma"/>
      <w:sz w:val="28"/>
      <w:szCs w:val="28"/>
      <w:lang w:eastAsia="ar-SA"/>
    </w:rPr>
  </w:style>
  <w:style w:type="paragraph" w:styleId="ac">
    <w:name w:val="Body Text"/>
    <w:basedOn w:val="a"/>
    <w:link w:val="ad"/>
    <w:uiPriority w:val="99"/>
    <w:rsid w:val="00A43151"/>
    <w:pPr>
      <w:spacing w:after="120"/>
    </w:pPr>
    <w:rPr>
      <w:lang w:eastAsia="ar-SA"/>
    </w:rPr>
  </w:style>
  <w:style w:type="character" w:customStyle="1" w:styleId="ad">
    <w:name w:val="Основной текст Знак"/>
    <w:link w:val="ac"/>
    <w:uiPriority w:val="99"/>
    <w:locked/>
    <w:rsid w:val="00EE5469"/>
    <w:rPr>
      <w:sz w:val="24"/>
      <w:szCs w:val="24"/>
      <w:lang w:val="ru-RU" w:eastAsia="ar-SA" w:bidi="ar-SA"/>
    </w:rPr>
  </w:style>
  <w:style w:type="paragraph" w:styleId="ae">
    <w:name w:val="List"/>
    <w:basedOn w:val="ac"/>
    <w:rsid w:val="00A43151"/>
    <w:rPr>
      <w:rFonts w:cs="Tahoma"/>
    </w:rPr>
  </w:style>
  <w:style w:type="paragraph" w:customStyle="1" w:styleId="13">
    <w:name w:val="Название1"/>
    <w:basedOn w:val="a"/>
    <w:rsid w:val="00A43151"/>
    <w:pPr>
      <w:suppressLineNumbers/>
      <w:spacing w:before="120" w:after="120"/>
    </w:pPr>
    <w:rPr>
      <w:rFonts w:cs="Tahoma"/>
      <w:i/>
      <w:iCs/>
      <w:lang w:eastAsia="ar-SA"/>
    </w:rPr>
  </w:style>
  <w:style w:type="paragraph" w:customStyle="1" w:styleId="14">
    <w:name w:val="Указатель1"/>
    <w:basedOn w:val="a"/>
    <w:rsid w:val="00A43151"/>
    <w:pPr>
      <w:suppressLineNumbers/>
    </w:pPr>
    <w:rPr>
      <w:rFonts w:cs="Tahoma"/>
      <w:lang w:eastAsia="ar-SA"/>
    </w:rPr>
  </w:style>
  <w:style w:type="paragraph" w:customStyle="1" w:styleId="ConsPlusNormal">
    <w:name w:val="ConsPlusNormal"/>
    <w:link w:val="ConsPlusNormal1"/>
    <w:qFormat/>
    <w:rsid w:val="00A43151"/>
    <w:pPr>
      <w:widowControl w:val="0"/>
      <w:suppressAutoHyphens/>
      <w:autoSpaceDE w:val="0"/>
      <w:ind w:firstLine="720"/>
    </w:pPr>
    <w:rPr>
      <w:rFonts w:ascii="Arial" w:hAnsi="Arial" w:cs="Arial"/>
      <w:sz w:val="24"/>
      <w:szCs w:val="24"/>
      <w:lang w:eastAsia="ar-SA"/>
    </w:rPr>
  </w:style>
  <w:style w:type="paragraph" w:customStyle="1" w:styleId="af">
    <w:name w:val="основной"/>
    <w:basedOn w:val="a"/>
    <w:rsid w:val="00A43151"/>
    <w:pPr>
      <w:keepNext/>
    </w:pPr>
    <w:rPr>
      <w:szCs w:val="20"/>
      <w:lang w:eastAsia="ar-SA"/>
    </w:rPr>
  </w:style>
  <w:style w:type="paragraph" w:customStyle="1" w:styleId="210">
    <w:name w:val="Основной текст 21"/>
    <w:basedOn w:val="a"/>
    <w:rsid w:val="00A43151"/>
    <w:pPr>
      <w:spacing w:after="120" w:line="480" w:lineRule="auto"/>
    </w:pPr>
    <w:rPr>
      <w:lang w:eastAsia="ar-SA"/>
    </w:rPr>
  </w:style>
  <w:style w:type="paragraph" w:customStyle="1" w:styleId="31">
    <w:name w:val="Основной текст с отступом 31"/>
    <w:basedOn w:val="a"/>
    <w:rsid w:val="00A43151"/>
    <w:pPr>
      <w:spacing w:after="120"/>
      <w:ind w:left="283"/>
    </w:pPr>
    <w:rPr>
      <w:sz w:val="16"/>
      <w:szCs w:val="16"/>
      <w:lang w:eastAsia="ar-SA"/>
    </w:rPr>
  </w:style>
  <w:style w:type="paragraph" w:customStyle="1" w:styleId="af0">
    <w:name w:val="Îáû÷íûé"/>
    <w:rsid w:val="00A43151"/>
    <w:pPr>
      <w:widowControl w:val="0"/>
      <w:suppressAutoHyphens/>
    </w:pPr>
    <w:rPr>
      <w:sz w:val="28"/>
      <w:lang w:eastAsia="ar-SA"/>
    </w:rPr>
  </w:style>
  <w:style w:type="paragraph" w:customStyle="1" w:styleId="Iauiue">
    <w:name w:val="Iau?iue"/>
    <w:rsid w:val="00A43151"/>
    <w:pPr>
      <w:widowControl w:val="0"/>
      <w:suppressAutoHyphens/>
    </w:pPr>
    <w:rPr>
      <w:lang w:eastAsia="ar-SA"/>
    </w:rPr>
  </w:style>
  <w:style w:type="paragraph" w:customStyle="1" w:styleId="24">
    <w:name w:val="Îñíîâíîé òåêñò 2"/>
    <w:basedOn w:val="af0"/>
    <w:rsid w:val="00A43151"/>
    <w:pPr>
      <w:ind w:firstLine="720"/>
      <w:jc w:val="both"/>
    </w:pPr>
    <w:rPr>
      <w:b/>
      <w:color w:val="000000"/>
      <w:sz w:val="24"/>
      <w:lang w:val="en-US"/>
    </w:rPr>
  </w:style>
  <w:style w:type="paragraph" w:customStyle="1" w:styleId="15">
    <w:name w:val="çàãîëîâîê 1"/>
    <w:basedOn w:val="af0"/>
    <w:next w:val="af0"/>
    <w:rsid w:val="00A43151"/>
    <w:pPr>
      <w:keepNext/>
    </w:pPr>
  </w:style>
  <w:style w:type="paragraph" w:customStyle="1" w:styleId="Iniiaiieoaenonionooiii2">
    <w:name w:val="Iniiaiie oaeno n ionooiii 2"/>
    <w:basedOn w:val="Iauiue"/>
    <w:rsid w:val="00A43151"/>
    <w:pPr>
      <w:widowControl/>
      <w:ind w:firstLine="284"/>
      <w:jc w:val="both"/>
    </w:pPr>
    <w:rPr>
      <w:rFonts w:ascii="Peterburg" w:hAnsi="Peterburg"/>
    </w:rPr>
  </w:style>
  <w:style w:type="paragraph" w:customStyle="1" w:styleId="nienie">
    <w:name w:val="nienie"/>
    <w:basedOn w:val="Iauiue"/>
    <w:rsid w:val="00A43151"/>
    <w:pPr>
      <w:keepLines/>
      <w:ind w:left="709" w:hanging="284"/>
      <w:jc w:val="both"/>
    </w:pPr>
    <w:rPr>
      <w:rFonts w:ascii="Peterburg" w:hAnsi="Peterburg"/>
      <w:sz w:val="24"/>
    </w:rPr>
  </w:style>
  <w:style w:type="paragraph" w:customStyle="1" w:styleId="af1">
    <w:name w:val="Îñíîâíîé òåêñò"/>
    <w:basedOn w:val="af0"/>
    <w:rsid w:val="00A43151"/>
    <w:pPr>
      <w:tabs>
        <w:tab w:val="left" w:leader="dot" w:pos="9072"/>
      </w:tabs>
      <w:jc w:val="both"/>
    </w:pPr>
    <w:rPr>
      <w:b/>
      <w:sz w:val="24"/>
    </w:rPr>
  </w:style>
  <w:style w:type="paragraph" w:customStyle="1" w:styleId="caaieiaie2">
    <w:name w:val="caaieiaie 2"/>
    <w:basedOn w:val="Iauiue"/>
    <w:next w:val="Iauiue"/>
    <w:rsid w:val="00A43151"/>
    <w:pPr>
      <w:keepNext/>
      <w:keepLines/>
      <w:spacing w:before="240" w:after="60"/>
      <w:jc w:val="center"/>
    </w:pPr>
    <w:rPr>
      <w:rFonts w:ascii="Peterburg" w:hAnsi="Peterburg"/>
      <w:b/>
      <w:sz w:val="24"/>
    </w:rPr>
  </w:style>
  <w:style w:type="paragraph" w:customStyle="1" w:styleId="Heading">
    <w:name w:val="Heading"/>
    <w:rsid w:val="00A43151"/>
    <w:pPr>
      <w:suppressAutoHyphens/>
    </w:pPr>
    <w:rPr>
      <w:rFonts w:ascii="Arial" w:hAnsi="Arial"/>
      <w:b/>
      <w:sz w:val="22"/>
      <w:lang w:eastAsia="ar-SA"/>
    </w:rPr>
  </w:style>
  <w:style w:type="paragraph" w:customStyle="1" w:styleId="16">
    <w:name w:val="Схема документа1"/>
    <w:basedOn w:val="a"/>
    <w:rsid w:val="00A43151"/>
    <w:pPr>
      <w:shd w:val="clear" w:color="auto" w:fill="000080"/>
    </w:pPr>
    <w:rPr>
      <w:rFonts w:ascii="Tahoma" w:hAnsi="Tahoma" w:cs="Tahoma"/>
      <w:sz w:val="20"/>
      <w:szCs w:val="20"/>
      <w:lang w:eastAsia="ar-SA"/>
    </w:rPr>
  </w:style>
  <w:style w:type="paragraph" w:customStyle="1" w:styleId="32">
    <w:name w:val="Основной текст с отступом 32"/>
    <w:basedOn w:val="a"/>
    <w:rsid w:val="00A43151"/>
    <w:pPr>
      <w:tabs>
        <w:tab w:val="left" w:pos="709"/>
      </w:tabs>
      <w:ind w:firstLine="709"/>
      <w:jc w:val="both"/>
    </w:pPr>
    <w:rPr>
      <w:rFonts w:ascii="TimesET" w:eastAsia="TimesET" w:hAnsi="TimesET"/>
      <w:szCs w:val="20"/>
      <w:lang w:eastAsia="ar-SA"/>
    </w:rPr>
  </w:style>
  <w:style w:type="paragraph" w:customStyle="1" w:styleId="txt">
    <w:name w:val="txt"/>
    <w:basedOn w:val="a"/>
    <w:rsid w:val="00A43151"/>
    <w:pPr>
      <w:spacing w:before="15" w:after="15"/>
      <w:ind w:left="15" w:right="15"/>
      <w:jc w:val="both"/>
    </w:pPr>
    <w:rPr>
      <w:rFonts w:ascii="Verdana" w:hAnsi="Verdana"/>
      <w:color w:val="000000"/>
      <w:sz w:val="17"/>
      <w:szCs w:val="17"/>
      <w:lang w:eastAsia="ar-SA"/>
    </w:rPr>
  </w:style>
  <w:style w:type="paragraph" w:customStyle="1" w:styleId="17">
    <w:name w:val="Текст1"/>
    <w:basedOn w:val="a"/>
    <w:rsid w:val="00A43151"/>
    <w:rPr>
      <w:rFonts w:ascii="Courier New" w:hAnsi="Courier New" w:cs="Courier New"/>
      <w:sz w:val="20"/>
      <w:szCs w:val="20"/>
      <w:lang w:eastAsia="ar-SA"/>
    </w:rPr>
  </w:style>
  <w:style w:type="paragraph" w:customStyle="1" w:styleId="18">
    <w:name w:val="Текст примечания1"/>
    <w:basedOn w:val="a"/>
    <w:rsid w:val="00A43151"/>
    <w:rPr>
      <w:sz w:val="20"/>
      <w:szCs w:val="20"/>
      <w:lang w:eastAsia="ar-SA"/>
    </w:rPr>
  </w:style>
  <w:style w:type="paragraph" w:styleId="af2">
    <w:name w:val="annotation subject"/>
    <w:basedOn w:val="18"/>
    <w:next w:val="18"/>
    <w:rsid w:val="00A43151"/>
    <w:rPr>
      <w:b/>
      <w:bCs/>
    </w:rPr>
  </w:style>
  <w:style w:type="paragraph" w:styleId="af3">
    <w:name w:val="Normal (Web)"/>
    <w:basedOn w:val="a"/>
    <w:uiPriority w:val="99"/>
    <w:rsid w:val="00A43151"/>
    <w:pPr>
      <w:spacing w:before="100" w:after="100"/>
    </w:pPr>
    <w:rPr>
      <w:szCs w:val="20"/>
      <w:lang w:eastAsia="ar-SA"/>
    </w:rPr>
  </w:style>
  <w:style w:type="paragraph" w:customStyle="1" w:styleId="19">
    <w:name w:val="З1"/>
    <w:basedOn w:val="a"/>
    <w:next w:val="a"/>
    <w:rsid w:val="00A43151"/>
    <w:pPr>
      <w:spacing w:line="360" w:lineRule="auto"/>
      <w:ind w:firstLine="748"/>
      <w:jc w:val="both"/>
    </w:pPr>
    <w:rPr>
      <w:b/>
      <w:lang w:eastAsia="ar-SA"/>
    </w:rPr>
  </w:style>
  <w:style w:type="paragraph" w:customStyle="1" w:styleId="71">
    <w:name w:val="Заголовок 71"/>
    <w:basedOn w:val="a"/>
    <w:next w:val="a"/>
    <w:rsid w:val="00A43151"/>
    <w:pPr>
      <w:suppressAutoHyphens/>
      <w:spacing w:before="240" w:after="60"/>
    </w:pPr>
    <w:rPr>
      <w:lang w:eastAsia="ar-SA"/>
    </w:rPr>
  </w:style>
  <w:style w:type="paragraph" w:customStyle="1" w:styleId="1a">
    <w:name w:val="Абзац списка1"/>
    <w:basedOn w:val="a"/>
    <w:rsid w:val="00A43151"/>
    <w:pPr>
      <w:spacing w:after="200" w:line="276" w:lineRule="auto"/>
      <w:ind w:left="720"/>
    </w:pPr>
    <w:rPr>
      <w:rFonts w:ascii="Calibri" w:hAnsi="Calibri"/>
      <w:sz w:val="22"/>
      <w:szCs w:val="22"/>
      <w:lang w:eastAsia="ar-SA"/>
    </w:rPr>
  </w:style>
  <w:style w:type="paragraph" w:customStyle="1" w:styleId="ConsTitle">
    <w:name w:val="ConsTitle"/>
    <w:rsid w:val="00A43151"/>
    <w:pPr>
      <w:widowControl w:val="0"/>
      <w:suppressAutoHyphens/>
      <w:autoSpaceDE w:val="0"/>
      <w:ind w:right="19772"/>
    </w:pPr>
    <w:rPr>
      <w:rFonts w:ascii="Arial" w:hAnsi="Arial" w:cs="Arial"/>
      <w:b/>
      <w:bCs/>
      <w:sz w:val="18"/>
      <w:szCs w:val="18"/>
      <w:lang w:eastAsia="ar-SA"/>
    </w:rPr>
  </w:style>
  <w:style w:type="paragraph" w:customStyle="1" w:styleId="100">
    <w:name w:val="Оглавление 10"/>
    <w:basedOn w:val="14"/>
    <w:rsid w:val="00A43151"/>
    <w:pPr>
      <w:tabs>
        <w:tab w:val="right" w:leader="dot" w:pos="9637"/>
      </w:tabs>
      <w:ind w:left="2547"/>
    </w:pPr>
  </w:style>
  <w:style w:type="paragraph" w:customStyle="1" w:styleId="af4">
    <w:name w:val="Содержимое таблицы"/>
    <w:basedOn w:val="a"/>
    <w:rsid w:val="00A43151"/>
    <w:pPr>
      <w:suppressLineNumbers/>
    </w:pPr>
    <w:rPr>
      <w:lang w:eastAsia="ar-SA"/>
    </w:rPr>
  </w:style>
  <w:style w:type="paragraph" w:customStyle="1" w:styleId="af5">
    <w:name w:val="Заголовок таблицы"/>
    <w:basedOn w:val="af4"/>
    <w:rsid w:val="00A43151"/>
    <w:pPr>
      <w:jc w:val="center"/>
    </w:pPr>
    <w:rPr>
      <w:b/>
      <w:bCs/>
    </w:rPr>
  </w:style>
  <w:style w:type="paragraph" w:customStyle="1" w:styleId="af6">
    <w:name w:val="Содержимое врезки"/>
    <w:basedOn w:val="ac"/>
    <w:rsid w:val="00A43151"/>
  </w:style>
  <w:style w:type="paragraph" w:customStyle="1" w:styleId="u">
    <w:name w:val="u"/>
    <w:basedOn w:val="a"/>
    <w:rsid w:val="00A43151"/>
    <w:pPr>
      <w:ind w:firstLine="390"/>
      <w:jc w:val="both"/>
    </w:pPr>
  </w:style>
  <w:style w:type="character" w:styleId="af7">
    <w:name w:val="Strong"/>
    <w:qFormat/>
    <w:rsid w:val="00A43151"/>
    <w:rPr>
      <w:b/>
      <w:bCs/>
    </w:rPr>
  </w:style>
  <w:style w:type="paragraph" w:styleId="af8">
    <w:name w:val="footnote text"/>
    <w:basedOn w:val="a"/>
    <w:semiHidden/>
    <w:rsid w:val="00A43151"/>
    <w:rPr>
      <w:sz w:val="20"/>
      <w:szCs w:val="20"/>
    </w:rPr>
  </w:style>
  <w:style w:type="paragraph" w:styleId="25">
    <w:name w:val="Body Text 2"/>
    <w:basedOn w:val="a"/>
    <w:rsid w:val="00A43151"/>
    <w:pPr>
      <w:spacing w:after="120" w:line="480" w:lineRule="auto"/>
    </w:pPr>
  </w:style>
  <w:style w:type="paragraph" w:styleId="33">
    <w:name w:val="Body Text Indent 3"/>
    <w:basedOn w:val="a"/>
    <w:rsid w:val="00A43151"/>
    <w:pPr>
      <w:spacing w:after="120"/>
      <w:ind w:left="283"/>
    </w:pPr>
    <w:rPr>
      <w:sz w:val="16"/>
      <w:szCs w:val="16"/>
    </w:rPr>
  </w:style>
  <w:style w:type="paragraph" w:styleId="af9">
    <w:name w:val="Plain Text"/>
    <w:basedOn w:val="a"/>
    <w:rsid w:val="00A43151"/>
    <w:rPr>
      <w:rFonts w:ascii="Courier New" w:hAnsi="Courier New" w:cs="Courier New"/>
      <w:sz w:val="20"/>
      <w:szCs w:val="20"/>
    </w:rPr>
  </w:style>
  <w:style w:type="character" w:styleId="afa">
    <w:name w:val="Emphasis"/>
    <w:qFormat/>
    <w:rsid w:val="00A43151"/>
    <w:rPr>
      <w:i/>
      <w:iCs/>
    </w:rPr>
  </w:style>
  <w:style w:type="table" w:styleId="afb">
    <w:name w:val="Table Grid"/>
    <w:basedOn w:val="a1"/>
    <w:uiPriority w:val="59"/>
    <w:rsid w:val="00A431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D16849"/>
    <w:pPr>
      <w:widowControl w:val="0"/>
      <w:autoSpaceDE w:val="0"/>
      <w:autoSpaceDN w:val="0"/>
      <w:adjustRightInd w:val="0"/>
    </w:pPr>
    <w:rPr>
      <w:rFonts w:ascii="Courier New" w:hAnsi="Courier New" w:cs="Courier New"/>
    </w:rPr>
  </w:style>
  <w:style w:type="paragraph" w:styleId="34">
    <w:name w:val="toc 3"/>
    <w:basedOn w:val="a"/>
    <w:next w:val="a"/>
    <w:autoRedefine/>
    <w:uiPriority w:val="39"/>
    <w:rsid w:val="00500139"/>
    <w:pPr>
      <w:tabs>
        <w:tab w:val="right" w:leader="dot" w:pos="9911"/>
      </w:tabs>
      <w:spacing w:line="300" w:lineRule="auto"/>
      <w:ind w:left="482"/>
      <w:jc w:val="both"/>
    </w:pPr>
    <w:rPr>
      <w:iCs/>
      <w:szCs w:val="20"/>
    </w:rPr>
  </w:style>
  <w:style w:type="paragraph" w:styleId="40">
    <w:name w:val="toc 4"/>
    <w:basedOn w:val="a"/>
    <w:next w:val="a"/>
    <w:autoRedefine/>
    <w:semiHidden/>
    <w:rsid w:val="00657ED2"/>
    <w:pPr>
      <w:ind w:left="720"/>
    </w:pPr>
    <w:rPr>
      <w:sz w:val="18"/>
      <w:szCs w:val="18"/>
    </w:rPr>
  </w:style>
  <w:style w:type="paragraph" w:styleId="51">
    <w:name w:val="toc 5"/>
    <w:basedOn w:val="a"/>
    <w:next w:val="a"/>
    <w:link w:val="52"/>
    <w:autoRedefine/>
    <w:semiHidden/>
    <w:rsid w:val="00657ED2"/>
    <w:pPr>
      <w:ind w:left="960"/>
    </w:pPr>
    <w:rPr>
      <w:sz w:val="18"/>
      <w:szCs w:val="18"/>
    </w:rPr>
  </w:style>
  <w:style w:type="character" w:customStyle="1" w:styleId="52">
    <w:name w:val="Оглавление 5 Знак"/>
    <w:link w:val="51"/>
    <w:locked/>
    <w:rsid w:val="00EE5469"/>
    <w:rPr>
      <w:sz w:val="18"/>
      <w:szCs w:val="18"/>
      <w:lang w:val="ru-RU" w:eastAsia="ru-RU" w:bidi="ar-SA"/>
    </w:rPr>
  </w:style>
  <w:style w:type="paragraph" w:styleId="6">
    <w:name w:val="toc 6"/>
    <w:basedOn w:val="a"/>
    <w:next w:val="a"/>
    <w:link w:val="60"/>
    <w:autoRedefine/>
    <w:semiHidden/>
    <w:rsid w:val="00657ED2"/>
    <w:pPr>
      <w:ind w:left="1200"/>
    </w:pPr>
    <w:rPr>
      <w:sz w:val="18"/>
      <w:szCs w:val="18"/>
    </w:rPr>
  </w:style>
  <w:style w:type="character" w:customStyle="1" w:styleId="60">
    <w:name w:val="Оглавление 6 Знак"/>
    <w:link w:val="6"/>
    <w:locked/>
    <w:rsid w:val="00EE5469"/>
    <w:rPr>
      <w:sz w:val="18"/>
      <w:szCs w:val="18"/>
      <w:lang w:val="ru-RU" w:eastAsia="ru-RU" w:bidi="ar-SA"/>
    </w:rPr>
  </w:style>
  <w:style w:type="paragraph" w:styleId="70">
    <w:name w:val="toc 7"/>
    <w:basedOn w:val="a"/>
    <w:next w:val="a"/>
    <w:autoRedefine/>
    <w:semiHidden/>
    <w:rsid w:val="00657ED2"/>
    <w:pPr>
      <w:ind w:left="1440"/>
    </w:pPr>
    <w:rPr>
      <w:sz w:val="18"/>
      <w:szCs w:val="18"/>
    </w:rPr>
  </w:style>
  <w:style w:type="paragraph" w:styleId="8">
    <w:name w:val="toc 8"/>
    <w:basedOn w:val="a"/>
    <w:next w:val="a"/>
    <w:autoRedefine/>
    <w:semiHidden/>
    <w:rsid w:val="00657ED2"/>
    <w:pPr>
      <w:ind w:left="1680"/>
    </w:pPr>
    <w:rPr>
      <w:sz w:val="18"/>
      <w:szCs w:val="18"/>
    </w:rPr>
  </w:style>
  <w:style w:type="paragraph" w:styleId="9">
    <w:name w:val="toc 9"/>
    <w:basedOn w:val="a"/>
    <w:next w:val="a"/>
    <w:autoRedefine/>
    <w:semiHidden/>
    <w:rsid w:val="00657ED2"/>
    <w:pPr>
      <w:ind w:left="1920"/>
    </w:pPr>
    <w:rPr>
      <w:sz w:val="18"/>
      <w:szCs w:val="18"/>
    </w:rPr>
  </w:style>
  <w:style w:type="character" w:customStyle="1" w:styleId="1b">
    <w:name w:val="Заголовок 1 Знак Знак"/>
    <w:rsid w:val="00EE5469"/>
    <w:rPr>
      <w:rFonts w:ascii="Arial" w:hAnsi="Arial" w:cs="Arial"/>
      <w:b/>
      <w:bCs/>
      <w:kern w:val="32"/>
      <w:sz w:val="32"/>
      <w:szCs w:val="32"/>
      <w:lang w:val="ru-RU" w:eastAsia="ru-RU" w:bidi="ar-SA"/>
    </w:rPr>
  </w:style>
  <w:style w:type="character" w:customStyle="1" w:styleId="53">
    <w:name w:val="Заголовок №5_"/>
    <w:link w:val="54"/>
    <w:locked/>
    <w:rsid w:val="00EE5469"/>
    <w:rPr>
      <w:rFonts w:ascii="Verdana" w:hAnsi="Verdana"/>
      <w:b/>
      <w:bCs/>
      <w:sz w:val="18"/>
      <w:szCs w:val="18"/>
      <w:lang w:bidi="ar-SA"/>
    </w:rPr>
  </w:style>
  <w:style w:type="paragraph" w:customStyle="1" w:styleId="54">
    <w:name w:val="Заголовок №5"/>
    <w:basedOn w:val="a"/>
    <w:link w:val="53"/>
    <w:rsid w:val="00EE5469"/>
    <w:pPr>
      <w:shd w:val="clear" w:color="auto" w:fill="FFFFFF"/>
      <w:spacing w:after="360" w:line="240" w:lineRule="atLeast"/>
      <w:outlineLvl w:val="4"/>
    </w:pPr>
    <w:rPr>
      <w:rFonts w:ascii="Verdana" w:hAnsi="Verdana"/>
      <w:b/>
      <w:bCs/>
      <w:sz w:val="18"/>
      <w:szCs w:val="18"/>
      <w:lang/>
    </w:rPr>
  </w:style>
  <w:style w:type="character" w:customStyle="1" w:styleId="35">
    <w:name w:val="Основной текст (3)_"/>
    <w:link w:val="310"/>
    <w:locked/>
    <w:rsid w:val="00EE5469"/>
    <w:rPr>
      <w:rFonts w:ascii="Verdana" w:hAnsi="Verdana"/>
      <w:b/>
      <w:bCs/>
      <w:sz w:val="18"/>
      <w:szCs w:val="18"/>
      <w:lang w:bidi="ar-SA"/>
    </w:rPr>
  </w:style>
  <w:style w:type="paragraph" w:customStyle="1" w:styleId="310">
    <w:name w:val="Основной текст (3)1"/>
    <w:basedOn w:val="a"/>
    <w:link w:val="35"/>
    <w:rsid w:val="00EE5469"/>
    <w:pPr>
      <w:shd w:val="clear" w:color="auto" w:fill="FFFFFF"/>
      <w:spacing w:after="60" w:line="216" w:lineRule="exact"/>
    </w:pPr>
    <w:rPr>
      <w:rFonts w:ascii="Verdana" w:hAnsi="Verdana"/>
      <w:b/>
      <w:bCs/>
      <w:sz w:val="18"/>
      <w:szCs w:val="18"/>
      <w:lang/>
    </w:rPr>
  </w:style>
  <w:style w:type="character" w:customStyle="1" w:styleId="afc">
    <w:name w:val="Знак Знак"/>
    <w:rsid w:val="00EE5469"/>
    <w:rPr>
      <w:rFonts w:ascii="Arial" w:hAnsi="Arial" w:cs="Arial"/>
      <w:b/>
      <w:bCs/>
      <w:kern w:val="32"/>
      <w:sz w:val="32"/>
      <w:szCs w:val="32"/>
      <w:lang w:val="ru-RU" w:eastAsia="ru-RU" w:bidi="ar-SA"/>
    </w:rPr>
  </w:style>
  <w:style w:type="paragraph" w:styleId="afd">
    <w:name w:val="Document Map"/>
    <w:basedOn w:val="a"/>
    <w:semiHidden/>
    <w:rsid w:val="00EE5469"/>
    <w:pPr>
      <w:shd w:val="clear" w:color="auto" w:fill="000080"/>
    </w:pPr>
    <w:rPr>
      <w:rFonts w:ascii="Tahoma" w:hAnsi="Tahoma" w:cs="Tahoma"/>
    </w:rPr>
  </w:style>
  <w:style w:type="paragraph" w:customStyle="1" w:styleId="ConsNonformat">
    <w:name w:val="ConsNonformat"/>
    <w:rsid w:val="00EE5469"/>
    <w:pPr>
      <w:widowControl w:val="0"/>
      <w:autoSpaceDE w:val="0"/>
      <w:autoSpaceDN w:val="0"/>
      <w:adjustRightInd w:val="0"/>
      <w:ind w:right="19772"/>
    </w:pPr>
    <w:rPr>
      <w:rFonts w:ascii="Courier New" w:hAnsi="Courier New" w:cs="Courier New"/>
    </w:rPr>
  </w:style>
  <w:style w:type="paragraph" w:customStyle="1" w:styleId="afe">
    <w:name w:val="Раздел"/>
    <w:basedOn w:val="a"/>
    <w:rsid w:val="00EE5469"/>
    <w:pPr>
      <w:ind w:left="720"/>
    </w:pPr>
    <w:rPr>
      <w:b/>
    </w:rPr>
  </w:style>
  <w:style w:type="paragraph" w:customStyle="1" w:styleId="Iniiaiieoaeno">
    <w:name w:val="Iniiaiie oaeno"/>
    <w:basedOn w:val="Iauiue"/>
    <w:rsid w:val="00EE5469"/>
    <w:pPr>
      <w:widowControl/>
      <w:suppressAutoHyphens w:val="0"/>
      <w:jc w:val="both"/>
    </w:pPr>
    <w:rPr>
      <w:rFonts w:ascii="Peterburg" w:hAnsi="Peterburg"/>
      <w:lang w:eastAsia="ru-RU"/>
    </w:rPr>
  </w:style>
  <w:style w:type="paragraph" w:customStyle="1" w:styleId="Iniiaiieoaeno2">
    <w:name w:val="Iniiaiie oaeno 2"/>
    <w:basedOn w:val="a"/>
    <w:rsid w:val="00EE5469"/>
    <w:pPr>
      <w:widowControl w:val="0"/>
      <w:ind w:firstLine="567"/>
      <w:jc w:val="both"/>
    </w:pPr>
    <w:rPr>
      <w:b/>
      <w:color w:val="000000"/>
      <w:szCs w:val="20"/>
    </w:rPr>
  </w:style>
  <w:style w:type="paragraph" w:customStyle="1" w:styleId="3-016">
    <w:name w:val="Стиль Заголовок 3 + малые прописные Справа:  -01 см Перед:  6 пт..."/>
    <w:basedOn w:val="3"/>
    <w:autoRedefine/>
    <w:rsid w:val="00EE5469"/>
    <w:pPr>
      <w:keepNext w:val="0"/>
      <w:keepLines/>
      <w:widowControl w:val="0"/>
      <w:overflowPunct w:val="0"/>
      <w:autoSpaceDE w:val="0"/>
      <w:autoSpaceDN w:val="0"/>
      <w:adjustRightInd w:val="0"/>
      <w:spacing w:before="120" w:after="0"/>
      <w:textAlignment w:val="baseline"/>
    </w:pPr>
    <w:rPr>
      <w:rFonts w:cs="Times New Roman"/>
      <w:caps/>
      <w:sz w:val="24"/>
      <w:szCs w:val="24"/>
    </w:rPr>
  </w:style>
  <w:style w:type="paragraph" w:styleId="aff">
    <w:name w:val="Balloon Text"/>
    <w:basedOn w:val="a"/>
    <w:link w:val="aff0"/>
    <w:uiPriority w:val="99"/>
    <w:rsid w:val="00EE5469"/>
    <w:rPr>
      <w:rFonts w:ascii="Tahoma" w:hAnsi="Tahoma" w:cs="Tahoma"/>
      <w:sz w:val="16"/>
      <w:szCs w:val="16"/>
    </w:rPr>
  </w:style>
  <w:style w:type="paragraph" w:styleId="aff1">
    <w:name w:val="annotation text"/>
    <w:basedOn w:val="a"/>
    <w:link w:val="aff2"/>
    <w:rsid w:val="00EE5469"/>
    <w:rPr>
      <w:sz w:val="20"/>
      <w:szCs w:val="20"/>
    </w:rPr>
  </w:style>
  <w:style w:type="paragraph" w:customStyle="1" w:styleId="consplusnormal0">
    <w:name w:val="consplusnormal"/>
    <w:basedOn w:val="a"/>
    <w:rsid w:val="00EE5469"/>
    <w:pPr>
      <w:spacing w:before="100" w:beforeAutospacing="1" w:after="100" w:afterAutospacing="1"/>
    </w:pPr>
    <w:rPr>
      <w:color w:val="000000"/>
    </w:rPr>
  </w:style>
  <w:style w:type="paragraph" w:customStyle="1" w:styleId="36">
    <w:name w:val="Îñíîâíîé òåêñò ñ îòñòóïîì 3"/>
    <w:basedOn w:val="af0"/>
    <w:rsid w:val="00EE5469"/>
    <w:pPr>
      <w:suppressAutoHyphens w:val="0"/>
      <w:ind w:firstLine="567"/>
      <w:jc w:val="both"/>
    </w:pPr>
    <w:rPr>
      <w:rFonts w:ascii="Peterburg" w:hAnsi="Peterburg"/>
      <w:b/>
      <w:i/>
      <w:sz w:val="24"/>
      <w:lang w:eastAsia="ru-RU"/>
    </w:rPr>
  </w:style>
  <w:style w:type="character" w:customStyle="1" w:styleId="1c">
    <w:name w:val="Знак Знак1"/>
    <w:locked/>
    <w:rsid w:val="00EE5469"/>
    <w:rPr>
      <w:rFonts w:ascii="Arial" w:hAnsi="Arial" w:cs="Arial"/>
      <w:b/>
      <w:bCs/>
      <w:kern w:val="32"/>
      <w:sz w:val="32"/>
      <w:szCs w:val="32"/>
      <w:lang w:val="ru-RU" w:eastAsia="ru-RU" w:bidi="ar-SA"/>
    </w:rPr>
  </w:style>
  <w:style w:type="paragraph" w:customStyle="1" w:styleId="1d">
    <w:name w:val="1 уровень"/>
    <w:basedOn w:val="1"/>
    <w:rsid w:val="00EE5469"/>
    <w:pPr>
      <w:spacing w:line="360" w:lineRule="auto"/>
      <w:ind w:firstLine="720"/>
    </w:pPr>
    <w:rPr>
      <w:szCs w:val="28"/>
    </w:rPr>
  </w:style>
  <w:style w:type="paragraph" w:styleId="aff3">
    <w:name w:val="No Spacing"/>
    <w:uiPriority w:val="1"/>
    <w:qFormat/>
    <w:rsid w:val="003B05FD"/>
    <w:rPr>
      <w:kern w:val="16"/>
      <w:sz w:val="24"/>
      <w:szCs w:val="24"/>
    </w:rPr>
  </w:style>
  <w:style w:type="paragraph" w:customStyle="1" w:styleId="aff4">
    <w:name w:val="ОСНОВНОЙ !!!"/>
    <w:basedOn w:val="ac"/>
    <w:rsid w:val="003B05FD"/>
    <w:pPr>
      <w:suppressAutoHyphens/>
      <w:spacing w:before="120" w:after="0"/>
      <w:ind w:firstLine="900"/>
      <w:jc w:val="both"/>
    </w:pPr>
    <w:rPr>
      <w:rFonts w:ascii="Arial" w:hAnsi="Arial"/>
      <w:color w:val="000000"/>
    </w:rPr>
  </w:style>
  <w:style w:type="paragraph" w:customStyle="1" w:styleId="510">
    <w:name w:val="Знак Знак51"/>
    <w:basedOn w:val="a"/>
    <w:rsid w:val="00A9023D"/>
    <w:pPr>
      <w:spacing w:before="100" w:beforeAutospacing="1" w:after="100" w:afterAutospacing="1" w:line="480" w:lineRule="atLeast"/>
      <w:ind w:firstLine="851"/>
      <w:jc w:val="both"/>
    </w:pPr>
    <w:rPr>
      <w:rFonts w:ascii="Tahoma" w:hAnsi="Tahoma" w:cs="Tahoma"/>
      <w:sz w:val="20"/>
      <w:szCs w:val="20"/>
      <w:lang w:val="en-US" w:eastAsia="en-US"/>
    </w:rPr>
  </w:style>
  <w:style w:type="paragraph" w:styleId="37">
    <w:name w:val="Body Text 3"/>
    <w:basedOn w:val="a"/>
    <w:link w:val="38"/>
    <w:rsid w:val="004A7988"/>
    <w:pPr>
      <w:spacing w:after="120"/>
    </w:pPr>
    <w:rPr>
      <w:sz w:val="16"/>
      <w:szCs w:val="16"/>
    </w:rPr>
  </w:style>
  <w:style w:type="character" w:customStyle="1" w:styleId="38">
    <w:name w:val="Основной текст 3 Знак"/>
    <w:link w:val="37"/>
    <w:rsid w:val="004A7988"/>
    <w:rPr>
      <w:sz w:val="16"/>
      <w:szCs w:val="16"/>
    </w:rPr>
  </w:style>
  <w:style w:type="character" w:customStyle="1" w:styleId="a4">
    <w:name w:val="Верхний колонтитул Знак"/>
    <w:link w:val="a3"/>
    <w:uiPriority w:val="99"/>
    <w:rsid w:val="004A7988"/>
    <w:rPr>
      <w:sz w:val="24"/>
      <w:szCs w:val="24"/>
    </w:rPr>
  </w:style>
  <w:style w:type="paragraph" w:styleId="aff5">
    <w:name w:val="TOC Heading"/>
    <w:basedOn w:val="1"/>
    <w:next w:val="a"/>
    <w:uiPriority w:val="39"/>
    <w:unhideWhenUsed/>
    <w:qFormat/>
    <w:rsid w:val="00EE3FCB"/>
    <w:pPr>
      <w:keepLines/>
      <w:spacing w:before="240" w:after="0" w:line="259" w:lineRule="auto"/>
      <w:jc w:val="left"/>
      <w:outlineLvl w:val="9"/>
    </w:pPr>
    <w:rPr>
      <w:rFonts w:ascii="Calibri Light" w:hAnsi="Calibri Light" w:cs="Times New Roman"/>
      <w:b w:val="0"/>
      <w:bCs w:val="0"/>
      <w:caps w:val="0"/>
      <w:color w:val="2F5496"/>
      <w:kern w:val="0"/>
      <w:sz w:val="32"/>
      <w:lang w:eastAsia="ru-RU"/>
    </w:rPr>
  </w:style>
  <w:style w:type="paragraph" w:customStyle="1" w:styleId="130">
    <w:name w:val="Основной 13"/>
    <w:basedOn w:val="a"/>
    <w:qFormat/>
    <w:rsid w:val="00126DCB"/>
    <w:pPr>
      <w:ind w:firstLine="709"/>
      <w:jc w:val="both"/>
    </w:pPr>
    <w:rPr>
      <w:rFonts w:eastAsia="Calibri"/>
      <w:bCs/>
      <w:iCs/>
      <w:sz w:val="26"/>
      <w:szCs w:val="22"/>
      <w:lang w:eastAsia="en-US"/>
    </w:rPr>
  </w:style>
  <w:style w:type="character" w:customStyle="1" w:styleId="aff0">
    <w:name w:val="Текст выноски Знак"/>
    <w:link w:val="aff"/>
    <w:uiPriority w:val="99"/>
    <w:rsid w:val="00574F07"/>
    <w:rPr>
      <w:rFonts w:ascii="Tahoma" w:hAnsi="Tahoma" w:cs="Tahoma"/>
      <w:sz w:val="16"/>
      <w:szCs w:val="16"/>
    </w:rPr>
  </w:style>
  <w:style w:type="character" w:customStyle="1" w:styleId="blk">
    <w:name w:val="blk"/>
    <w:rsid w:val="006B437B"/>
  </w:style>
  <w:style w:type="paragraph" w:customStyle="1" w:styleId="ListParagraph1">
    <w:name w:val="List Paragraph1"/>
    <w:basedOn w:val="a"/>
    <w:rsid w:val="00B73A2A"/>
    <w:pPr>
      <w:tabs>
        <w:tab w:val="left" w:pos="851"/>
      </w:tabs>
      <w:ind w:left="720" w:firstLine="709"/>
      <w:jc w:val="both"/>
    </w:pPr>
    <w:rPr>
      <w:rFonts w:eastAsia="Calibri"/>
      <w:bCs/>
      <w:spacing w:val="-1"/>
    </w:rPr>
  </w:style>
  <w:style w:type="character" w:customStyle="1" w:styleId="ConsPlusNormal1">
    <w:name w:val="ConsPlusNormal Знак1"/>
    <w:link w:val="ConsPlusNormal"/>
    <w:locked/>
    <w:rsid w:val="0092623F"/>
    <w:rPr>
      <w:rFonts w:ascii="Arial" w:hAnsi="Arial" w:cs="Arial"/>
      <w:sz w:val="24"/>
      <w:szCs w:val="24"/>
      <w:lang w:eastAsia="ar-SA"/>
    </w:rPr>
  </w:style>
  <w:style w:type="paragraph" w:customStyle="1" w:styleId="1e">
    <w:name w:val="Обычный 1"/>
    <w:basedOn w:val="a"/>
    <w:rsid w:val="00E90CE2"/>
    <w:pPr>
      <w:spacing w:before="120" w:after="120"/>
      <w:ind w:firstLine="567"/>
      <w:jc w:val="both"/>
    </w:pPr>
    <w:rPr>
      <w:lang w:eastAsia="zh-CN"/>
    </w:rPr>
  </w:style>
  <w:style w:type="character" w:styleId="aff6">
    <w:name w:val="annotation reference"/>
    <w:rsid w:val="006A2A43"/>
    <w:rPr>
      <w:sz w:val="16"/>
      <w:szCs w:val="16"/>
    </w:rPr>
  </w:style>
  <w:style w:type="paragraph" w:customStyle="1" w:styleId="s16">
    <w:name w:val="s_16"/>
    <w:basedOn w:val="a"/>
    <w:rsid w:val="00483A19"/>
    <w:pPr>
      <w:spacing w:before="100" w:beforeAutospacing="1" w:after="100" w:afterAutospacing="1"/>
    </w:pPr>
  </w:style>
  <w:style w:type="character" w:customStyle="1" w:styleId="highlight">
    <w:name w:val="highlight"/>
    <w:basedOn w:val="a0"/>
    <w:rsid w:val="009C009A"/>
  </w:style>
  <w:style w:type="paragraph" w:customStyle="1" w:styleId="formattext">
    <w:name w:val="formattext"/>
    <w:basedOn w:val="a"/>
    <w:rsid w:val="009C009A"/>
    <w:pPr>
      <w:spacing w:before="100" w:beforeAutospacing="1" w:after="100" w:afterAutospacing="1"/>
      <w:ind w:firstLine="709"/>
    </w:pPr>
  </w:style>
  <w:style w:type="paragraph" w:customStyle="1" w:styleId="ConsCell">
    <w:name w:val="ConsCell"/>
    <w:rsid w:val="00081268"/>
    <w:pPr>
      <w:widowControl w:val="0"/>
      <w:autoSpaceDE w:val="0"/>
      <w:autoSpaceDN w:val="0"/>
      <w:adjustRightInd w:val="0"/>
      <w:ind w:right="19772"/>
    </w:pPr>
    <w:rPr>
      <w:rFonts w:ascii="Arial" w:hAnsi="Arial" w:cs="Arial"/>
    </w:rPr>
  </w:style>
  <w:style w:type="character" w:customStyle="1" w:styleId="ConsPlusNormal2">
    <w:name w:val="ConsPlusNormal Знак"/>
    <w:locked/>
    <w:rsid w:val="001B23AB"/>
    <w:rPr>
      <w:sz w:val="28"/>
      <w:szCs w:val="28"/>
    </w:rPr>
  </w:style>
  <w:style w:type="character" w:customStyle="1" w:styleId="a6">
    <w:name w:val="Нижний колонтитул Знак"/>
    <w:link w:val="a5"/>
    <w:uiPriority w:val="99"/>
    <w:rsid w:val="00CA6CC5"/>
    <w:rPr>
      <w:sz w:val="24"/>
      <w:szCs w:val="24"/>
    </w:rPr>
  </w:style>
  <w:style w:type="character" w:customStyle="1" w:styleId="aff7">
    <w:name w:val="Абзац списка Знак"/>
    <w:aliases w:val="Абзац списка основной Знак,List Paragraph2 Знак,ПАРАГРАФ Знак,Нумерация Знак,список 1 Знак,Варианты ответов Знак,СПИСКИ Знак,Абзац списка3 Знак,маркированный Знак,List Paragraph Знак,Абзац вправо-1 Знак,Абзац вправо-11 Знак"/>
    <w:link w:val="aff8"/>
    <w:uiPriority w:val="34"/>
    <w:locked/>
    <w:rsid w:val="00F22971"/>
    <w:rPr>
      <w:rFonts w:eastAsia="Calibri"/>
      <w:sz w:val="24"/>
    </w:rPr>
  </w:style>
  <w:style w:type="paragraph" w:styleId="aff8">
    <w:name w:val="List Paragraph"/>
    <w:aliases w:val="Абзац списка основной,List Paragraph2,ПАРАГРАФ,Нумерация,список 1,Варианты ответов,СПИСКИ,Абзац списка3,маркированный,List Paragraph,Абзац вправо-1,Абзац вправо-11,List Paragraph11,Абзац вправо-12,List Paragraph12"/>
    <w:basedOn w:val="a"/>
    <w:link w:val="aff7"/>
    <w:uiPriority w:val="34"/>
    <w:qFormat/>
    <w:rsid w:val="00F22971"/>
    <w:pPr>
      <w:spacing w:line="276" w:lineRule="auto"/>
      <w:ind w:left="720" w:firstLine="709"/>
      <w:contextualSpacing/>
      <w:jc w:val="both"/>
    </w:pPr>
    <w:rPr>
      <w:rFonts w:eastAsia="Calibri"/>
      <w:szCs w:val="20"/>
    </w:rPr>
  </w:style>
  <w:style w:type="character" w:customStyle="1" w:styleId="aff9">
    <w:name w:val="Основной текст_"/>
    <w:link w:val="26"/>
    <w:rsid w:val="00C47404"/>
    <w:rPr>
      <w:spacing w:val="-4"/>
      <w:sz w:val="26"/>
      <w:szCs w:val="26"/>
      <w:shd w:val="clear" w:color="auto" w:fill="FFFFFF"/>
    </w:rPr>
  </w:style>
  <w:style w:type="paragraph" w:customStyle="1" w:styleId="26">
    <w:name w:val="Основной текст2"/>
    <w:basedOn w:val="a"/>
    <w:link w:val="aff9"/>
    <w:qFormat/>
    <w:rsid w:val="00C47404"/>
    <w:pPr>
      <w:widowControl w:val="0"/>
      <w:shd w:val="clear" w:color="auto" w:fill="FFFFFF"/>
      <w:spacing w:after="720" w:line="0" w:lineRule="atLeast"/>
      <w:ind w:hanging="1560"/>
      <w:jc w:val="center"/>
    </w:pPr>
    <w:rPr>
      <w:spacing w:val="-4"/>
      <w:sz w:val="26"/>
      <w:szCs w:val="26"/>
    </w:rPr>
  </w:style>
  <w:style w:type="character" w:customStyle="1" w:styleId="39">
    <w:name w:val="Заголовок №3_"/>
    <w:link w:val="3a"/>
    <w:rsid w:val="00A91C59"/>
    <w:rPr>
      <w:sz w:val="30"/>
      <w:szCs w:val="30"/>
      <w:shd w:val="clear" w:color="auto" w:fill="FFFFFF"/>
    </w:rPr>
  </w:style>
  <w:style w:type="paragraph" w:customStyle="1" w:styleId="3a">
    <w:name w:val="Заголовок №3"/>
    <w:basedOn w:val="a"/>
    <w:link w:val="39"/>
    <w:rsid w:val="00A91C59"/>
    <w:pPr>
      <w:shd w:val="clear" w:color="auto" w:fill="FFFFFF"/>
      <w:spacing w:before="1440" w:after="60" w:line="365" w:lineRule="exact"/>
      <w:jc w:val="right"/>
      <w:outlineLvl w:val="2"/>
    </w:pPr>
    <w:rPr>
      <w:sz w:val="30"/>
      <w:szCs w:val="30"/>
    </w:rPr>
  </w:style>
  <w:style w:type="character" w:customStyle="1" w:styleId="1f">
    <w:name w:val="Основной шрифт абзаца1"/>
    <w:rsid w:val="00046774"/>
  </w:style>
  <w:style w:type="character" w:customStyle="1" w:styleId="aff2">
    <w:name w:val="Текст примечания Знак"/>
    <w:basedOn w:val="a0"/>
    <w:link w:val="aff1"/>
    <w:rsid w:val="009A094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4333B"/>
    <w:rPr>
      <w:sz w:val="24"/>
      <w:szCs w:val="24"/>
    </w:rPr>
  </w:style>
  <w:style w:type="paragraph" w:styleId="1">
    <w:name w:val="heading 1"/>
    <w:basedOn w:val="a"/>
    <w:next w:val="a"/>
    <w:link w:val="10"/>
    <w:qFormat/>
    <w:rsid w:val="0056164B"/>
    <w:pPr>
      <w:keepNext/>
      <w:spacing w:after="120"/>
      <w:jc w:val="both"/>
      <w:outlineLvl w:val="0"/>
    </w:pPr>
    <w:rPr>
      <w:rFonts w:cs="Arial"/>
      <w:b/>
      <w:bCs/>
      <w:caps/>
      <w:kern w:val="28"/>
      <w:szCs w:val="32"/>
      <w:lang w:eastAsia="ar-SA"/>
    </w:rPr>
  </w:style>
  <w:style w:type="paragraph" w:styleId="2">
    <w:name w:val="heading 2"/>
    <w:basedOn w:val="a"/>
    <w:next w:val="a"/>
    <w:link w:val="20"/>
    <w:qFormat/>
    <w:rsid w:val="00EB3C93"/>
    <w:pPr>
      <w:keepNext/>
      <w:spacing w:before="240" w:after="240"/>
      <w:jc w:val="both"/>
      <w:outlineLvl w:val="1"/>
    </w:pPr>
    <w:rPr>
      <w:rFonts w:cs="Arial"/>
      <w:b/>
      <w:bCs/>
      <w:iCs/>
      <w:smallCaps/>
      <w:szCs w:val="28"/>
    </w:rPr>
  </w:style>
  <w:style w:type="paragraph" w:styleId="3">
    <w:name w:val="heading 3"/>
    <w:basedOn w:val="a"/>
    <w:next w:val="a"/>
    <w:link w:val="30"/>
    <w:qFormat/>
    <w:rsid w:val="001A2521"/>
    <w:pPr>
      <w:keepNext/>
      <w:spacing w:before="240" w:after="240"/>
      <w:jc w:val="both"/>
      <w:outlineLvl w:val="2"/>
    </w:pPr>
    <w:rPr>
      <w:rFonts w:cs="Arial"/>
      <w:b/>
      <w:bCs/>
      <w:sz w:val="26"/>
      <w:szCs w:val="26"/>
    </w:rPr>
  </w:style>
  <w:style w:type="paragraph" w:styleId="4">
    <w:name w:val="heading 4"/>
    <w:basedOn w:val="a"/>
    <w:next w:val="a"/>
    <w:qFormat/>
    <w:rsid w:val="00A43151"/>
    <w:pPr>
      <w:keepNext/>
      <w:spacing w:before="240" w:after="60"/>
      <w:outlineLvl w:val="3"/>
    </w:pPr>
    <w:rPr>
      <w:b/>
      <w:bCs/>
      <w:sz w:val="28"/>
      <w:szCs w:val="28"/>
      <w:lang w:eastAsia="ar-SA"/>
    </w:rPr>
  </w:style>
  <w:style w:type="paragraph" w:styleId="5">
    <w:name w:val="heading 5"/>
    <w:basedOn w:val="a"/>
    <w:next w:val="a"/>
    <w:qFormat/>
    <w:rsid w:val="00A43151"/>
    <w:pPr>
      <w:spacing w:before="240" w:after="60"/>
      <w:outlineLvl w:val="4"/>
    </w:pPr>
    <w:rPr>
      <w:b/>
      <w:bCs/>
      <w:i/>
      <w:iCs/>
      <w:sz w:val="26"/>
      <w:szCs w:val="26"/>
      <w:lang w:eastAsia="ar-SA"/>
    </w:rPr>
  </w:style>
  <w:style w:type="paragraph" w:styleId="7">
    <w:name w:val="heading 7"/>
    <w:basedOn w:val="a"/>
    <w:next w:val="a"/>
    <w:qFormat/>
    <w:rsid w:val="00A43151"/>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56164B"/>
    <w:rPr>
      <w:rFonts w:cs="Arial"/>
      <w:b/>
      <w:bCs/>
      <w:caps/>
      <w:kern w:val="28"/>
      <w:sz w:val="24"/>
      <w:szCs w:val="32"/>
      <w:lang w:eastAsia="ar-SA"/>
    </w:rPr>
  </w:style>
  <w:style w:type="character" w:customStyle="1" w:styleId="20">
    <w:name w:val="Заголовок 2 Знак"/>
    <w:link w:val="2"/>
    <w:rsid w:val="00EB3C93"/>
    <w:rPr>
      <w:rFonts w:cs="Arial"/>
      <w:b/>
      <w:bCs/>
      <w:iCs/>
      <w:smallCaps/>
      <w:sz w:val="24"/>
      <w:szCs w:val="28"/>
    </w:rPr>
  </w:style>
  <w:style w:type="character" w:customStyle="1" w:styleId="30">
    <w:name w:val="Заголовок 3 Знак"/>
    <w:link w:val="3"/>
    <w:rsid w:val="001A2521"/>
    <w:rPr>
      <w:rFonts w:cs="Arial"/>
      <w:b/>
      <w:bCs/>
      <w:sz w:val="26"/>
      <w:szCs w:val="26"/>
    </w:rPr>
  </w:style>
  <w:style w:type="paragraph" w:customStyle="1" w:styleId="50">
    <w:name w:val="Знак Знак5"/>
    <w:basedOn w:val="a"/>
    <w:rsid w:val="00EE5469"/>
    <w:pPr>
      <w:spacing w:before="100" w:beforeAutospacing="1" w:after="100" w:afterAutospacing="1" w:line="480" w:lineRule="atLeast"/>
      <w:ind w:firstLine="851"/>
      <w:jc w:val="both"/>
    </w:pPr>
    <w:rPr>
      <w:rFonts w:ascii="Tahoma" w:hAnsi="Tahoma" w:cs="Tahoma"/>
      <w:sz w:val="20"/>
      <w:szCs w:val="20"/>
      <w:lang w:val="en-US" w:eastAsia="en-US"/>
    </w:rPr>
  </w:style>
  <w:style w:type="paragraph" w:customStyle="1" w:styleId="Char">
    <w:name w:val="Char Знак"/>
    <w:basedOn w:val="a"/>
    <w:rsid w:val="00017753"/>
    <w:pPr>
      <w:spacing w:before="100" w:beforeAutospacing="1" w:after="100" w:afterAutospacing="1" w:line="480" w:lineRule="atLeast"/>
      <w:ind w:firstLine="851"/>
      <w:jc w:val="both"/>
    </w:pPr>
    <w:rPr>
      <w:rFonts w:ascii="Tahoma" w:hAnsi="Tahoma" w:cs="Tahoma"/>
      <w:sz w:val="20"/>
      <w:szCs w:val="20"/>
      <w:lang w:val="en-US" w:eastAsia="en-US"/>
    </w:rPr>
  </w:style>
  <w:style w:type="paragraph" w:styleId="a3">
    <w:name w:val="header"/>
    <w:basedOn w:val="a"/>
    <w:link w:val="a4"/>
    <w:uiPriority w:val="99"/>
    <w:rsid w:val="00CD7E27"/>
    <w:pPr>
      <w:tabs>
        <w:tab w:val="center" w:pos="4677"/>
        <w:tab w:val="right" w:pos="9355"/>
      </w:tabs>
    </w:pPr>
  </w:style>
  <w:style w:type="paragraph" w:styleId="a5">
    <w:name w:val="footer"/>
    <w:basedOn w:val="a"/>
    <w:link w:val="a6"/>
    <w:uiPriority w:val="99"/>
    <w:rsid w:val="00CD7E27"/>
    <w:pPr>
      <w:tabs>
        <w:tab w:val="center" w:pos="4677"/>
        <w:tab w:val="right" w:pos="9355"/>
      </w:tabs>
    </w:pPr>
  </w:style>
  <w:style w:type="paragraph" w:customStyle="1" w:styleId="a7">
    <w:name w:val="Знак"/>
    <w:basedOn w:val="a"/>
    <w:rsid w:val="00A43151"/>
    <w:pPr>
      <w:spacing w:after="160" w:line="240" w:lineRule="exact"/>
    </w:pPr>
    <w:rPr>
      <w:rFonts w:ascii="Verdana" w:hAnsi="Verdana"/>
      <w:lang w:val="en-US" w:eastAsia="en-US"/>
    </w:rPr>
  </w:style>
  <w:style w:type="paragraph" w:styleId="a8">
    <w:name w:val="Body Text Indent"/>
    <w:basedOn w:val="a"/>
    <w:rsid w:val="00A43151"/>
    <w:pPr>
      <w:spacing w:after="120"/>
      <w:ind w:left="283"/>
    </w:pPr>
  </w:style>
  <w:style w:type="paragraph" w:customStyle="1" w:styleId="ConsNormal">
    <w:name w:val="ConsNormal"/>
    <w:link w:val="ConsNormal0"/>
    <w:rsid w:val="00A43151"/>
    <w:pPr>
      <w:widowControl w:val="0"/>
      <w:autoSpaceDE w:val="0"/>
      <w:autoSpaceDN w:val="0"/>
      <w:adjustRightInd w:val="0"/>
      <w:ind w:right="19772" w:firstLine="720"/>
    </w:pPr>
    <w:rPr>
      <w:rFonts w:ascii="Arial" w:hAnsi="Arial" w:cs="Arial"/>
    </w:rPr>
  </w:style>
  <w:style w:type="character" w:customStyle="1" w:styleId="ConsNormal0">
    <w:name w:val="ConsNormal Знак"/>
    <w:link w:val="ConsNormal"/>
    <w:rsid w:val="00A43151"/>
    <w:rPr>
      <w:rFonts w:ascii="Arial" w:hAnsi="Arial" w:cs="Arial"/>
      <w:lang w:val="ru-RU" w:eastAsia="ru-RU" w:bidi="ar-SA"/>
    </w:rPr>
  </w:style>
  <w:style w:type="paragraph" w:customStyle="1" w:styleId="11">
    <w:name w:val="Знак1"/>
    <w:basedOn w:val="a"/>
    <w:rsid w:val="00A43151"/>
    <w:pPr>
      <w:spacing w:after="160" w:line="240" w:lineRule="exact"/>
    </w:pPr>
    <w:rPr>
      <w:rFonts w:ascii="Verdana" w:hAnsi="Verdana"/>
      <w:lang w:val="en-US" w:eastAsia="en-US"/>
    </w:rPr>
  </w:style>
  <w:style w:type="paragraph" w:styleId="21">
    <w:name w:val="Body Text Indent 2"/>
    <w:basedOn w:val="a"/>
    <w:link w:val="22"/>
    <w:rsid w:val="00A43151"/>
    <w:pPr>
      <w:spacing w:after="120" w:line="480" w:lineRule="auto"/>
      <w:ind w:left="283"/>
    </w:pPr>
  </w:style>
  <w:style w:type="character" w:customStyle="1" w:styleId="22">
    <w:name w:val="Основной текст с отступом 2 Знак"/>
    <w:link w:val="21"/>
    <w:rsid w:val="00EE5469"/>
    <w:rPr>
      <w:sz w:val="24"/>
      <w:szCs w:val="24"/>
      <w:lang w:val="ru-RU" w:eastAsia="ru-RU" w:bidi="ar-SA"/>
    </w:rPr>
  </w:style>
  <w:style w:type="paragraph" w:customStyle="1" w:styleId="ConsPlusTitle">
    <w:name w:val="ConsPlusTitle"/>
    <w:rsid w:val="00A43151"/>
    <w:pPr>
      <w:widowControl w:val="0"/>
      <w:autoSpaceDE w:val="0"/>
      <w:autoSpaceDN w:val="0"/>
      <w:adjustRightInd w:val="0"/>
    </w:pPr>
    <w:rPr>
      <w:b/>
      <w:bCs/>
      <w:sz w:val="24"/>
      <w:szCs w:val="24"/>
    </w:rPr>
  </w:style>
  <w:style w:type="character" w:styleId="a9">
    <w:name w:val="Hyperlink"/>
    <w:uiPriority w:val="99"/>
    <w:rsid w:val="00A43151"/>
    <w:rPr>
      <w:color w:val="0000FF"/>
      <w:u w:val="single"/>
    </w:rPr>
  </w:style>
  <w:style w:type="paragraph" w:styleId="12">
    <w:name w:val="toc 1"/>
    <w:basedOn w:val="1"/>
    <w:next w:val="a"/>
    <w:autoRedefine/>
    <w:uiPriority w:val="39"/>
    <w:rsid w:val="009A5068"/>
    <w:pPr>
      <w:tabs>
        <w:tab w:val="right" w:leader="dot" w:pos="9921"/>
      </w:tabs>
      <w:spacing w:before="120"/>
    </w:pPr>
    <w:rPr>
      <w:bCs w:val="0"/>
      <w:szCs w:val="20"/>
    </w:rPr>
  </w:style>
  <w:style w:type="paragraph" w:styleId="23">
    <w:name w:val="toc 2"/>
    <w:basedOn w:val="a"/>
    <w:next w:val="a"/>
    <w:autoRedefine/>
    <w:uiPriority w:val="39"/>
    <w:rsid w:val="002C21EC"/>
    <w:pPr>
      <w:ind w:left="238"/>
      <w:jc w:val="both"/>
    </w:pPr>
    <w:rPr>
      <w:rFonts w:cs="Arial"/>
      <w:b/>
      <w:smallCaps/>
      <w:noProof/>
      <w:szCs w:val="22"/>
    </w:rPr>
  </w:style>
  <w:style w:type="character" w:styleId="aa">
    <w:name w:val="page number"/>
    <w:basedOn w:val="a0"/>
    <w:rsid w:val="00A43151"/>
  </w:style>
  <w:style w:type="paragraph" w:styleId="ab">
    <w:name w:val="Title"/>
    <w:basedOn w:val="a"/>
    <w:next w:val="ac"/>
    <w:rsid w:val="00A43151"/>
    <w:pPr>
      <w:keepNext/>
      <w:spacing w:before="240" w:after="120"/>
    </w:pPr>
    <w:rPr>
      <w:rFonts w:ascii="Arial" w:eastAsia="Lucida Sans Unicode" w:hAnsi="Arial" w:cs="Tahoma"/>
      <w:sz w:val="28"/>
      <w:szCs w:val="28"/>
      <w:lang w:eastAsia="ar-SA"/>
    </w:rPr>
  </w:style>
  <w:style w:type="paragraph" w:styleId="ac">
    <w:name w:val="Body Text"/>
    <w:basedOn w:val="a"/>
    <w:link w:val="ad"/>
    <w:uiPriority w:val="99"/>
    <w:rsid w:val="00A43151"/>
    <w:pPr>
      <w:spacing w:after="120"/>
    </w:pPr>
    <w:rPr>
      <w:lang w:eastAsia="ar-SA"/>
    </w:rPr>
  </w:style>
  <w:style w:type="character" w:customStyle="1" w:styleId="ad">
    <w:name w:val="Основной текст Знак"/>
    <w:link w:val="ac"/>
    <w:uiPriority w:val="99"/>
    <w:locked/>
    <w:rsid w:val="00EE5469"/>
    <w:rPr>
      <w:sz w:val="24"/>
      <w:szCs w:val="24"/>
      <w:lang w:val="ru-RU" w:eastAsia="ar-SA" w:bidi="ar-SA"/>
    </w:rPr>
  </w:style>
  <w:style w:type="paragraph" w:styleId="ae">
    <w:name w:val="List"/>
    <w:basedOn w:val="ac"/>
    <w:rsid w:val="00A43151"/>
    <w:rPr>
      <w:rFonts w:cs="Tahoma"/>
    </w:rPr>
  </w:style>
  <w:style w:type="paragraph" w:customStyle="1" w:styleId="13">
    <w:name w:val="Название1"/>
    <w:basedOn w:val="a"/>
    <w:rsid w:val="00A43151"/>
    <w:pPr>
      <w:suppressLineNumbers/>
      <w:spacing w:before="120" w:after="120"/>
    </w:pPr>
    <w:rPr>
      <w:rFonts w:cs="Tahoma"/>
      <w:i/>
      <w:iCs/>
      <w:lang w:eastAsia="ar-SA"/>
    </w:rPr>
  </w:style>
  <w:style w:type="paragraph" w:customStyle="1" w:styleId="14">
    <w:name w:val="Указатель1"/>
    <w:basedOn w:val="a"/>
    <w:rsid w:val="00A43151"/>
    <w:pPr>
      <w:suppressLineNumbers/>
    </w:pPr>
    <w:rPr>
      <w:rFonts w:cs="Tahoma"/>
      <w:lang w:eastAsia="ar-SA"/>
    </w:rPr>
  </w:style>
  <w:style w:type="paragraph" w:customStyle="1" w:styleId="ConsPlusNormal">
    <w:name w:val="ConsPlusNormal"/>
    <w:link w:val="ConsPlusNormal1"/>
    <w:qFormat/>
    <w:rsid w:val="00A43151"/>
    <w:pPr>
      <w:widowControl w:val="0"/>
      <w:suppressAutoHyphens/>
      <w:autoSpaceDE w:val="0"/>
      <w:ind w:firstLine="720"/>
    </w:pPr>
    <w:rPr>
      <w:rFonts w:ascii="Arial" w:hAnsi="Arial" w:cs="Arial"/>
      <w:sz w:val="24"/>
      <w:szCs w:val="24"/>
      <w:lang w:eastAsia="ar-SA"/>
    </w:rPr>
  </w:style>
  <w:style w:type="paragraph" w:customStyle="1" w:styleId="af">
    <w:name w:val="основной"/>
    <w:basedOn w:val="a"/>
    <w:rsid w:val="00A43151"/>
    <w:pPr>
      <w:keepNext/>
    </w:pPr>
    <w:rPr>
      <w:szCs w:val="20"/>
      <w:lang w:eastAsia="ar-SA"/>
    </w:rPr>
  </w:style>
  <w:style w:type="paragraph" w:customStyle="1" w:styleId="210">
    <w:name w:val="Основной текст 21"/>
    <w:basedOn w:val="a"/>
    <w:rsid w:val="00A43151"/>
    <w:pPr>
      <w:spacing w:after="120" w:line="480" w:lineRule="auto"/>
    </w:pPr>
    <w:rPr>
      <w:lang w:eastAsia="ar-SA"/>
    </w:rPr>
  </w:style>
  <w:style w:type="paragraph" w:customStyle="1" w:styleId="31">
    <w:name w:val="Основной текст с отступом 31"/>
    <w:basedOn w:val="a"/>
    <w:rsid w:val="00A43151"/>
    <w:pPr>
      <w:spacing w:after="120"/>
      <w:ind w:left="283"/>
    </w:pPr>
    <w:rPr>
      <w:sz w:val="16"/>
      <w:szCs w:val="16"/>
      <w:lang w:eastAsia="ar-SA"/>
    </w:rPr>
  </w:style>
  <w:style w:type="paragraph" w:customStyle="1" w:styleId="af0">
    <w:name w:val="Îáû÷íûé"/>
    <w:rsid w:val="00A43151"/>
    <w:pPr>
      <w:widowControl w:val="0"/>
      <w:suppressAutoHyphens/>
    </w:pPr>
    <w:rPr>
      <w:sz w:val="28"/>
      <w:lang w:eastAsia="ar-SA"/>
    </w:rPr>
  </w:style>
  <w:style w:type="paragraph" w:customStyle="1" w:styleId="Iauiue">
    <w:name w:val="Iau?iue"/>
    <w:rsid w:val="00A43151"/>
    <w:pPr>
      <w:widowControl w:val="0"/>
      <w:suppressAutoHyphens/>
    </w:pPr>
    <w:rPr>
      <w:lang w:eastAsia="ar-SA"/>
    </w:rPr>
  </w:style>
  <w:style w:type="paragraph" w:customStyle="1" w:styleId="24">
    <w:name w:val="Îñíîâíîé òåêñò 2"/>
    <w:basedOn w:val="af0"/>
    <w:rsid w:val="00A43151"/>
    <w:pPr>
      <w:ind w:firstLine="720"/>
      <w:jc w:val="both"/>
    </w:pPr>
    <w:rPr>
      <w:b/>
      <w:color w:val="000000"/>
      <w:sz w:val="24"/>
      <w:lang w:val="en-US"/>
    </w:rPr>
  </w:style>
  <w:style w:type="paragraph" w:customStyle="1" w:styleId="15">
    <w:name w:val="çàãîëîâîê 1"/>
    <w:basedOn w:val="af0"/>
    <w:next w:val="af0"/>
    <w:rsid w:val="00A43151"/>
    <w:pPr>
      <w:keepNext/>
    </w:pPr>
  </w:style>
  <w:style w:type="paragraph" w:customStyle="1" w:styleId="Iniiaiieoaenonionooiii2">
    <w:name w:val="Iniiaiie oaeno n ionooiii 2"/>
    <w:basedOn w:val="Iauiue"/>
    <w:rsid w:val="00A43151"/>
    <w:pPr>
      <w:widowControl/>
      <w:ind w:firstLine="284"/>
      <w:jc w:val="both"/>
    </w:pPr>
    <w:rPr>
      <w:rFonts w:ascii="Peterburg" w:hAnsi="Peterburg"/>
    </w:rPr>
  </w:style>
  <w:style w:type="paragraph" w:customStyle="1" w:styleId="nienie">
    <w:name w:val="nienie"/>
    <w:basedOn w:val="Iauiue"/>
    <w:rsid w:val="00A43151"/>
    <w:pPr>
      <w:keepLines/>
      <w:ind w:left="709" w:hanging="284"/>
      <w:jc w:val="both"/>
    </w:pPr>
    <w:rPr>
      <w:rFonts w:ascii="Peterburg" w:hAnsi="Peterburg"/>
      <w:sz w:val="24"/>
    </w:rPr>
  </w:style>
  <w:style w:type="paragraph" w:customStyle="1" w:styleId="af1">
    <w:name w:val="Îñíîâíîé òåêñò"/>
    <w:basedOn w:val="af0"/>
    <w:rsid w:val="00A43151"/>
    <w:pPr>
      <w:tabs>
        <w:tab w:val="left" w:leader="dot" w:pos="9072"/>
      </w:tabs>
      <w:jc w:val="both"/>
    </w:pPr>
    <w:rPr>
      <w:b/>
      <w:sz w:val="24"/>
    </w:rPr>
  </w:style>
  <w:style w:type="paragraph" w:customStyle="1" w:styleId="caaieiaie2">
    <w:name w:val="caaieiaie 2"/>
    <w:basedOn w:val="Iauiue"/>
    <w:next w:val="Iauiue"/>
    <w:rsid w:val="00A43151"/>
    <w:pPr>
      <w:keepNext/>
      <w:keepLines/>
      <w:spacing w:before="240" w:after="60"/>
      <w:jc w:val="center"/>
    </w:pPr>
    <w:rPr>
      <w:rFonts w:ascii="Peterburg" w:hAnsi="Peterburg"/>
      <w:b/>
      <w:sz w:val="24"/>
    </w:rPr>
  </w:style>
  <w:style w:type="paragraph" w:customStyle="1" w:styleId="Heading">
    <w:name w:val="Heading"/>
    <w:rsid w:val="00A43151"/>
    <w:pPr>
      <w:suppressAutoHyphens/>
    </w:pPr>
    <w:rPr>
      <w:rFonts w:ascii="Arial" w:hAnsi="Arial"/>
      <w:b/>
      <w:sz w:val="22"/>
      <w:lang w:eastAsia="ar-SA"/>
    </w:rPr>
  </w:style>
  <w:style w:type="paragraph" w:customStyle="1" w:styleId="16">
    <w:name w:val="Схема документа1"/>
    <w:basedOn w:val="a"/>
    <w:rsid w:val="00A43151"/>
    <w:pPr>
      <w:shd w:val="clear" w:color="auto" w:fill="000080"/>
    </w:pPr>
    <w:rPr>
      <w:rFonts w:ascii="Tahoma" w:hAnsi="Tahoma" w:cs="Tahoma"/>
      <w:sz w:val="20"/>
      <w:szCs w:val="20"/>
      <w:lang w:eastAsia="ar-SA"/>
    </w:rPr>
  </w:style>
  <w:style w:type="paragraph" w:customStyle="1" w:styleId="32">
    <w:name w:val="Основной текст с отступом 32"/>
    <w:basedOn w:val="a"/>
    <w:rsid w:val="00A43151"/>
    <w:pPr>
      <w:tabs>
        <w:tab w:val="left" w:pos="709"/>
      </w:tabs>
      <w:ind w:firstLine="709"/>
      <w:jc w:val="both"/>
    </w:pPr>
    <w:rPr>
      <w:rFonts w:ascii="TimesET" w:eastAsia="TimesET" w:hAnsi="TimesET"/>
      <w:szCs w:val="20"/>
      <w:lang w:eastAsia="ar-SA"/>
    </w:rPr>
  </w:style>
  <w:style w:type="paragraph" w:customStyle="1" w:styleId="txt">
    <w:name w:val="txt"/>
    <w:basedOn w:val="a"/>
    <w:rsid w:val="00A43151"/>
    <w:pPr>
      <w:spacing w:before="15" w:after="15"/>
      <w:ind w:left="15" w:right="15"/>
      <w:jc w:val="both"/>
    </w:pPr>
    <w:rPr>
      <w:rFonts w:ascii="Verdana" w:hAnsi="Verdana"/>
      <w:color w:val="000000"/>
      <w:sz w:val="17"/>
      <w:szCs w:val="17"/>
      <w:lang w:eastAsia="ar-SA"/>
    </w:rPr>
  </w:style>
  <w:style w:type="paragraph" w:customStyle="1" w:styleId="17">
    <w:name w:val="Текст1"/>
    <w:basedOn w:val="a"/>
    <w:rsid w:val="00A43151"/>
    <w:rPr>
      <w:rFonts w:ascii="Courier New" w:hAnsi="Courier New" w:cs="Courier New"/>
      <w:sz w:val="20"/>
      <w:szCs w:val="20"/>
      <w:lang w:eastAsia="ar-SA"/>
    </w:rPr>
  </w:style>
  <w:style w:type="paragraph" w:customStyle="1" w:styleId="18">
    <w:name w:val="Текст примечания1"/>
    <w:basedOn w:val="a"/>
    <w:rsid w:val="00A43151"/>
    <w:rPr>
      <w:sz w:val="20"/>
      <w:szCs w:val="20"/>
      <w:lang w:eastAsia="ar-SA"/>
    </w:rPr>
  </w:style>
  <w:style w:type="paragraph" w:styleId="af2">
    <w:name w:val="annotation subject"/>
    <w:basedOn w:val="18"/>
    <w:next w:val="18"/>
    <w:rsid w:val="00A43151"/>
    <w:rPr>
      <w:b/>
      <w:bCs/>
    </w:rPr>
  </w:style>
  <w:style w:type="paragraph" w:styleId="af3">
    <w:name w:val="Normal (Web)"/>
    <w:basedOn w:val="a"/>
    <w:uiPriority w:val="99"/>
    <w:rsid w:val="00A43151"/>
    <w:pPr>
      <w:spacing w:before="100" w:after="100"/>
    </w:pPr>
    <w:rPr>
      <w:szCs w:val="20"/>
      <w:lang w:eastAsia="ar-SA"/>
    </w:rPr>
  </w:style>
  <w:style w:type="paragraph" w:customStyle="1" w:styleId="19">
    <w:name w:val="З1"/>
    <w:basedOn w:val="a"/>
    <w:next w:val="a"/>
    <w:rsid w:val="00A43151"/>
    <w:pPr>
      <w:spacing w:line="360" w:lineRule="auto"/>
      <w:ind w:firstLine="748"/>
      <w:jc w:val="both"/>
    </w:pPr>
    <w:rPr>
      <w:b/>
      <w:lang w:eastAsia="ar-SA"/>
    </w:rPr>
  </w:style>
  <w:style w:type="paragraph" w:customStyle="1" w:styleId="71">
    <w:name w:val="Заголовок 71"/>
    <w:basedOn w:val="a"/>
    <w:next w:val="a"/>
    <w:rsid w:val="00A43151"/>
    <w:pPr>
      <w:suppressAutoHyphens/>
      <w:spacing w:before="240" w:after="60"/>
    </w:pPr>
    <w:rPr>
      <w:lang w:eastAsia="ar-SA"/>
    </w:rPr>
  </w:style>
  <w:style w:type="paragraph" w:customStyle="1" w:styleId="1a">
    <w:name w:val="Абзац списка1"/>
    <w:basedOn w:val="a"/>
    <w:rsid w:val="00A43151"/>
    <w:pPr>
      <w:spacing w:after="200" w:line="276" w:lineRule="auto"/>
      <w:ind w:left="720"/>
    </w:pPr>
    <w:rPr>
      <w:rFonts w:ascii="Calibri" w:hAnsi="Calibri"/>
      <w:sz w:val="22"/>
      <w:szCs w:val="22"/>
      <w:lang w:eastAsia="ar-SA"/>
    </w:rPr>
  </w:style>
  <w:style w:type="paragraph" w:customStyle="1" w:styleId="ConsTitle">
    <w:name w:val="ConsTitle"/>
    <w:rsid w:val="00A43151"/>
    <w:pPr>
      <w:widowControl w:val="0"/>
      <w:suppressAutoHyphens/>
      <w:autoSpaceDE w:val="0"/>
      <w:ind w:right="19772"/>
    </w:pPr>
    <w:rPr>
      <w:rFonts w:ascii="Arial" w:hAnsi="Arial" w:cs="Arial"/>
      <w:b/>
      <w:bCs/>
      <w:sz w:val="18"/>
      <w:szCs w:val="18"/>
      <w:lang w:eastAsia="ar-SA"/>
    </w:rPr>
  </w:style>
  <w:style w:type="paragraph" w:customStyle="1" w:styleId="100">
    <w:name w:val="Оглавление 10"/>
    <w:basedOn w:val="14"/>
    <w:rsid w:val="00A43151"/>
    <w:pPr>
      <w:tabs>
        <w:tab w:val="right" w:leader="dot" w:pos="9637"/>
      </w:tabs>
      <w:ind w:left="2547"/>
    </w:pPr>
  </w:style>
  <w:style w:type="paragraph" w:customStyle="1" w:styleId="af4">
    <w:name w:val="Содержимое таблицы"/>
    <w:basedOn w:val="a"/>
    <w:rsid w:val="00A43151"/>
    <w:pPr>
      <w:suppressLineNumbers/>
    </w:pPr>
    <w:rPr>
      <w:lang w:eastAsia="ar-SA"/>
    </w:rPr>
  </w:style>
  <w:style w:type="paragraph" w:customStyle="1" w:styleId="af5">
    <w:name w:val="Заголовок таблицы"/>
    <w:basedOn w:val="af4"/>
    <w:rsid w:val="00A43151"/>
    <w:pPr>
      <w:jc w:val="center"/>
    </w:pPr>
    <w:rPr>
      <w:b/>
      <w:bCs/>
    </w:rPr>
  </w:style>
  <w:style w:type="paragraph" w:customStyle="1" w:styleId="af6">
    <w:name w:val="Содержимое врезки"/>
    <w:basedOn w:val="ac"/>
    <w:rsid w:val="00A43151"/>
  </w:style>
  <w:style w:type="paragraph" w:customStyle="1" w:styleId="u">
    <w:name w:val="u"/>
    <w:basedOn w:val="a"/>
    <w:rsid w:val="00A43151"/>
    <w:pPr>
      <w:ind w:firstLine="390"/>
      <w:jc w:val="both"/>
    </w:pPr>
  </w:style>
  <w:style w:type="character" w:styleId="af7">
    <w:name w:val="Strong"/>
    <w:qFormat/>
    <w:rsid w:val="00A43151"/>
    <w:rPr>
      <w:b/>
      <w:bCs/>
    </w:rPr>
  </w:style>
  <w:style w:type="paragraph" w:styleId="af8">
    <w:name w:val="footnote text"/>
    <w:basedOn w:val="a"/>
    <w:semiHidden/>
    <w:rsid w:val="00A43151"/>
    <w:rPr>
      <w:sz w:val="20"/>
      <w:szCs w:val="20"/>
    </w:rPr>
  </w:style>
  <w:style w:type="paragraph" w:styleId="25">
    <w:name w:val="Body Text 2"/>
    <w:basedOn w:val="a"/>
    <w:rsid w:val="00A43151"/>
    <w:pPr>
      <w:spacing w:after="120" w:line="480" w:lineRule="auto"/>
    </w:pPr>
  </w:style>
  <w:style w:type="paragraph" w:styleId="33">
    <w:name w:val="Body Text Indent 3"/>
    <w:basedOn w:val="a"/>
    <w:rsid w:val="00A43151"/>
    <w:pPr>
      <w:spacing w:after="120"/>
      <w:ind w:left="283"/>
    </w:pPr>
    <w:rPr>
      <w:sz w:val="16"/>
      <w:szCs w:val="16"/>
    </w:rPr>
  </w:style>
  <w:style w:type="paragraph" w:styleId="af9">
    <w:name w:val="Plain Text"/>
    <w:basedOn w:val="a"/>
    <w:rsid w:val="00A43151"/>
    <w:rPr>
      <w:rFonts w:ascii="Courier New" w:hAnsi="Courier New" w:cs="Courier New"/>
      <w:sz w:val="20"/>
      <w:szCs w:val="20"/>
    </w:rPr>
  </w:style>
  <w:style w:type="character" w:styleId="afa">
    <w:name w:val="Emphasis"/>
    <w:qFormat/>
    <w:rsid w:val="00A43151"/>
    <w:rPr>
      <w:i/>
      <w:iCs/>
    </w:rPr>
  </w:style>
  <w:style w:type="table" w:styleId="afb">
    <w:name w:val="Table Grid"/>
    <w:basedOn w:val="a1"/>
    <w:uiPriority w:val="59"/>
    <w:rsid w:val="00A431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D16849"/>
    <w:pPr>
      <w:widowControl w:val="0"/>
      <w:autoSpaceDE w:val="0"/>
      <w:autoSpaceDN w:val="0"/>
      <w:adjustRightInd w:val="0"/>
    </w:pPr>
    <w:rPr>
      <w:rFonts w:ascii="Courier New" w:hAnsi="Courier New" w:cs="Courier New"/>
    </w:rPr>
  </w:style>
  <w:style w:type="paragraph" w:styleId="34">
    <w:name w:val="toc 3"/>
    <w:basedOn w:val="a"/>
    <w:next w:val="a"/>
    <w:autoRedefine/>
    <w:uiPriority w:val="39"/>
    <w:rsid w:val="00500139"/>
    <w:pPr>
      <w:tabs>
        <w:tab w:val="right" w:leader="dot" w:pos="9911"/>
      </w:tabs>
      <w:spacing w:line="300" w:lineRule="auto"/>
      <w:ind w:left="482"/>
      <w:jc w:val="both"/>
    </w:pPr>
    <w:rPr>
      <w:iCs/>
      <w:szCs w:val="20"/>
    </w:rPr>
  </w:style>
  <w:style w:type="paragraph" w:styleId="40">
    <w:name w:val="toc 4"/>
    <w:basedOn w:val="a"/>
    <w:next w:val="a"/>
    <w:autoRedefine/>
    <w:semiHidden/>
    <w:rsid w:val="00657ED2"/>
    <w:pPr>
      <w:ind w:left="720"/>
    </w:pPr>
    <w:rPr>
      <w:sz w:val="18"/>
      <w:szCs w:val="18"/>
    </w:rPr>
  </w:style>
  <w:style w:type="paragraph" w:styleId="51">
    <w:name w:val="toc 5"/>
    <w:basedOn w:val="a"/>
    <w:next w:val="a"/>
    <w:link w:val="52"/>
    <w:autoRedefine/>
    <w:semiHidden/>
    <w:rsid w:val="00657ED2"/>
    <w:pPr>
      <w:ind w:left="960"/>
    </w:pPr>
    <w:rPr>
      <w:sz w:val="18"/>
      <w:szCs w:val="18"/>
    </w:rPr>
  </w:style>
  <w:style w:type="character" w:customStyle="1" w:styleId="52">
    <w:name w:val="Оглавление 5 Знак"/>
    <w:link w:val="51"/>
    <w:locked/>
    <w:rsid w:val="00EE5469"/>
    <w:rPr>
      <w:sz w:val="18"/>
      <w:szCs w:val="18"/>
      <w:lang w:val="ru-RU" w:eastAsia="ru-RU" w:bidi="ar-SA"/>
    </w:rPr>
  </w:style>
  <w:style w:type="paragraph" w:styleId="6">
    <w:name w:val="toc 6"/>
    <w:basedOn w:val="a"/>
    <w:next w:val="a"/>
    <w:link w:val="60"/>
    <w:autoRedefine/>
    <w:semiHidden/>
    <w:rsid w:val="00657ED2"/>
    <w:pPr>
      <w:ind w:left="1200"/>
    </w:pPr>
    <w:rPr>
      <w:sz w:val="18"/>
      <w:szCs w:val="18"/>
    </w:rPr>
  </w:style>
  <w:style w:type="character" w:customStyle="1" w:styleId="60">
    <w:name w:val="Оглавление 6 Знак"/>
    <w:link w:val="6"/>
    <w:locked/>
    <w:rsid w:val="00EE5469"/>
    <w:rPr>
      <w:sz w:val="18"/>
      <w:szCs w:val="18"/>
      <w:lang w:val="ru-RU" w:eastAsia="ru-RU" w:bidi="ar-SA"/>
    </w:rPr>
  </w:style>
  <w:style w:type="paragraph" w:styleId="70">
    <w:name w:val="toc 7"/>
    <w:basedOn w:val="a"/>
    <w:next w:val="a"/>
    <w:autoRedefine/>
    <w:semiHidden/>
    <w:rsid w:val="00657ED2"/>
    <w:pPr>
      <w:ind w:left="1440"/>
    </w:pPr>
    <w:rPr>
      <w:sz w:val="18"/>
      <w:szCs w:val="18"/>
    </w:rPr>
  </w:style>
  <w:style w:type="paragraph" w:styleId="8">
    <w:name w:val="toc 8"/>
    <w:basedOn w:val="a"/>
    <w:next w:val="a"/>
    <w:autoRedefine/>
    <w:semiHidden/>
    <w:rsid w:val="00657ED2"/>
    <w:pPr>
      <w:ind w:left="1680"/>
    </w:pPr>
    <w:rPr>
      <w:sz w:val="18"/>
      <w:szCs w:val="18"/>
    </w:rPr>
  </w:style>
  <w:style w:type="paragraph" w:styleId="9">
    <w:name w:val="toc 9"/>
    <w:basedOn w:val="a"/>
    <w:next w:val="a"/>
    <w:autoRedefine/>
    <w:semiHidden/>
    <w:rsid w:val="00657ED2"/>
    <w:pPr>
      <w:ind w:left="1920"/>
    </w:pPr>
    <w:rPr>
      <w:sz w:val="18"/>
      <w:szCs w:val="18"/>
    </w:rPr>
  </w:style>
  <w:style w:type="character" w:customStyle="1" w:styleId="1b">
    <w:name w:val="Заголовок 1 Знак Знак"/>
    <w:rsid w:val="00EE5469"/>
    <w:rPr>
      <w:rFonts w:ascii="Arial" w:hAnsi="Arial" w:cs="Arial"/>
      <w:b/>
      <w:bCs/>
      <w:kern w:val="32"/>
      <w:sz w:val="32"/>
      <w:szCs w:val="32"/>
      <w:lang w:val="ru-RU" w:eastAsia="ru-RU" w:bidi="ar-SA"/>
    </w:rPr>
  </w:style>
  <w:style w:type="character" w:customStyle="1" w:styleId="53">
    <w:name w:val="Заголовок №5_"/>
    <w:link w:val="54"/>
    <w:locked/>
    <w:rsid w:val="00EE5469"/>
    <w:rPr>
      <w:rFonts w:ascii="Verdana" w:hAnsi="Verdana"/>
      <w:b/>
      <w:bCs/>
      <w:sz w:val="18"/>
      <w:szCs w:val="18"/>
      <w:lang w:bidi="ar-SA"/>
    </w:rPr>
  </w:style>
  <w:style w:type="paragraph" w:customStyle="1" w:styleId="54">
    <w:name w:val="Заголовок №5"/>
    <w:basedOn w:val="a"/>
    <w:link w:val="53"/>
    <w:rsid w:val="00EE5469"/>
    <w:pPr>
      <w:shd w:val="clear" w:color="auto" w:fill="FFFFFF"/>
      <w:spacing w:after="360" w:line="240" w:lineRule="atLeast"/>
      <w:outlineLvl w:val="4"/>
    </w:pPr>
    <w:rPr>
      <w:rFonts w:ascii="Verdana" w:hAnsi="Verdana"/>
      <w:b/>
      <w:bCs/>
      <w:sz w:val="18"/>
      <w:szCs w:val="18"/>
      <w:lang w:val="x-none" w:eastAsia="x-none"/>
    </w:rPr>
  </w:style>
  <w:style w:type="character" w:customStyle="1" w:styleId="35">
    <w:name w:val="Основной текст (3)_"/>
    <w:link w:val="310"/>
    <w:locked/>
    <w:rsid w:val="00EE5469"/>
    <w:rPr>
      <w:rFonts w:ascii="Verdana" w:hAnsi="Verdana"/>
      <w:b/>
      <w:bCs/>
      <w:sz w:val="18"/>
      <w:szCs w:val="18"/>
      <w:lang w:bidi="ar-SA"/>
    </w:rPr>
  </w:style>
  <w:style w:type="paragraph" w:customStyle="1" w:styleId="310">
    <w:name w:val="Основной текст (3)1"/>
    <w:basedOn w:val="a"/>
    <w:link w:val="35"/>
    <w:rsid w:val="00EE5469"/>
    <w:pPr>
      <w:shd w:val="clear" w:color="auto" w:fill="FFFFFF"/>
      <w:spacing w:after="60" w:line="216" w:lineRule="exact"/>
    </w:pPr>
    <w:rPr>
      <w:rFonts w:ascii="Verdana" w:hAnsi="Verdana"/>
      <w:b/>
      <w:bCs/>
      <w:sz w:val="18"/>
      <w:szCs w:val="18"/>
      <w:lang w:val="x-none" w:eastAsia="x-none"/>
    </w:rPr>
  </w:style>
  <w:style w:type="character" w:customStyle="1" w:styleId="afc">
    <w:name w:val="Знак Знак"/>
    <w:rsid w:val="00EE5469"/>
    <w:rPr>
      <w:rFonts w:ascii="Arial" w:hAnsi="Arial" w:cs="Arial"/>
      <w:b/>
      <w:bCs/>
      <w:kern w:val="32"/>
      <w:sz w:val="32"/>
      <w:szCs w:val="32"/>
      <w:lang w:val="ru-RU" w:eastAsia="ru-RU" w:bidi="ar-SA"/>
    </w:rPr>
  </w:style>
  <w:style w:type="paragraph" w:styleId="afd">
    <w:name w:val="Document Map"/>
    <w:basedOn w:val="a"/>
    <w:semiHidden/>
    <w:rsid w:val="00EE5469"/>
    <w:pPr>
      <w:shd w:val="clear" w:color="auto" w:fill="000080"/>
    </w:pPr>
    <w:rPr>
      <w:rFonts w:ascii="Tahoma" w:hAnsi="Tahoma" w:cs="Tahoma"/>
    </w:rPr>
  </w:style>
  <w:style w:type="paragraph" w:customStyle="1" w:styleId="ConsNonformat">
    <w:name w:val="ConsNonformat"/>
    <w:rsid w:val="00EE5469"/>
    <w:pPr>
      <w:widowControl w:val="0"/>
      <w:autoSpaceDE w:val="0"/>
      <w:autoSpaceDN w:val="0"/>
      <w:adjustRightInd w:val="0"/>
      <w:ind w:right="19772"/>
    </w:pPr>
    <w:rPr>
      <w:rFonts w:ascii="Courier New" w:hAnsi="Courier New" w:cs="Courier New"/>
    </w:rPr>
  </w:style>
  <w:style w:type="paragraph" w:customStyle="1" w:styleId="afe">
    <w:name w:val="Раздел"/>
    <w:basedOn w:val="a"/>
    <w:rsid w:val="00EE5469"/>
    <w:pPr>
      <w:ind w:left="720"/>
    </w:pPr>
    <w:rPr>
      <w:b/>
    </w:rPr>
  </w:style>
  <w:style w:type="paragraph" w:customStyle="1" w:styleId="Iniiaiieoaeno">
    <w:name w:val="Iniiaiie oaeno"/>
    <w:basedOn w:val="Iauiue"/>
    <w:rsid w:val="00EE5469"/>
    <w:pPr>
      <w:widowControl/>
      <w:suppressAutoHyphens w:val="0"/>
      <w:jc w:val="both"/>
    </w:pPr>
    <w:rPr>
      <w:rFonts w:ascii="Peterburg" w:hAnsi="Peterburg"/>
      <w:lang w:eastAsia="ru-RU"/>
    </w:rPr>
  </w:style>
  <w:style w:type="paragraph" w:customStyle="1" w:styleId="Iniiaiieoaeno2">
    <w:name w:val="Iniiaiie oaeno 2"/>
    <w:basedOn w:val="a"/>
    <w:rsid w:val="00EE5469"/>
    <w:pPr>
      <w:widowControl w:val="0"/>
      <w:ind w:firstLine="567"/>
      <w:jc w:val="both"/>
    </w:pPr>
    <w:rPr>
      <w:b/>
      <w:color w:val="000000"/>
      <w:szCs w:val="20"/>
    </w:rPr>
  </w:style>
  <w:style w:type="paragraph" w:customStyle="1" w:styleId="3-016">
    <w:name w:val="Стиль Заголовок 3 + малые прописные Справа:  -01 см Перед:  6 пт..."/>
    <w:basedOn w:val="3"/>
    <w:autoRedefine/>
    <w:rsid w:val="00EE5469"/>
    <w:pPr>
      <w:keepNext w:val="0"/>
      <w:keepLines/>
      <w:widowControl w:val="0"/>
      <w:overflowPunct w:val="0"/>
      <w:autoSpaceDE w:val="0"/>
      <w:autoSpaceDN w:val="0"/>
      <w:adjustRightInd w:val="0"/>
      <w:spacing w:before="120" w:after="0"/>
      <w:textAlignment w:val="baseline"/>
    </w:pPr>
    <w:rPr>
      <w:rFonts w:cs="Times New Roman"/>
      <w:caps/>
      <w:sz w:val="24"/>
      <w:szCs w:val="24"/>
    </w:rPr>
  </w:style>
  <w:style w:type="paragraph" w:styleId="aff">
    <w:name w:val="Balloon Text"/>
    <w:basedOn w:val="a"/>
    <w:link w:val="aff0"/>
    <w:uiPriority w:val="99"/>
    <w:rsid w:val="00EE5469"/>
    <w:rPr>
      <w:rFonts w:ascii="Tahoma" w:hAnsi="Tahoma" w:cs="Tahoma"/>
      <w:sz w:val="16"/>
      <w:szCs w:val="16"/>
    </w:rPr>
  </w:style>
  <w:style w:type="paragraph" w:styleId="aff1">
    <w:name w:val="annotation text"/>
    <w:basedOn w:val="a"/>
    <w:link w:val="aff2"/>
    <w:rsid w:val="00EE5469"/>
    <w:rPr>
      <w:sz w:val="20"/>
      <w:szCs w:val="20"/>
    </w:rPr>
  </w:style>
  <w:style w:type="paragraph" w:customStyle="1" w:styleId="consplusnormal0">
    <w:name w:val="consplusnormal"/>
    <w:basedOn w:val="a"/>
    <w:rsid w:val="00EE5469"/>
    <w:pPr>
      <w:spacing w:before="100" w:beforeAutospacing="1" w:after="100" w:afterAutospacing="1"/>
    </w:pPr>
    <w:rPr>
      <w:color w:val="000000"/>
    </w:rPr>
  </w:style>
  <w:style w:type="paragraph" w:customStyle="1" w:styleId="36">
    <w:name w:val="Îñíîâíîé òåêñò ñ îòñòóïîì 3"/>
    <w:basedOn w:val="af0"/>
    <w:rsid w:val="00EE5469"/>
    <w:pPr>
      <w:suppressAutoHyphens w:val="0"/>
      <w:ind w:firstLine="567"/>
      <w:jc w:val="both"/>
    </w:pPr>
    <w:rPr>
      <w:rFonts w:ascii="Peterburg" w:hAnsi="Peterburg"/>
      <w:b/>
      <w:i/>
      <w:sz w:val="24"/>
      <w:lang w:eastAsia="ru-RU"/>
    </w:rPr>
  </w:style>
  <w:style w:type="character" w:customStyle="1" w:styleId="1c">
    <w:name w:val="Знак Знак1"/>
    <w:locked/>
    <w:rsid w:val="00EE5469"/>
    <w:rPr>
      <w:rFonts w:ascii="Arial" w:hAnsi="Arial" w:cs="Arial"/>
      <w:b/>
      <w:bCs/>
      <w:kern w:val="32"/>
      <w:sz w:val="32"/>
      <w:szCs w:val="32"/>
      <w:lang w:val="ru-RU" w:eastAsia="ru-RU" w:bidi="ar-SA"/>
    </w:rPr>
  </w:style>
  <w:style w:type="paragraph" w:customStyle="1" w:styleId="1d">
    <w:name w:val="1 уровень"/>
    <w:basedOn w:val="1"/>
    <w:rsid w:val="00EE5469"/>
    <w:pPr>
      <w:spacing w:line="360" w:lineRule="auto"/>
      <w:ind w:firstLine="720"/>
    </w:pPr>
    <w:rPr>
      <w:szCs w:val="28"/>
    </w:rPr>
  </w:style>
  <w:style w:type="paragraph" w:styleId="aff3">
    <w:name w:val="No Spacing"/>
    <w:uiPriority w:val="1"/>
    <w:qFormat/>
    <w:rsid w:val="003B05FD"/>
    <w:rPr>
      <w:kern w:val="16"/>
      <w:sz w:val="24"/>
      <w:szCs w:val="24"/>
    </w:rPr>
  </w:style>
  <w:style w:type="paragraph" w:customStyle="1" w:styleId="aff4">
    <w:name w:val="ОСНОВНОЙ !!!"/>
    <w:basedOn w:val="ac"/>
    <w:rsid w:val="003B05FD"/>
    <w:pPr>
      <w:suppressAutoHyphens/>
      <w:spacing w:before="120" w:after="0"/>
      <w:ind w:firstLine="900"/>
      <w:jc w:val="both"/>
    </w:pPr>
    <w:rPr>
      <w:rFonts w:ascii="Arial" w:hAnsi="Arial"/>
      <w:color w:val="000000"/>
    </w:rPr>
  </w:style>
  <w:style w:type="paragraph" w:customStyle="1" w:styleId="510">
    <w:name w:val="Знак Знак51"/>
    <w:basedOn w:val="a"/>
    <w:rsid w:val="00A9023D"/>
    <w:pPr>
      <w:spacing w:before="100" w:beforeAutospacing="1" w:after="100" w:afterAutospacing="1" w:line="480" w:lineRule="atLeast"/>
      <w:ind w:firstLine="851"/>
      <w:jc w:val="both"/>
    </w:pPr>
    <w:rPr>
      <w:rFonts w:ascii="Tahoma" w:hAnsi="Tahoma" w:cs="Tahoma"/>
      <w:sz w:val="20"/>
      <w:szCs w:val="20"/>
      <w:lang w:val="en-US" w:eastAsia="en-US"/>
    </w:rPr>
  </w:style>
  <w:style w:type="paragraph" w:styleId="37">
    <w:name w:val="Body Text 3"/>
    <w:basedOn w:val="a"/>
    <w:link w:val="38"/>
    <w:rsid w:val="004A7988"/>
    <w:pPr>
      <w:spacing w:after="120"/>
    </w:pPr>
    <w:rPr>
      <w:sz w:val="16"/>
      <w:szCs w:val="16"/>
    </w:rPr>
  </w:style>
  <w:style w:type="character" w:customStyle="1" w:styleId="38">
    <w:name w:val="Основной текст 3 Знак"/>
    <w:link w:val="37"/>
    <w:rsid w:val="004A7988"/>
    <w:rPr>
      <w:sz w:val="16"/>
      <w:szCs w:val="16"/>
    </w:rPr>
  </w:style>
  <w:style w:type="character" w:customStyle="1" w:styleId="a4">
    <w:name w:val="Верхний колонтитул Знак"/>
    <w:link w:val="a3"/>
    <w:uiPriority w:val="99"/>
    <w:rsid w:val="004A7988"/>
    <w:rPr>
      <w:sz w:val="24"/>
      <w:szCs w:val="24"/>
    </w:rPr>
  </w:style>
  <w:style w:type="paragraph" w:styleId="aff5">
    <w:name w:val="TOC Heading"/>
    <w:basedOn w:val="1"/>
    <w:next w:val="a"/>
    <w:uiPriority w:val="39"/>
    <w:unhideWhenUsed/>
    <w:qFormat/>
    <w:rsid w:val="00EE3FCB"/>
    <w:pPr>
      <w:keepLines/>
      <w:spacing w:before="240" w:after="0" w:line="259" w:lineRule="auto"/>
      <w:jc w:val="left"/>
      <w:outlineLvl w:val="9"/>
    </w:pPr>
    <w:rPr>
      <w:rFonts w:ascii="Calibri Light" w:hAnsi="Calibri Light" w:cs="Times New Roman"/>
      <w:b w:val="0"/>
      <w:bCs w:val="0"/>
      <w:caps w:val="0"/>
      <w:color w:val="2F5496"/>
      <w:kern w:val="0"/>
      <w:sz w:val="32"/>
      <w:lang w:eastAsia="ru-RU"/>
    </w:rPr>
  </w:style>
  <w:style w:type="paragraph" w:customStyle="1" w:styleId="130">
    <w:name w:val="Основной 13"/>
    <w:basedOn w:val="a"/>
    <w:qFormat/>
    <w:rsid w:val="00126DCB"/>
    <w:pPr>
      <w:ind w:firstLine="709"/>
      <w:jc w:val="both"/>
    </w:pPr>
    <w:rPr>
      <w:rFonts w:eastAsia="Calibri"/>
      <w:bCs/>
      <w:iCs/>
      <w:sz w:val="26"/>
      <w:szCs w:val="22"/>
      <w:lang w:eastAsia="en-US"/>
    </w:rPr>
  </w:style>
  <w:style w:type="character" w:customStyle="1" w:styleId="aff0">
    <w:name w:val="Текст выноски Знак"/>
    <w:link w:val="aff"/>
    <w:uiPriority w:val="99"/>
    <w:rsid w:val="00574F07"/>
    <w:rPr>
      <w:rFonts w:ascii="Tahoma" w:hAnsi="Tahoma" w:cs="Tahoma"/>
      <w:sz w:val="16"/>
      <w:szCs w:val="16"/>
    </w:rPr>
  </w:style>
  <w:style w:type="character" w:customStyle="1" w:styleId="blk">
    <w:name w:val="blk"/>
    <w:rsid w:val="006B437B"/>
  </w:style>
  <w:style w:type="paragraph" w:customStyle="1" w:styleId="ListParagraph1">
    <w:name w:val="List Paragraph1"/>
    <w:basedOn w:val="a"/>
    <w:rsid w:val="00B73A2A"/>
    <w:pPr>
      <w:tabs>
        <w:tab w:val="left" w:pos="851"/>
      </w:tabs>
      <w:ind w:left="720" w:firstLine="709"/>
      <w:jc w:val="both"/>
    </w:pPr>
    <w:rPr>
      <w:rFonts w:eastAsia="Calibri"/>
      <w:bCs/>
      <w:spacing w:val="-1"/>
    </w:rPr>
  </w:style>
  <w:style w:type="character" w:customStyle="1" w:styleId="ConsPlusNormal1">
    <w:name w:val="ConsPlusNormal Знак1"/>
    <w:link w:val="ConsPlusNormal"/>
    <w:locked/>
    <w:rsid w:val="0092623F"/>
    <w:rPr>
      <w:rFonts w:ascii="Arial" w:hAnsi="Arial" w:cs="Arial"/>
      <w:sz w:val="24"/>
      <w:szCs w:val="24"/>
      <w:lang w:eastAsia="ar-SA"/>
    </w:rPr>
  </w:style>
  <w:style w:type="paragraph" w:customStyle="1" w:styleId="1e">
    <w:name w:val="Обычный 1"/>
    <w:basedOn w:val="a"/>
    <w:rsid w:val="00E90CE2"/>
    <w:pPr>
      <w:spacing w:before="120" w:after="120"/>
      <w:ind w:firstLine="567"/>
      <w:jc w:val="both"/>
    </w:pPr>
    <w:rPr>
      <w:lang w:eastAsia="zh-CN"/>
    </w:rPr>
  </w:style>
  <w:style w:type="character" w:styleId="aff6">
    <w:name w:val="annotation reference"/>
    <w:rsid w:val="006A2A43"/>
    <w:rPr>
      <w:sz w:val="16"/>
      <w:szCs w:val="16"/>
    </w:rPr>
  </w:style>
  <w:style w:type="paragraph" w:customStyle="1" w:styleId="s16">
    <w:name w:val="s_16"/>
    <w:basedOn w:val="a"/>
    <w:rsid w:val="00483A19"/>
    <w:pPr>
      <w:spacing w:before="100" w:beforeAutospacing="1" w:after="100" w:afterAutospacing="1"/>
    </w:pPr>
  </w:style>
  <w:style w:type="character" w:customStyle="1" w:styleId="highlight">
    <w:name w:val="highlight"/>
    <w:basedOn w:val="a0"/>
    <w:rsid w:val="009C009A"/>
  </w:style>
  <w:style w:type="paragraph" w:customStyle="1" w:styleId="formattext">
    <w:name w:val="formattext"/>
    <w:basedOn w:val="a"/>
    <w:rsid w:val="009C009A"/>
    <w:pPr>
      <w:spacing w:before="100" w:beforeAutospacing="1" w:after="100" w:afterAutospacing="1"/>
      <w:ind w:firstLine="709"/>
    </w:pPr>
  </w:style>
  <w:style w:type="paragraph" w:customStyle="1" w:styleId="ConsCell">
    <w:name w:val="ConsCell"/>
    <w:rsid w:val="00081268"/>
    <w:pPr>
      <w:widowControl w:val="0"/>
      <w:autoSpaceDE w:val="0"/>
      <w:autoSpaceDN w:val="0"/>
      <w:adjustRightInd w:val="0"/>
      <w:ind w:right="19772"/>
    </w:pPr>
    <w:rPr>
      <w:rFonts w:ascii="Arial" w:hAnsi="Arial" w:cs="Arial"/>
    </w:rPr>
  </w:style>
  <w:style w:type="character" w:customStyle="1" w:styleId="ConsPlusNormal2">
    <w:name w:val="ConsPlusNormal Знак"/>
    <w:locked/>
    <w:rsid w:val="001B23AB"/>
    <w:rPr>
      <w:sz w:val="28"/>
      <w:szCs w:val="28"/>
    </w:rPr>
  </w:style>
  <w:style w:type="character" w:customStyle="1" w:styleId="a6">
    <w:name w:val="Нижний колонтитул Знак"/>
    <w:link w:val="a5"/>
    <w:uiPriority w:val="99"/>
    <w:rsid w:val="00CA6CC5"/>
    <w:rPr>
      <w:sz w:val="24"/>
      <w:szCs w:val="24"/>
    </w:rPr>
  </w:style>
  <w:style w:type="character" w:customStyle="1" w:styleId="aff7">
    <w:name w:val="Абзац списка Знак"/>
    <w:aliases w:val="Абзац списка основной Знак,List Paragraph2 Знак,ПАРАГРАФ Знак,Нумерация Знак,список 1 Знак,Варианты ответов Знак,СПИСКИ Знак,Абзац списка3 Знак,маркированный Знак,List Paragraph Знак,Абзац вправо-1 Знак,Абзац вправо-11 Знак"/>
    <w:link w:val="aff8"/>
    <w:uiPriority w:val="34"/>
    <w:locked/>
    <w:rsid w:val="00F22971"/>
    <w:rPr>
      <w:rFonts w:eastAsia="Calibri"/>
      <w:sz w:val="24"/>
    </w:rPr>
  </w:style>
  <w:style w:type="paragraph" w:styleId="aff8">
    <w:name w:val="List Paragraph"/>
    <w:aliases w:val="Абзац списка основной,List Paragraph2,ПАРАГРАФ,Нумерация,список 1,Варианты ответов,СПИСКИ,Абзац списка3,маркированный,List Paragraph,Абзац вправо-1,Абзац вправо-11,List Paragraph11,Абзац вправо-12,List Paragraph12"/>
    <w:basedOn w:val="a"/>
    <w:link w:val="aff7"/>
    <w:uiPriority w:val="34"/>
    <w:qFormat/>
    <w:rsid w:val="00F22971"/>
    <w:pPr>
      <w:spacing w:line="276" w:lineRule="auto"/>
      <w:ind w:left="720" w:firstLine="709"/>
      <w:contextualSpacing/>
      <w:jc w:val="both"/>
    </w:pPr>
    <w:rPr>
      <w:rFonts w:eastAsia="Calibri"/>
      <w:szCs w:val="20"/>
    </w:rPr>
  </w:style>
  <w:style w:type="character" w:customStyle="1" w:styleId="aff9">
    <w:name w:val="Основной текст_"/>
    <w:link w:val="26"/>
    <w:rsid w:val="00C47404"/>
    <w:rPr>
      <w:spacing w:val="-4"/>
      <w:sz w:val="26"/>
      <w:szCs w:val="26"/>
      <w:shd w:val="clear" w:color="auto" w:fill="FFFFFF"/>
    </w:rPr>
  </w:style>
  <w:style w:type="paragraph" w:customStyle="1" w:styleId="26">
    <w:name w:val="Основной текст2"/>
    <w:basedOn w:val="a"/>
    <w:link w:val="aff9"/>
    <w:qFormat/>
    <w:rsid w:val="00C47404"/>
    <w:pPr>
      <w:widowControl w:val="0"/>
      <w:shd w:val="clear" w:color="auto" w:fill="FFFFFF"/>
      <w:spacing w:after="720" w:line="0" w:lineRule="atLeast"/>
      <w:ind w:hanging="1560"/>
      <w:jc w:val="center"/>
    </w:pPr>
    <w:rPr>
      <w:spacing w:val="-4"/>
      <w:sz w:val="26"/>
      <w:szCs w:val="26"/>
    </w:rPr>
  </w:style>
  <w:style w:type="character" w:customStyle="1" w:styleId="39">
    <w:name w:val="Заголовок №3_"/>
    <w:link w:val="3a"/>
    <w:rsid w:val="00A91C59"/>
    <w:rPr>
      <w:sz w:val="30"/>
      <w:szCs w:val="30"/>
      <w:shd w:val="clear" w:color="auto" w:fill="FFFFFF"/>
    </w:rPr>
  </w:style>
  <w:style w:type="paragraph" w:customStyle="1" w:styleId="3a">
    <w:name w:val="Заголовок №3"/>
    <w:basedOn w:val="a"/>
    <w:link w:val="39"/>
    <w:rsid w:val="00A91C59"/>
    <w:pPr>
      <w:shd w:val="clear" w:color="auto" w:fill="FFFFFF"/>
      <w:spacing w:before="1440" w:after="60" w:line="365" w:lineRule="exact"/>
      <w:jc w:val="right"/>
      <w:outlineLvl w:val="2"/>
    </w:pPr>
    <w:rPr>
      <w:sz w:val="30"/>
      <w:szCs w:val="30"/>
    </w:rPr>
  </w:style>
  <w:style w:type="character" w:customStyle="1" w:styleId="1f">
    <w:name w:val="Основной шрифт абзаца1"/>
    <w:rsid w:val="00046774"/>
  </w:style>
  <w:style w:type="character" w:customStyle="1" w:styleId="aff2">
    <w:name w:val="Текст примечания Знак"/>
    <w:basedOn w:val="a0"/>
    <w:link w:val="aff1"/>
    <w:rsid w:val="009A094F"/>
  </w:style>
</w:styles>
</file>

<file path=word/webSettings.xml><?xml version="1.0" encoding="utf-8"?>
<w:webSettings xmlns:r="http://schemas.openxmlformats.org/officeDocument/2006/relationships" xmlns:w="http://schemas.openxmlformats.org/wordprocessingml/2006/main">
  <w:divs>
    <w:div w:id="6639630">
      <w:bodyDiv w:val="1"/>
      <w:marLeft w:val="0"/>
      <w:marRight w:val="0"/>
      <w:marTop w:val="0"/>
      <w:marBottom w:val="0"/>
      <w:divBdr>
        <w:top w:val="none" w:sz="0" w:space="0" w:color="auto"/>
        <w:left w:val="none" w:sz="0" w:space="0" w:color="auto"/>
        <w:bottom w:val="none" w:sz="0" w:space="0" w:color="auto"/>
        <w:right w:val="none" w:sz="0" w:space="0" w:color="auto"/>
      </w:divBdr>
    </w:div>
    <w:div w:id="8413061">
      <w:bodyDiv w:val="1"/>
      <w:marLeft w:val="0"/>
      <w:marRight w:val="0"/>
      <w:marTop w:val="0"/>
      <w:marBottom w:val="0"/>
      <w:divBdr>
        <w:top w:val="none" w:sz="0" w:space="0" w:color="auto"/>
        <w:left w:val="none" w:sz="0" w:space="0" w:color="auto"/>
        <w:bottom w:val="none" w:sz="0" w:space="0" w:color="auto"/>
        <w:right w:val="none" w:sz="0" w:space="0" w:color="auto"/>
      </w:divBdr>
    </w:div>
    <w:div w:id="46491295">
      <w:bodyDiv w:val="1"/>
      <w:marLeft w:val="0"/>
      <w:marRight w:val="0"/>
      <w:marTop w:val="0"/>
      <w:marBottom w:val="0"/>
      <w:divBdr>
        <w:top w:val="none" w:sz="0" w:space="0" w:color="auto"/>
        <w:left w:val="none" w:sz="0" w:space="0" w:color="auto"/>
        <w:bottom w:val="none" w:sz="0" w:space="0" w:color="auto"/>
        <w:right w:val="none" w:sz="0" w:space="0" w:color="auto"/>
      </w:divBdr>
    </w:div>
    <w:div w:id="386421542">
      <w:bodyDiv w:val="1"/>
      <w:marLeft w:val="0"/>
      <w:marRight w:val="0"/>
      <w:marTop w:val="0"/>
      <w:marBottom w:val="0"/>
      <w:divBdr>
        <w:top w:val="none" w:sz="0" w:space="0" w:color="auto"/>
        <w:left w:val="none" w:sz="0" w:space="0" w:color="auto"/>
        <w:bottom w:val="none" w:sz="0" w:space="0" w:color="auto"/>
        <w:right w:val="none" w:sz="0" w:space="0" w:color="auto"/>
      </w:divBdr>
    </w:div>
    <w:div w:id="398334694">
      <w:bodyDiv w:val="1"/>
      <w:marLeft w:val="0"/>
      <w:marRight w:val="0"/>
      <w:marTop w:val="0"/>
      <w:marBottom w:val="0"/>
      <w:divBdr>
        <w:top w:val="none" w:sz="0" w:space="0" w:color="auto"/>
        <w:left w:val="none" w:sz="0" w:space="0" w:color="auto"/>
        <w:bottom w:val="none" w:sz="0" w:space="0" w:color="auto"/>
        <w:right w:val="none" w:sz="0" w:space="0" w:color="auto"/>
      </w:divBdr>
      <w:divsChild>
        <w:div w:id="35741477">
          <w:marLeft w:val="0"/>
          <w:marRight w:val="0"/>
          <w:marTop w:val="120"/>
          <w:marBottom w:val="0"/>
          <w:divBdr>
            <w:top w:val="none" w:sz="0" w:space="0" w:color="auto"/>
            <w:left w:val="none" w:sz="0" w:space="0" w:color="auto"/>
            <w:bottom w:val="none" w:sz="0" w:space="0" w:color="auto"/>
            <w:right w:val="none" w:sz="0" w:space="0" w:color="auto"/>
          </w:divBdr>
        </w:div>
        <w:div w:id="193227622">
          <w:marLeft w:val="0"/>
          <w:marRight w:val="0"/>
          <w:marTop w:val="120"/>
          <w:marBottom w:val="0"/>
          <w:divBdr>
            <w:top w:val="none" w:sz="0" w:space="0" w:color="auto"/>
            <w:left w:val="none" w:sz="0" w:space="0" w:color="auto"/>
            <w:bottom w:val="none" w:sz="0" w:space="0" w:color="auto"/>
            <w:right w:val="none" w:sz="0" w:space="0" w:color="auto"/>
          </w:divBdr>
        </w:div>
        <w:div w:id="557935816">
          <w:marLeft w:val="0"/>
          <w:marRight w:val="0"/>
          <w:marTop w:val="120"/>
          <w:marBottom w:val="0"/>
          <w:divBdr>
            <w:top w:val="none" w:sz="0" w:space="0" w:color="auto"/>
            <w:left w:val="none" w:sz="0" w:space="0" w:color="auto"/>
            <w:bottom w:val="none" w:sz="0" w:space="0" w:color="auto"/>
            <w:right w:val="none" w:sz="0" w:space="0" w:color="auto"/>
          </w:divBdr>
        </w:div>
        <w:div w:id="671838307">
          <w:marLeft w:val="0"/>
          <w:marRight w:val="0"/>
          <w:marTop w:val="120"/>
          <w:marBottom w:val="0"/>
          <w:divBdr>
            <w:top w:val="none" w:sz="0" w:space="0" w:color="auto"/>
            <w:left w:val="none" w:sz="0" w:space="0" w:color="auto"/>
            <w:bottom w:val="none" w:sz="0" w:space="0" w:color="auto"/>
            <w:right w:val="none" w:sz="0" w:space="0" w:color="auto"/>
          </w:divBdr>
        </w:div>
        <w:div w:id="778985753">
          <w:marLeft w:val="0"/>
          <w:marRight w:val="0"/>
          <w:marTop w:val="0"/>
          <w:marBottom w:val="192"/>
          <w:divBdr>
            <w:top w:val="none" w:sz="0" w:space="0" w:color="auto"/>
            <w:left w:val="none" w:sz="0" w:space="0" w:color="auto"/>
            <w:bottom w:val="none" w:sz="0" w:space="0" w:color="auto"/>
            <w:right w:val="none" w:sz="0" w:space="0" w:color="auto"/>
          </w:divBdr>
        </w:div>
        <w:div w:id="938029427">
          <w:marLeft w:val="0"/>
          <w:marRight w:val="0"/>
          <w:marTop w:val="120"/>
          <w:marBottom w:val="0"/>
          <w:divBdr>
            <w:top w:val="none" w:sz="0" w:space="0" w:color="auto"/>
            <w:left w:val="none" w:sz="0" w:space="0" w:color="auto"/>
            <w:bottom w:val="none" w:sz="0" w:space="0" w:color="auto"/>
            <w:right w:val="none" w:sz="0" w:space="0" w:color="auto"/>
          </w:divBdr>
        </w:div>
        <w:div w:id="1113092037">
          <w:marLeft w:val="0"/>
          <w:marRight w:val="0"/>
          <w:marTop w:val="120"/>
          <w:marBottom w:val="0"/>
          <w:divBdr>
            <w:top w:val="none" w:sz="0" w:space="0" w:color="auto"/>
            <w:left w:val="none" w:sz="0" w:space="0" w:color="auto"/>
            <w:bottom w:val="none" w:sz="0" w:space="0" w:color="auto"/>
            <w:right w:val="none" w:sz="0" w:space="0" w:color="auto"/>
          </w:divBdr>
        </w:div>
        <w:div w:id="1239361883">
          <w:marLeft w:val="0"/>
          <w:marRight w:val="0"/>
          <w:marTop w:val="120"/>
          <w:marBottom w:val="96"/>
          <w:divBdr>
            <w:top w:val="none" w:sz="0" w:space="0" w:color="auto"/>
            <w:left w:val="single" w:sz="24" w:space="0" w:color="CED3F1"/>
            <w:bottom w:val="none" w:sz="0" w:space="0" w:color="auto"/>
            <w:right w:val="none" w:sz="0" w:space="0" w:color="auto"/>
          </w:divBdr>
        </w:div>
        <w:div w:id="1366559377">
          <w:marLeft w:val="0"/>
          <w:marRight w:val="0"/>
          <w:marTop w:val="120"/>
          <w:marBottom w:val="0"/>
          <w:divBdr>
            <w:top w:val="none" w:sz="0" w:space="0" w:color="auto"/>
            <w:left w:val="none" w:sz="0" w:space="0" w:color="auto"/>
            <w:bottom w:val="none" w:sz="0" w:space="0" w:color="auto"/>
            <w:right w:val="none" w:sz="0" w:space="0" w:color="auto"/>
          </w:divBdr>
        </w:div>
        <w:div w:id="1640498918">
          <w:marLeft w:val="0"/>
          <w:marRight w:val="0"/>
          <w:marTop w:val="120"/>
          <w:marBottom w:val="0"/>
          <w:divBdr>
            <w:top w:val="none" w:sz="0" w:space="0" w:color="auto"/>
            <w:left w:val="none" w:sz="0" w:space="0" w:color="auto"/>
            <w:bottom w:val="none" w:sz="0" w:space="0" w:color="auto"/>
            <w:right w:val="none" w:sz="0" w:space="0" w:color="auto"/>
          </w:divBdr>
        </w:div>
        <w:div w:id="1898935176">
          <w:marLeft w:val="0"/>
          <w:marRight w:val="0"/>
          <w:marTop w:val="120"/>
          <w:marBottom w:val="0"/>
          <w:divBdr>
            <w:top w:val="none" w:sz="0" w:space="0" w:color="auto"/>
            <w:left w:val="none" w:sz="0" w:space="0" w:color="auto"/>
            <w:bottom w:val="none" w:sz="0" w:space="0" w:color="auto"/>
            <w:right w:val="none" w:sz="0" w:space="0" w:color="auto"/>
          </w:divBdr>
        </w:div>
        <w:div w:id="1989161790">
          <w:marLeft w:val="0"/>
          <w:marRight w:val="0"/>
          <w:marTop w:val="120"/>
          <w:marBottom w:val="0"/>
          <w:divBdr>
            <w:top w:val="none" w:sz="0" w:space="0" w:color="auto"/>
            <w:left w:val="none" w:sz="0" w:space="0" w:color="auto"/>
            <w:bottom w:val="none" w:sz="0" w:space="0" w:color="auto"/>
            <w:right w:val="none" w:sz="0" w:space="0" w:color="auto"/>
          </w:divBdr>
        </w:div>
        <w:div w:id="2015985663">
          <w:marLeft w:val="0"/>
          <w:marRight w:val="0"/>
          <w:marTop w:val="120"/>
          <w:marBottom w:val="0"/>
          <w:divBdr>
            <w:top w:val="none" w:sz="0" w:space="0" w:color="auto"/>
            <w:left w:val="none" w:sz="0" w:space="0" w:color="auto"/>
            <w:bottom w:val="none" w:sz="0" w:space="0" w:color="auto"/>
            <w:right w:val="none" w:sz="0" w:space="0" w:color="auto"/>
          </w:divBdr>
        </w:div>
      </w:divsChild>
    </w:div>
    <w:div w:id="468788853">
      <w:bodyDiv w:val="1"/>
      <w:marLeft w:val="0"/>
      <w:marRight w:val="0"/>
      <w:marTop w:val="0"/>
      <w:marBottom w:val="0"/>
      <w:divBdr>
        <w:top w:val="none" w:sz="0" w:space="0" w:color="auto"/>
        <w:left w:val="none" w:sz="0" w:space="0" w:color="auto"/>
        <w:bottom w:val="none" w:sz="0" w:space="0" w:color="auto"/>
        <w:right w:val="none" w:sz="0" w:space="0" w:color="auto"/>
      </w:divBdr>
    </w:div>
    <w:div w:id="580408336">
      <w:bodyDiv w:val="1"/>
      <w:marLeft w:val="0"/>
      <w:marRight w:val="0"/>
      <w:marTop w:val="0"/>
      <w:marBottom w:val="0"/>
      <w:divBdr>
        <w:top w:val="none" w:sz="0" w:space="0" w:color="auto"/>
        <w:left w:val="none" w:sz="0" w:space="0" w:color="auto"/>
        <w:bottom w:val="none" w:sz="0" w:space="0" w:color="auto"/>
        <w:right w:val="none" w:sz="0" w:space="0" w:color="auto"/>
      </w:divBdr>
    </w:div>
    <w:div w:id="635112869">
      <w:bodyDiv w:val="1"/>
      <w:marLeft w:val="0"/>
      <w:marRight w:val="0"/>
      <w:marTop w:val="0"/>
      <w:marBottom w:val="0"/>
      <w:divBdr>
        <w:top w:val="none" w:sz="0" w:space="0" w:color="auto"/>
        <w:left w:val="none" w:sz="0" w:space="0" w:color="auto"/>
        <w:bottom w:val="none" w:sz="0" w:space="0" w:color="auto"/>
        <w:right w:val="none" w:sz="0" w:space="0" w:color="auto"/>
      </w:divBdr>
    </w:div>
    <w:div w:id="671025545">
      <w:bodyDiv w:val="1"/>
      <w:marLeft w:val="0"/>
      <w:marRight w:val="0"/>
      <w:marTop w:val="0"/>
      <w:marBottom w:val="0"/>
      <w:divBdr>
        <w:top w:val="none" w:sz="0" w:space="0" w:color="auto"/>
        <w:left w:val="none" w:sz="0" w:space="0" w:color="auto"/>
        <w:bottom w:val="none" w:sz="0" w:space="0" w:color="auto"/>
        <w:right w:val="none" w:sz="0" w:space="0" w:color="auto"/>
      </w:divBdr>
    </w:div>
    <w:div w:id="742407943">
      <w:bodyDiv w:val="1"/>
      <w:marLeft w:val="0"/>
      <w:marRight w:val="0"/>
      <w:marTop w:val="0"/>
      <w:marBottom w:val="0"/>
      <w:divBdr>
        <w:top w:val="none" w:sz="0" w:space="0" w:color="auto"/>
        <w:left w:val="none" w:sz="0" w:space="0" w:color="auto"/>
        <w:bottom w:val="none" w:sz="0" w:space="0" w:color="auto"/>
        <w:right w:val="none" w:sz="0" w:space="0" w:color="auto"/>
      </w:divBdr>
    </w:div>
    <w:div w:id="784737083">
      <w:bodyDiv w:val="1"/>
      <w:marLeft w:val="0"/>
      <w:marRight w:val="0"/>
      <w:marTop w:val="0"/>
      <w:marBottom w:val="0"/>
      <w:divBdr>
        <w:top w:val="none" w:sz="0" w:space="0" w:color="auto"/>
        <w:left w:val="none" w:sz="0" w:space="0" w:color="auto"/>
        <w:bottom w:val="none" w:sz="0" w:space="0" w:color="auto"/>
        <w:right w:val="none" w:sz="0" w:space="0" w:color="auto"/>
      </w:divBdr>
    </w:div>
    <w:div w:id="1025060133">
      <w:bodyDiv w:val="1"/>
      <w:marLeft w:val="0"/>
      <w:marRight w:val="0"/>
      <w:marTop w:val="0"/>
      <w:marBottom w:val="0"/>
      <w:divBdr>
        <w:top w:val="none" w:sz="0" w:space="0" w:color="auto"/>
        <w:left w:val="none" w:sz="0" w:space="0" w:color="auto"/>
        <w:bottom w:val="none" w:sz="0" w:space="0" w:color="auto"/>
        <w:right w:val="none" w:sz="0" w:space="0" w:color="auto"/>
      </w:divBdr>
    </w:div>
    <w:div w:id="1042023764">
      <w:bodyDiv w:val="1"/>
      <w:marLeft w:val="0"/>
      <w:marRight w:val="0"/>
      <w:marTop w:val="0"/>
      <w:marBottom w:val="0"/>
      <w:divBdr>
        <w:top w:val="none" w:sz="0" w:space="0" w:color="auto"/>
        <w:left w:val="none" w:sz="0" w:space="0" w:color="auto"/>
        <w:bottom w:val="none" w:sz="0" w:space="0" w:color="auto"/>
        <w:right w:val="none" w:sz="0" w:space="0" w:color="auto"/>
      </w:divBdr>
    </w:div>
    <w:div w:id="1348480654">
      <w:bodyDiv w:val="1"/>
      <w:marLeft w:val="0"/>
      <w:marRight w:val="0"/>
      <w:marTop w:val="0"/>
      <w:marBottom w:val="0"/>
      <w:divBdr>
        <w:top w:val="none" w:sz="0" w:space="0" w:color="auto"/>
        <w:left w:val="none" w:sz="0" w:space="0" w:color="auto"/>
        <w:bottom w:val="none" w:sz="0" w:space="0" w:color="auto"/>
        <w:right w:val="none" w:sz="0" w:space="0" w:color="auto"/>
      </w:divBdr>
    </w:div>
    <w:div w:id="1391533399">
      <w:bodyDiv w:val="1"/>
      <w:marLeft w:val="0"/>
      <w:marRight w:val="0"/>
      <w:marTop w:val="0"/>
      <w:marBottom w:val="0"/>
      <w:divBdr>
        <w:top w:val="none" w:sz="0" w:space="0" w:color="auto"/>
        <w:left w:val="none" w:sz="0" w:space="0" w:color="auto"/>
        <w:bottom w:val="none" w:sz="0" w:space="0" w:color="auto"/>
        <w:right w:val="none" w:sz="0" w:space="0" w:color="auto"/>
      </w:divBdr>
    </w:div>
    <w:div w:id="1392148157">
      <w:bodyDiv w:val="1"/>
      <w:marLeft w:val="0"/>
      <w:marRight w:val="0"/>
      <w:marTop w:val="0"/>
      <w:marBottom w:val="0"/>
      <w:divBdr>
        <w:top w:val="none" w:sz="0" w:space="0" w:color="auto"/>
        <w:left w:val="none" w:sz="0" w:space="0" w:color="auto"/>
        <w:bottom w:val="none" w:sz="0" w:space="0" w:color="auto"/>
        <w:right w:val="none" w:sz="0" w:space="0" w:color="auto"/>
      </w:divBdr>
      <w:divsChild>
        <w:div w:id="1057314834">
          <w:marLeft w:val="0"/>
          <w:marRight w:val="0"/>
          <w:marTop w:val="120"/>
          <w:marBottom w:val="0"/>
          <w:divBdr>
            <w:top w:val="none" w:sz="0" w:space="0" w:color="auto"/>
            <w:left w:val="none" w:sz="0" w:space="0" w:color="auto"/>
            <w:bottom w:val="none" w:sz="0" w:space="0" w:color="auto"/>
            <w:right w:val="none" w:sz="0" w:space="0" w:color="auto"/>
          </w:divBdr>
        </w:div>
        <w:div w:id="1080055343">
          <w:marLeft w:val="0"/>
          <w:marRight w:val="0"/>
          <w:marTop w:val="120"/>
          <w:marBottom w:val="0"/>
          <w:divBdr>
            <w:top w:val="none" w:sz="0" w:space="0" w:color="auto"/>
            <w:left w:val="none" w:sz="0" w:space="0" w:color="auto"/>
            <w:bottom w:val="none" w:sz="0" w:space="0" w:color="auto"/>
            <w:right w:val="none" w:sz="0" w:space="0" w:color="auto"/>
          </w:divBdr>
        </w:div>
        <w:div w:id="1246113888">
          <w:marLeft w:val="0"/>
          <w:marRight w:val="0"/>
          <w:marTop w:val="120"/>
          <w:marBottom w:val="0"/>
          <w:divBdr>
            <w:top w:val="none" w:sz="0" w:space="0" w:color="auto"/>
            <w:left w:val="none" w:sz="0" w:space="0" w:color="auto"/>
            <w:bottom w:val="none" w:sz="0" w:space="0" w:color="auto"/>
            <w:right w:val="none" w:sz="0" w:space="0" w:color="auto"/>
          </w:divBdr>
        </w:div>
        <w:div w:id="1592271796">
          <w:marLeft w:val="0"/>
          <w:marRight w:val="0"/>
          <w:marTop w:val="120"/>
          <w:marBottom w:val="0"/>
          <w:divBdr>
            <w:top w:val="none" w:sz="0" w:space="0" w:color="auto"/>
            <w:left w:val="none" w:sz="0" w:space="0" w:color="auto"/>
            <w:bottom w:val="none" w:sz="0" w:space="0" w:color="auto"/>
            <w:right w:val="none" w:sz="0" w:space="0" w:color="auto"/>
          </w:divBdr>
        </w:div>
        <w:div w:id="1689063310">
          <w:marLeft w:val="0"/>
          <w:marRight w:val="0"/>
          <w:marTop w:val="120"/>
          <w:marBottom w:val="0"/>
          <w:divBdr>
            <w:top w:val="none" w:sz="0" w:space="0" w:color="auto"/>
            <w:left w:val="none" w:sz="0" w:space="0" w:color="auto"/>
            <w:bottom w:val="none" w:sz="0" w:space="0" w:color="auto"/>
            <w:right w:val="none" w:sz="0" w:space="0" w:color="auto"/>
          </w:divBdr>
        </w:div>
      </w:divsChild>
    </w:div>
    <w:div w:id="1470628139">
      <w:bodyDiv w:val="1"/>
      <w:marLeft w:val="0"/>
      <w:marRight w:val="0"/>
      <w:marTop w:val="0"/>
      <w:marBottom w:val="0"/>
      <w:divBdr>
        <w:top w:val="none" w:sz="0" w:space="0" w:color="auto"/>
        <w:left w:val="none" w:sz="0" w:space="0" w:color="auto"/>
        <w:bottom w:val="none" w:sz="0" w:space="0" w:color="auto"/>
        <w:right w:val="none" w:sz="0" w:space="0" w:color="auto"/>
      </w:divBdr>
    </w:div>
    <w:div w:id="1567692145">
      <w:bodyDiv w:val="1"/>
      <w:marLeft w:val="0"/>
      <w:marRight w:val="0"/>
      <w:marTop w:val="0"/>
      <w:marBottom w:val="0"/>
      <w:divBdr>
        <w:top w:val="none" w:sz="0" w:space="0" w:color="auto"/>
        <w:left w:val="none" w:sz="0" w:space="0" w:color="auto"/>
        <w:bottom w:val="none" w:sz="0" w:space="0" w:color="auto"/>
        <w:right w:val="none" w:sz="0" w:space="0" w:color="auto"/>
      </w:divBdr>
    </w:div>
    <w:div w:id="1600793618">
      <w:bodyDiv w:val="1"/>
      <w:marLeft w:val="0"/>
      <w:marRight w:val="0"/>
      <w:marTop w:val="0"/>
      <w:marBottom w:val="0"/>
      <w:divBdr>
        <w:top w:val="none" w:sz="0" w:space="0" w:color="auto"/>
        <w:left w:val="none" w:sz="0" w:space="0" w:color="auto"/>
        <w:bottom w:val="none" w:sz="0" w:space="0" w:color="auto"/>
        <w:right w:val="none" w:sz="0" w:space="0" w:color="auto"/>
      </w:divBdr>
    </w:div>
    <w:div w:id="1627270256">
      <w:bodyDiv w:val="1"/>
      <w:marLeft w:val="0"/>
      <w:marRight w:val="0"/>
      <w:marTop w:val="0"/>
      <w:marBottom w:val="0"/>
      <w:divBdr>
        <w:top w:val="none" w:sz="0" w:space="0" w:color="auto"/>
        <w:left w:val="none" w:sz="0" w:space="0" w:color="auto"/>
        <w:bottom w:val="none" w:sz="0" w:space="0" w:color="auto"/>
        <w:right w:val="none" w:sz="0" w:space="0" w:color="auto"/>
      </w:divBdr>
    </w:div>
    <w:div w:id="1731726992">
      <w:bodyDiv w:val="1"/>
      <w:marLeft w:val="0"/>
      <w:marRight w:val="0"/>
      <w:marTop w:val="0"/>
      <w:marBottom w:val="0"/>
      <w:divBdr>
        <w:top w:val="none" w:sz="0" w:space="0" w:color="auto"/>
        <w:left w:val="none" w:sz="0" w:space="0" w:color="auto"/>
        <w:bottom w:val="none" w:sz="0" w:space="0" w:color="auto"/>
        <w:right w:val="none" w:sz="0" w:space="0" w:color="auto"/>
      </w:divBdr>
    </w:div>
    <w:div w:id="1909028026">
      <w:bodyDiv w:val="1"/>
      <w:marLeft w:val="0"/>
      <w:marRight w:val="0"/>
      <w:marTop w:val="0"/>
      <w:marBottom w:val="0"/>
      <w:divBdr>
        <w:top w:val="none" w:sz="0" w:space="0" w:color="auto"/>
        <w:left w:val="none" w:sz="0" w:space="0" w:color="auto"/>
        <w:bottom w:val="none" w:sz="0" w:space="0" w:color="auto"/>
        <w:right w:val="none" w:sz="0" w:space="0" w:color="auto"/>
      </w:divBdr>
    </w:div>
    <w:div w:id="1910579602">
      <w:bodyDiv w:val="1"/>
      <w:marLeft w:val="0"/>
      <w:marRight w:val="0"/>
      <w:marTop w:val="0"/>
      <w:marBottom w:val="0"/>
      <w:divBdr>
        <w:top w:val="none" w:sz="0" w:space="0" w:color="auto"/>
        <w:left w:val="none" w:sz="0" w:space="0" w:color="auto"/>
        <w:bottom w:val="none" w:sz="0" w:space="0" w:color="auto"/>
        <w:right w:val="none" w:sz="0" w:space="0" w:color="auto"/>
      </w:divBdr>
    </w:div>
    <w:div w:id="1966306109">
      <w:bodyDiv w:val="1"/>
      <w:marLeft w:val="0"/>
      <w:marRight w:val="0"/>
      <w:marTop w:val="0"/>
      <w:marBottom w:val="0"/>
      <w:divBdr>
        <w:top w:val="none" w:sz="0" w:space="0" w:color="auto"/>
        <w:left w:val="none" w:sz="0" w:space="0" w:color="auto"/>
        <w:bottom w:val="none" w:sz="0" w:space="0" w:color="auto"/>
        <w:right w:val="none" w:sz="0" w:space="0" w:color="auto"/>
      </w:divBdr>
    </w:div>
    <w:div w:id="2128813543">
      <w:bodyDiv w:val="1"/>
      <w:marLeft w:val="0"/>
      <w:marRight w:val="0"/>
      <w:marTop w:val="0"/>
      <w:marBottom w:val="0"/>
      <w:divBdr>
        <w:top w:val="none" w:sz="0" w:space="0" w:color="auto"/>
        <w:left w:val="none" w:sz="0" w:space="0" w:color="auto"/>
        <w:bottom w:val="none" w:sz="0" w:space="0" w:color="auto"/>
        <w:right w:val="none" w:sz="0" w:space="0" w:color="auto"/>
      </w:divBdr>
    </w:div>
    <w:div w:id="2128884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consultantplus://offline/ref=DA8EE5B56D3038EEB175B186E51A3E9639BEE024CC0BA87226B07DC62897176CF91A81857D546E706F0BE10408651496B206C5F8CFp7NCH" TargetMode="External"/><Relationship Id="rId18" Type="http://schemas.openxmlformats.org/officeDocument/2006/relationships/hyperlink" Target="consultantplus://offline/ref=69BAF5EA426DFB7EF96331CD3695F66B0E21730BC01AFC4E2C61FA8C3A037E8BD3E998A9AF3FD037E144DCC20D8DBADB88B80D6D97R2QFQ" TargetMode="External"/><Relationship Id="rId26" Type="http://schemas.openxmlformats.org/officeDocument/2006/relationships/hyperlink" Target="consultantplus://offline/ref=240EABC34E540BE4DDD6025B9FD6143A029D876219443E7953F44A5F86E766964C55D4F45A0B69875068F2D1BD4A34FC8E664FAC15e1KAQ" TargetMode="External"/><Relationship Id="rId3" Type="http://schemas.openxmlformats.org/officeDocument/2006/relationships/styles" Target="styles.xml"/><Relationship Id="rId21" Type="http://schemas.openxmlformats.org/officeDocument/2006/relationships/hyperlink" Target="consultantplus://offline/ref=F11FA1A9A652424408396285164832785ADE5577020B65E8235903A7AB867527E775AF040843FC180E88E795C6E2DC5FC37AC93599n2y8I" TargetMode="External"/><Relationship Id="rId34" Type="http://schemas.openxmlformats.org/officeDocument/2006/relationships/hyperlink" Target="consultantplus://offline/ref=FB518EAB0F89A10E05A4C46F2A266C842D88AB0380F179073D10CF4C2579473A7F36DDE68B4BA334C51B92C1628C9587D043CED3C4FA14CDfEzFN" TargetMode="External"/><Relationship Id="rId7" Type="http://schemas.openxmlformats.org/officeDocument/2006/relationships/endnotes" Target="endnotes.xml"/><Relationship Id="rId12" Type="http://schemas.openxmlformats.org/officeDocument/2006/relationships/hyperlink" Target="consultantplus://offline/ref=DA8EE5B56D3038EEB175B186E51A3E9639BEE024CC0BA87226B07DC62897176CF91A81867E5164203744E0584D350797B306C7FCD077A9DCp2NFH" TargetMode="External"/><Relationship Id="rId17" Type="http://schemas.openxmlformats.org/officeDocument/2006/relationships/hyperlink" Target="consultantplus://offline/ref=065D28EA0590FEF39BFBEFB3F84DAE64FEEAA074702F8824E5A7B9A83F71DDF872146589766F9E87948FCDC15B6F5C26576A06D0C0FCC9D7x2P4H" TargetMode="External"/><Relationship Id="rId25" Type="http://schemas.openxmlformats.org/officeDocument/2006/relationships/hyperlink" Target="consultantplus://offline/ref=065D28EA0590FEF39BFBEFB3F84DAE64FEEAA074702F8824E5A7B9A83F71DDF872146589766F9E87948FCDC15B6F5C26576A06D0C0FCC9D7x2P4H" TargetMode="External"/><Relationship Id="rId33" Type="http://schemas.openxmlformats.org/officeDocument/2006/relationships/hyperlink" Target="consultantplus://offline/ref=FB518EAB0F89A10E05A4C46F2A266C842D88AB0380F179073D10CF4C2579473A7F36DDE68B4BA335CB1B92C1628C9587D043CED3C4FA14CDfEzFN" TargetMode="External"/><Relationship Id="rId2" Type="http://schemas.openxmlformats.org/officeDocument/2006/relationships/numbering" Target="numbering.xml"/><Relationship Id="rId16" Type="http://schemas.openxmlformats.org/officeDocument/2006/relationships/hyperlink" Target="consultantplus://offline/ref=065D28EA0590FEF39BFBEFB3F84DAE64FEEAA074702F8824E5A7B9A83F71DDF872146589766F9E84918FCDC15B6F5C26576A06D0C0FCC9D7x2P4H" TargetMode="External"/><Relationship Id="rId20" Type="http://schemas.openxmlformats.org/officeDocument/2006/relationships/hyperlink" Target="consultantplus://offline/ref=B3973F52246FEFAA3952698AB7E009C92554D9376CE73D8CF1ACA37B0D9BFC9CE54305A01C0B231AEBE5CC20F7F9373FC86651E833X3D0Q" TargetMode="External"/><Relationship Id="rId29" Type="http://schemas.openxmlformats.org/officeDocument/2006/relationships/hyperlink" Target="consultantplus://offline/ref=E9F666F7CAA20C5A9A9388E2FD126042E16F8FFCCF4F40F74C5EE4A1A5F53E61F97241D9FEDB389A3BAA1409363F727D006F0D9AB4j94E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71331A1720CA7C865B21CB315DC82EF7E98484802467B43B0F25A2759C375E38F7D5BBEF9B0FE706662C314C340D275294461832251NBQ" TargetMode="External"/><Relationship Id="rId24" Type="http://schemas.openxmlformats.org/officeDocument/2006/relationships/hyperlink" Target="consultantplus://offline/ref=065D28EA0590FEF39BFBEFB3F84DAE64FEEAA074702F8824E5A7B9A83F71DDF872146589766F9E84918FCDC15B6F5C26576A06D0C0FCC9D7x2P4H" TargetMode="External"/><Relationship Id="rId32" Type="http://schemas.openxmlformats.org/officeDocument/2006/relationships/hyperlink" Target="consultantplus://offline/ref=DA8EE5B56D3038EEB175B186E51A3E9639BEE024CC0BA87226B07DC62897176CF91A81857D546E706F0BE10408651496B206C5F8CFp7NCH" TargetMode="External"/><Relationship Id="rId37"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consultantplus://offline/ref=0AF92E37B9F921D3553214DA856B81DA6A4562AAA3AF6706A08522CC1E5E448ED2E6525140AE9E5123BC6386DB739677CDD9658FCFR4e3N" TargetMode="External"/><Relationship Id="rId23" Type="http://schemas.openxmlformats.org/officeDocument/2006/relationships/hyperlink" Target="consultantplus://offline/ref=F11FA1A9A652424408396285164832785ADE5577020B65E8235903A7AB867527E775AF060E4DFC180E88E795C6E2DC5FC37AC93599n2y8I" TargetMode="External"/><Relationship Id="rId28" Type="http://schemas.openxmlformats.org/officeDocument/2006/relationships/hyperlink" Target="consultantplus://offline/ref=E9F666F7CAA20C5A9A9388E2FD126042E16F8FFCCF4F40F74C5EE4A1A5F53E61F97241DAFCD2389A3BAA1409363F727D006F0D9AB4j94EI" TargetMode="External"/><Relationship Id="rId36"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yperlink" Target="consultantplus://offline/ref=B3973F52246FEFAA3952698AB7E009C92554D9376CE73D8CF1ACA37B0D9BFC9CE54305A01C0C231AEBE5CC20F7F9373FC86651E833X3D0Q" TargetMode="External"/><Relationship Id="rId31" Type="http://schemas.openxmlformats.org/officeDocument/2006/relationships/hyperlink" Target="consultantplus://offline/ref=DA8EE5B56D3038EEB175B186E51A3E9639BEE024CC0BA87226B07DC62897176CF91A81867E5164203744E0584D350797B306C7FCD077A9DCp2NFH"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consultantplus://offline/ref=0AF92E37B9F921D3553214DA856B81DA6A4562AAA3AF6706A08522CC1E5E448ED2E6525140A99E5123BC6386DB739677CDD9658FCFR4e3N" TargetMode="External"/><Relationship Id="rId22" Type="http://schemas.openxmlformats.org/officeDocument/2006/relationships/hyperlink" Target="consultantplus://offline/ref=F11FA1A9A652424408396285164832785ADE5577020B65E8235903A7AB867527E775AF070A4AFC180E88E795C6E2DC5FC37AC93599n2y8I" TargetMode="External"/><Relationship Id="rId27" Type="http://schemas.openxmlformats.org/officeDocument/2006/relationships/hyperlink" Target="consultantplus://offline/ref=240EABC34E540BE4DDD6025B9FD6143A029D876219443E7953F44A5F86E766964C55D4F45A0C69875068F2D1BD4A34FC8E664FAC15e1KAQ" TargetMode="External"/><Relationship Id="rId30" Type="http://schemas.openxmlformats.org/officeDocument/2006/relationships/hyperlink" Target="consultantplus://offline/ref=E9F666F7CAA20C5A9A9388E2FD126042E16F8FFCCF4F40F74C5EE4A1A5F53E61F97241D8FADC389A3BAA1409363F727D006F0D9AB4j94EI"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6B604-1E5A-47EE-A0C4-03CE7324B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Pages>
  <Words>19450</Words>
  <Characters>110867</Characters>
  <Application>Microsoft Office Word</Application>
  <DocSecurity>0</DocSecurity>
  <Lines>923</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130057</CharactersWithSpaces>
  <SharedDoc>false</SharedDoc>
  <HLinks>
    <vt:vector size="936" baseType="variant">
      <vt:variant>
        <vt:i4>5308505</vt:i4>
      </vt:variant>
      <vt:variant>
        <vt:i4>684</vt:i4>
      </vt:variant>
      <vt:variant>
        <vt:i4>0</vt:i4>
      </vt:variant>
      <vt:variant>
        <vt:i4>5</vt:i4>
      </vt:variant>
      <vt:variant>
        <vt:lpwstr>consultantplus://offline/ref=0C0E2263E36F11123DF05FD9D44BE5ED00B61532268323BF1D12CACAA71888631A29E4E5498499D88B7BC1EEB08907CFDE7C2D09C07Ee1P</vt:lpwstr>
      </vt:variant>
      <vt:variant>
        <vt:lpwstr/>
      </vt:variant>
      <vt:variant>
        <vt:i4>6684725</vt:i4>
      </vt:variant>
      <vt:variant>
        <vt:i4>681</vt:i4>
      </vt:variant>
      <vt:variant>
        <vt:i4>0</vt:i4>
      </vt:variant>
      <vt:variant>
        <vt:i4>5</vt:i4>
      </vt:variant>
      <vt:variant>
        <vt:lpwstr>consultantplus://offline/ref=FB518EAB0F89A10E05A4C46F2A266C842D88AB0380F179073D10CF4C2579473A7F36DDE68B4BA334C51B92C1628C9587D043CED3C4FA14CDfEzFN</vt:lpwstr>
      </vt:variant>
      <vt:variant>
        <vt:lpwstr/>
      </vt:variant>
      <vt:variant>
        <vt:i4>6684771</vt:i4>
      </vt:variant>
      <vt:variant>
        <vt:i4>678</vt:i4>
      </vt:variant>
      <vt:variant>
        <vt:i4>0</vt:i4>
      </vt:variant>
      <vt:variant>
        <vt:i4>5</vt:i4>
      </vt:variant>
      <vt:variant>
        <vt:lpwstr>consultantplus://offline/ref=FB518EAB0F89A10E05A4C46F2A266C842D88AB0380F179073D10CF4C2579473A7F36DDE68B4BA335CB1B92C1628C9587D043CED3C4FA14CDfEzFN</vt:lpwstr>
      </vt:variant>
      <vt:variant>
        <vt:lpwstr/>
      </vt:variant>
      <vt:variant>
        <vt:i4>6684725</vt:i4>
      </vt:variant>
      <vt:variant>
        <vt:i4>675</vt:i4>
      </vt:variant>
      <vt:variant>
        <vt:i4>0</vt:i4>
      </vt:variant>
      <vt:variant>
        <vt:i4>5</vt:i4>
      </vt:variant>
      <vt:variant>
        <vt:lpwstr>consultantplus://offline/ref=FB518EAB0F89A10E05A4C46F2A266C842D88AB0380F179073D10CF4C2579473A7F36DDE68B4BA334C51B92C1628C9587D043CED3C4FA14CDfEzFN</vt:lpwstr>
      </vt:variant>
      <vt:variant>
        <vt:lpwstr/>
      </vt:variant>
      <vt:variant>
        <vt:i4>6684771</vt:i4>
      </vt:variant>
      <vt:variant>
        <vt:i4>672</vt:i4>
      </vt:variant>
      <vt:variant>
        <vt:i4>0</vt:i4>
      </vt:variant>
      <vt:variant>
        <vt:i4>5</vt:i4>
      </vt:variant>
      <vt:variant>
        <vt:lpwstr>consultantplus://offline/ref=FB518EAB0F89A10E05A4C46F2A266C842D88AB0380F179073D10CF4C2579473A7F36DDE68B4BA335CB1B92C1628C9587D043CED3C4FA14CDfEzFN</vt:lpwstr>
      </vt:variant>
      <vt:variant>
        <vt:lpwstr/>
      </vt:variant>
      <vt:variant>
        <vt:i4>6684725</vt:i4>
      </vt:variant>
      <vt:variant>
        <vt:i4>669</vt:i4>
      </vt:variant>
      <vt:variant>
        <vt:i4>0</vt:i4>
      </vt:variant>
      <vt:variant>
        <vt:i4>5</vt:i4>
      </vt:variant>
      <vt:variant>
        <vt:lpwstr>consultantplus://offline/ref=FB518EAB0F89A10E05A4C46F2A266C842D88AB0380F179073D10CF4C2579473A7F36DDE68B4BA334C51B92C1628C9587D043CED3C4FA14CDfEzFN</vt:lpwstr>
      </vt:variant>
      <vt:variant>
        <vt:lpwstr/>
      </vt:variant>
      <vt:variant>
        <vt:i4>6684771</vt:i4>
      </vt:variant>
      <vt:variant>
        <vt:i4>666</vt:i4>
      </vt:variant>
      <vt:variant>
        <vt:i4>0</vt:i4>
      </vt:variant>
      <vt:variant>
        <vt:i4>5</vt:i4>
      </vt:variant>
      <vt:variant>
        <vt:lpwstr>consultantplus://offline/ref=FB518EAB0F89A10E05A4C46F2A266C842D88AB0380F179073D10CF4C2579473A7F36DDE68B4BA335CB1B92C1628C9587D043CED3C4FA14CDfEzFN</vt:lpwstr>
      </vt:variant>
      <vt:variant>
        <vt:lpwstr/>
      </vt:variant>
      <vt:variant>
        <vt:i4>6094936</vt:i4>
      </vt:variant>
      <vt:variant>
        <vt:i4>663</vt:i4>
      </vt:variant>
      <vt:variant>
        <vt:i4>0</vt:i4>
      </vt:variant>
      <vt:variant>
        <vt:i4>5</vt:i4>
      </vt:variant>
      <vt:variant>
        <vt:lpwstr>consultantplus://offline/ref=DA8EE5B56D3038EEB175B186E51A3E9639BEE024CC0BA87226B07DC62897176CF91A81857D546E706F0BE10408651496B206C5F8CFp7NCH</vt:lpwstr>
      </vt:variant>
      <vt:variant>
        <vt:lpwstr/>
      </vt:variant>
      <vt:variant>
        <vt:i4>6881337</vt:i4>
      </vt:variant>
      <vt:variant>
        <vt:i4>660</vt:i4>
      </vt:variant>
      <vt:variant>
        <vt:i4>0</vt:i4>
      </vt:variant>
      <vt:variant>
        <vt:i4>5</vt:i4>
      </vt:variant>
      <vt:variant>
        <vt:lpwstr>consultantplus://offline/ref=DA8EE5B56D3038EEB175B186E51A3E9639BEE024CC0BA87226B07DC62897176CF91A81867E5164203744E0584D350797B306C7FCD077A9DCp2NFH</vt:lpwstr>
      </vt:variant>
      <vt:variant>
        <vt:lpwstr/>
      </vt:variant>
      <vt:variant>
        <vt:i4>1507418</vt:i4>
      </vt:variant>
      <vt:variant>
        <vt:i4>657</vt:i4>
      </vt:variant>
      <vt:variant>
        <vt:i4>0</vt:i4>
      </vt:variant>
      <vt:variant>
        <vt:i4>5</vt:i4>
      </vt:variant>
      <vt:variant>
        <vt:lpwstr>consultantplus://offline/ref=E9F666F7CAA20C5A9A9388E2FD126042E16F8FFCCF4F40F74C5EE4A1A5F53E61F97241D8FADC389A3BAA1409363F727D006F0D9AB4j94EI</vt:lpwstr>
      </vt:variant>
      <vt:variant>
        <vt:lpwstr/>
      </vt:variant>
      <vt:variant>
        <vt:i4>1507422</vt:i4>
      </vt:variant>
      <vt:variant>
        <vt:i4>654</vt:i4>
      </vt:variant>
      <vt:variant>
        <vt:i4>0</vt:i4>
      </vt:variant>
      <vt:variant>
        <vt:i4>5</vt:i4>
      </vt:variant>
      <vt:variant>
        <vt:lpwstr>consultantplus://offline/ref=E9F666F7CAA20C5A9A9388E2FD126042E16F8FFCCF4F40F74C5EE4A1A5F53E61F97241D9FEDB389A3BAA1409363F727D006F0D9AB4j94EI</vt:lpwstr>
      </vt:variant>
      <vt:variant>
        <vt:lpwstr/>
      </vt:variant>
      <vt:variant>
        <vt:i4>1507408</vt:i4>
      </vt:variant>
      <vt:variant>
        <vt:i4>651</vt:i4>
      </vt:variant>
      <vt:variant>
        <vt:i4>0</vt:i4>
      </vt:variant>
      <vt:variant>
        <vt:i4>5</vt:i4>
      </vt:variant>
      <vt:variant>
        <vt:lpwstr>consultantplus://offline/ref=E9F666F7CAA20C5A9A9388E2FD126042E16F8FFCCF4F40F74C5EE4A1A5F53E61F97241DAFCD2389A3BAA1409363F727D006F0D9AB4j94EI</vt:lpwstr>
      </vt:variant>
      <vt:variant>
        <vt:lpwstr/>
      </vt:variant>
      <vt:variant>
        <vt:i4>5439570</vt:i4>
      </vt:variant>
      <vt:variant>
        <vt:i4>648</vt:i4>
      </vt:variant>
      <vt:variant>
        <vt:i4>0</vt:i4>
      </vt:variant>
      <vt:variant>
        <vt:i4>5</vt:i4>
      </vt:variant>
      <vt:variant>
        <vt:lpwstr>consultantplus://offline/ref=240EABC34E540BE4DDD6025B9FD6143A029D876219443E7953F44A5F86E766964C55D4F45A0C69875068F2D1BD4A34FC8E664FAC15e1KAQ</vt:lpwstr>
      </vt:variant>
      <vt:variant>
        <vt:lpwstr/>
      </vt:variant>
      <vt:variant>
        <vt:i4>5439571</vt:i4>
      </vt:variant>
      <vt:variant>
        <vt:i4>645</vt:i4>
      </vt:variant>
      <vt:variant>
        <vt:i4>0</vt:i4>
      </vt:variant>
      <vt:variant>
        <vt:i4>5</vt:i4>
      </vt:variant>
      <vt:variant>
        <vt:lpwstr>consultantplus://offline/ref=240EABC34E540BE4DDD6025B9FD6143A029D876219443E7953F44A5F86E766964C55D4F45A0B69875068F2D1BD4A34FC8E664FAC15e1KAQ</vt:lpwstr>
      </vt:variant>
      <vt:variant>
        <vt:lpwstr/>
      </vt:variant>
      <vt:variant>
        <vt:i4>6094936</vt:i4>
      </vt:variant>
      <vt:variant>
        <vt:i4>642</vt:i4>
      </vt:variant>
      <vt:variant>
        <vt:i4>0</vt:i4>
      </vt:variant>
      <vt:variant>
        <vt:i4>5</vt:i4>
      </vt:variant>
      <vt:variant>
        <vt:lpwstr>consultantplus://offline/ref=DA8EE5B56D3038EEB175B186E51A3E9639BEE024CC0BA87226B07DC62897176CF91A81857D546E706F0BE10408651496B206C5F8CFp7NCH</vt:lpwstr>
      </vt:variant>
      <vt:variant>
        <vt:lpwstr/>
      </vt:variant>
      <vt:variant>
        <vt:i4>6881337</vt:i4>
      </vt:variant>
      <vt:variant>
        <vt:i4>639</vt:i4>
      </vt:variant>
      <vt:variant>
        <vt:i4>0</vt:i4>
      </vt:variant>
      <vt:variant>
        <vt:i4>5</vt:i4>
      </vt:variant>
      <vt:variant>
        <vt:lpwstr>consultantplus://offline/ref=DA8EE5B56D3038EEB175B186E51A3E9639BEE024CC0BA87226B07DC62897176CF91A81867E5164203744E0584D350797B306C7FCD077A9DCp2NFH</vt:lpwstr>
      </vt:variant>
      <vt:variant>
        <vt:lpwstr/>
      </vt:variant>
      <vt:variant>
        <vt:i4>1507418</vt:i4>
      </vt:variant>
      <vt:variant>
        <vt:i4>636</vt:i4>
      </vt:variant>
      <vt:variant>
        <vt:i4>0</vt:i4>
      </vt:variant>
      <vt:variant>
        <vt:i4>5</vt:i4>
      </vt:variant>
      <vt:variant>
        <vt:lpwstr>consultantplus://offline/ref=E9F666F7CAA20C5A9A9388E2FD126042E16F8FFCCF4F40F74C5EE4A1A5F53E61F97241D8FADC389A3BAA1409363F727D006F0D9AB4j94EI</vt:lpwstr>
      </vt:variant>
      <vt:variant>
        <vt:lpwstr/>
      </vt:variant>
      <vt:variant>
        <vt:i4>1507422</vt:i4>
      </vt:variant>
      <vt:variant>
        <vt:i4>633</vt:i4>
      </vt:variant>
      <vt:variant>
        <vt:i4>0</vt:i4>
      </vt:variant>
      <vt:variant>
        <vt:i4>5</vt:i4>
      </vt:variant>
      <vt:variant>
        <vt:lpwstr>consultantplus://offline/ref=E9F666F7CAA20C5A9A9388E2FD126042E16F8FFCCF4F40F74C5EE4A1A5F53E61F97241D9FEDB389A3BAA1409363F727D006F0D9AB4j94EI</vt:lpwstr>
      </vt:variant>
      <vt:variant>
        <vt:lpwstr/>
      </vt:variant>
      <vt:variant>
        <vt:i4>1507408</vt:i4>
      </vt:variant>
      <vt:variant>
        <vt:i4>630</vt:i4>
      </vt:variant>
      <vt:variant>
        <vt:i4>0</vt:i4>
      </vt:variant>
      <vt:variant>
        <vt:i4>5</vt:i4>
      </vt:variant>
      <vt:variant>
        <vt:lpwstr>consultantplus://offline/ref=E9F666F7CAA20C5A9A9388E2FD126042E16F8FFCCF4F40F74C5EE4A1A5F53E61F97241DAFCD2389A3BAA1409363F727D006F0D9AB4j94EI</vt:lpwstr>
      </vt:variant>
      <vt:variant>
        <vt:lpwstr/>
      </vt:variant>
      <vt:variant>
        <vt:i4>5439570</vt:i4>
      </vt:variant>
      <vt:variant>
        <vt:i4>627</vt:i4>
      </vt:variant>
      <vt:variant>
        <vt:i4>0</vt:i4>
      </vt:variant>
      <vt:variant>
        <vt:i4>5</vt:i4>
      </vt:variant>
      <vt:variant>
        <vt:lpwstr>consultantplus://offline/ref=240EABC34E540BE4DDD6025B9FD6143A029D876219443E7953F44A5F86E766964C55D4F45A0C69875068F2D1BD4A34FC8E664FAC15e1KAQ</vt:lpwstr>
      </vt:variant>
      <vt:variant>
        <vt:lpwstr/>
      </vt:variant>
      <vt:variant>
        <vt:i4>5439571</vt:i4>
      </vt:variant>
      <vt:variant>
        <vt:i4>624</vt:i4>
      </vt:variant>
      <vt:variant>
        <vt:i4>0</vt:i4>
      </vt:variant>
      <vt:variant>
        <vt:i4>5</vt:i4>
      </vt:variant>
      <vt:variant>
        <vt:lpwstr>consultantplus://offline/ref=240EABC34E540BE4DDD6025B9FD6143A029D876219443E7953F44A5F86E766964C55D4F45A0B69875068F2D1BD4A34FC8E664FAC15e1KAQ</vt:lpwstr>
      </vt:variant>
      <vt:variant>
        <vt:lpwstr/>
      </vt:variant>
      <vt:variant>
        <vt:i4>6094936</vt:i4>
      </vt:variant>
      <vt:variant>
        <vt:i4>621</vt:i4>
      </vt:variant>
      <vt:variant>
        <vt:i4>0</vt:i4>
      </vt:variant>
      <vt:variant>
        <vt:i4>5</vt:i4>
      </vt:variant>
      <vt:variant>
        <vt:lpwstr>consultantplus://offline/ref=DA8EE5B56D3038EEB175B186E51A3E9639BEE024CC0BA87226B07DC62897176CF91A81857D546E706F0BE10408651496B206C5F8CFp7NCH</vt:lpwstr>
      </vt:variant>
      <vt:variant>
        <vt:lpwstr/>
      </vt:variant>
      <vt:variant>
        <vt:i4>6881337</vt:i4>
      </vt:variant>
      <vt:variant>
        <vt:i4>618</vt:i4>
      </vt:variant>
      <vt:variant>
        <vt:i4>0</vt:i4>
      </vt:variant>
      <vt:variant>
        <vt:i4>5</vt:i4>
      </vt:variant>
      <vt:variant>
        <vt:lpwstr>consultantplus://offline/ref=DA8EE5B56D3038EEB175B186E51A3E9639BEE024CC0BA87226B07DC62897176CF91A81867E5164203744E0584D350797B306C7FCD077A9DCp2NFH</vt:lpwstr>
      </vt:variant>
      <vt:variant>
        <vt:lpwstr/>
      </vt:variant>
      <vt:variant>
        <vt:i4>1507418</vt:i4>
      </vt:variant>
      <vt:variant>
        <vt:i4>615</vt:i4>
      </vt:variant>
      <vt:variant>
        <vt:i4>0</vt:i4>
      </vt:variant>
      <vt:variant>
        <vt:i4>5</vt:i4>
      </vt:variant>
      <vt:variant>
        <vt:lpwstr>consultantplus://offline/ref=E9F666F7CAA20C5A9A9388E2FD126042E16F8FFCCF4F40F74C5EE4A1A5F53E61F97241D8FADC389A3BAA1409363F727D006F0D9AB4j94EI</vt:lpwstr>
      </vt:variant>
      <vt:variant>
        <vt:lpwstr/>
      </vt:variant>
      <vt:variant>
        <vt:i4>1507422</vt:i4>
      </vt:variant>
      <vt:variant>
        <vt:i4>612</vt:i4>
      </vt:variant>
      <vt:variant>
        <vt:i4>0</vt:i4>
      </vt:variant>
      <vt:variant>
        <vt:i4>5</vt:i4>
      </vt:variant>
      <vt:variant>
        <vt:lpwstr>consultantplus://offline/ref=E9F666F7CAA20C5A9A9388E2FD126042E16F8FFCCF4F40F74C5EE4A1A5F53E61F97241D9FEDB389A3BAA1409363F727D006F0D9AB4j94EI</vt:lpwstr>
      </vt:variant>
      <vt:variant>
        <vt:lpwstr/>
      </vt:variant>
      <vt:variant>
        <vt:i4>1507408</vt:i4>
      </vt:variant>
      <vt:variant>
        <vt:i4>609</vt:i4>
      </vt:variant>
      <vt:variant>
        <vt:i4>0</vt:i4>
      </vt:variant>
      <vt:variant>
        <vt:i4>5</vt:i4>
      </vt:variant>
      <vt:variant>
        <vt:lpwstr>consultantplus://offline/ref=E9F666F7CAA20C5A9A9388E2FD126042E16F8FFCCF4F40F74C5EE4A1A5F53E61F97241DAFCD2389A3BAA1409363F727D006F0D9AB4j94EI</vt:lpwstr>
      </vt:variant>
      <vt:variant>
        <vt:lpwstr/>
      </vt:variant>
      <vt:variant>
        <vt:i4>4456530</vt:i4>
      </vt:variant>
      <vt:variant>
        <vt:i4>606</vt:i4>
      </vt:variant>
      <vt:variant>
        <vt:i4>0</vt:i4>
      </vt:variant>
      <vt:variant>
        <vt:i4>5</vt:i4>
      </vt:variant>
      <vt:variant>
        <vt:lpwstr>consultantplus://offline/ref=93EC37FE9D3752116853AFCAC9D5E5E9CD76497C17FE8B11FAC6D999016B03495F45817C3F0FF55D3EFF9817579B6050DF8FFD8654GFgCI</vt:lpwstr>
      </vt:variant>
      <vt:variant>
        <vt:lpwstr/>
      </vt:variant>
      <vt:variant>
        <vt:i4>4456463</vt:i4>
      </vt:variant>
      <vt:variant>
        <vt:i4>603</vt:i4>
      </vt:variant>
      <vt:variant>
        <vt:i4>0</vt:i4>
      </vt:variant>
      <vt:variant>
        <vt:i4>5</vt:i4>
      </vt:variant>
      <vt:variant>
        <vt:lpwstr>consultantplus://offline/ref=93EC37FE9D3752116853AFCAC9D5E5E9CD76497C17FE8B11FAC6D999016B03495F45817D3B08F55D3EFF9817579B6050DF8FFD8654GFgCI</vt:lpwstr>
      </vt:variant>
      <vt:variant>
        <vt:lpwstr/>
      </vt:variant>
      <vt:variant>
        <vt:i4>4456540</vt:i4>
      </vt:variant>
      <vt:variant>
        <vt:i4>600</vt:i4>
      </vt:variant>
      <vt:variant>
        <vt:i4>0</vt:i4>
      </vt:variant>
      <vt:variant>
        <vt:i4>5</vt:i4>
      </vt:variant>
      <vt:variant>
        <vt:lpwstr>consultantplus://offline/ref=93EC37FE9D3752116853AFCAC9D5E5E9CD76497C17FE8B11FAC6D999016B03495F45817E3901F55D3EFF9817579B6050DF8FFD8654GFgCI</vt:lpwstr>
      </vt:variant>
      <vt:variant>
        <vt:lpwstr/>
      </vt:variant>
      <vt:variant>
        <vt:i4>5701645</vt:i4>
      </vt:variant>
      <vt:variant>
        <vt:i4>597</vt:i4>
      </vt:variant>
      <vt:variant>
        <vt:i4>0</vt:i4>
      </vt:variant>
      <vt:variant>
        <vt:i4>5</vt:i4>
      </vt:variant>
      <vt:variant>
        <vt:lpwstr>consultantplus://offline/ref=182FA0D7A7A1E76DFF7DA7B27C2B5F58D49C57A64CB69966994D5E47DDD3BAB82F6794FCBAD68B54B50D93C93B383CEE4C30E4BE07E9G9Q</vt:lpwstr>
      </vt:variant>
      <vt:variant>
        <vt:lpwstr/>
      </vt:variant>
      <vt:variant>
        <vt:i4>5701642</vt:i4>
      </vt:variant>
      <vt:variant>
        <vt:i4>594</vt:i4>
      </vt:variant>
      <vt:variant>
        <vt:i4>0</vt:i4>
      </vt:variant>
      <vt:variant>
        <vt:i4>5</vt:i4>
      </vt:variant>
      <vt:variant>
        <vt:lpwstr>consultantplus://offline/ref=182FA0D7A7A1E76DFF7DA7B27C2B5F58D49C57A64CB69966994D5E47DDD3BAB82F6794FCBAD18B54B50D93C93B383CEE4C30E4BE07E9G9Q</vt:lpwstr>
      </vt:variant>
      <vt:variant>
        <vt:lpwstr/>
      </vt:variant>
      <vt:variant>
        <vt:i4>131159</vt:i4>
      </vt:variant>
      <vt:variant>
        <vt:i4>591</vt:i4>
      </vt:variant>
      <vt:variant>
        <vt:i4>0</vt:i4>
      </vt:variant>
      <vt:variant>
        <vt:i4>5</vt:i4>
      </vt:variant>
      <vt:variant>
        <vt:lpwstr>consultantplus://offline/ref=BF2E1822F2754DB50CEE7EAE57DCD2F416FE6C5885A32DA821F97B3268464F35B9F2B97E1E604F2ACC1BB4FAD83FBAA6D1EB9A1FEBm6S2I</vt:lpwstr>
      </vt:variant>
      <vt:variant>
        <vt:lpwstr/>
      </vt:variant>
      <vt:variant>
        <vt:i4>131076</vt:i4>
      </vt:variant>
      <vt:variant>
        <vt:i4>588</vt:i4>
      </vt:variant>
      <vt:variant>
        <vt:i4>0</vt:i4>
      </vt:variant>
      <vt:variant>
        <vt:i4>5</vt:i4>
      </vt:variant>
      <vt:variant>
        <vt:lpwstr>consultantplus://offline/ref=BF2E1822F2754DB50CEE7EAE57DCD2F416FE6C5885A32DA821F97B3268464F35B9F2B97E11674F2ACC1BB4FAD83FBAA6D1EB9A1FEBm6S2I</vt:lpwstr>
      </vt:variant>
      <vt:variant>
        <vt:lpwstr/>
      </vt:variant>
      <vt:variant>
        <vt:i4>1507418</vt:i4>
      </vt:variant>
      <vt:variant>
        <vt:i4>585</vt:i4>
      </vt:variant>
      <vt:variant>
        <vt:i4>0</vt:i4>
      </vt:variant>
      <vt:variant>
        <vt:i4>5</vt:i4>
      </vt:variant>
      <vt:variant>
        <vt:lpwstr>consultantplus://offline/ref=E9F666F7CAA20C5A9A9388E2FD126042E16F8FFCCF4F40F74C5EE4A1A5F53E61F97241D8FADC389A3BAA1409363F727D006F0D9AB4j94EI</vt:lpwstr>
      </vt:variant>
      <vt:variant>
        <vt:lpwstr/>
      </vt:variant>
      <vt:variant>
        <vt:i4>1507422</vt:i4>
      </vt:variant>
      <vt:variant>
        <vt:i4>582</vt:i4>
      </vt:variant>
      <vt:variant>
        <vt:i4>0</vt:i4>
      </vt:variant>
      <vt:variant>
        <vt:i4>5</vt:i4>
      </vt:variant>
      <vt:variant>
        <vt:lpwstr>consultantplus://offline/ref=E9F666F7CAA20C5A9A9388E2FD126042E16F8FFCCF4F40F74C5EE4A1A5F53E61F97241D9FEDB389A3BAA1409363F727D006F0D9AB4j94EI</vt:lpwstr>
      </vt:variant>
      <vt:variant>
        <vt:lpwstr/>
      </vt:variant>
      <vt:variant>
        <vt:i4>1507408</vt:i4>
      </vt:variant>
      <vt:variant>
        <vt:i4>579</vt:i4>
      </vt:variant>
      <vt:variant>
        <vt:i4>0</vt:i4>
      </vt:variant>
      <vt:variant>
        <vt:i4>5</vt:i4>
      </vt:variant>
      <vt:variant>
        <vt:lpwstr>consultantplus://offline/ref=E9F666F7CAA20C5A9A9388E2FD126042E16F8FFCCF4F40F74C5EE4A1A5F53E61F97241DAFCD2389A3BAA1409363F727D006F0D9AB4j94EI</vt:lpwstr>
      </vt:variant>
      <vt:variant>
        <vt:lpwstr/>
      </vt:variant>
      <vt:variant>
        <vt:i4>1441797</vt:i4>
      </vt:variant>
      <vt:variant>
        <vt:i4>576</vt:i4>
      </vt:variant>
      <vt:variant>
        <vt:i4>0</vt:i4>
      </vt:variant>
      <vt:variant>
        <vt:i4>5</vt:i4>
      </vt:variant>
      <vt:variant>
        <vt:lpwstr>consultantplus://offline/ref=A854EA33B01556DB35886B29DAAAAEBAA38AB7D6685CBE9472E74686BF99732BF4375C2E2F2F13A16D0775036D39B3CD4D5F50937AbFj5I</vt:lpwstr>
      </vt:variant>
      <vt:variant>
        <vt:lpwstr/>
      </vt:variant>
      <vt:variant>
        <vt:i4>4456530</vt:i4>
      </vt:variant>
      <vt:variant>
        <vt:i4>573</vt:i4>
      </vt:variant>
      <vt:variant>
        <vt:i4>0</vt:i4>
      </vt:variant>
      <vt:variant>
        <vt:i4>5</vt:i4>
      </vt:variant>
      <vt:variant>
        <vt:lpwstr>consultantplus://offline/ref=93EC37FE9D3752116853AFCAC9D5E5E9CD76497C17FE8B11FAC6D999016B03495F45817C3F0FF55D3EFF9817579B6050DF8FFD8654GFgCI</vt:lpwstr>
      </vt:variant>
      <vt:variant>
        <vt:lpwstr/>
      </vt:variant>
      <vt:variant>
        <vt:i4>4456463</vt:i4>
      </vt:variant>
      <vt:variant>
        <vt:i4>570</vt:i4>
      </vt:variant>
      <vt:variant>
        <vt:i4>0</vt:i4>
      </vt:variant>
      <vt:variant>
        <vt:i4>5</vt:i4>
      </vt:variant>
      <vt:variant>
        <vt:lpwstr>consultantplus://offline/ref=93EC37FE9D3752116853AFCAC9D5E5E9CD76497C17FE8B11FAC6D999016B03495F45817D3B08F55D3EFF9817579B6050DF8FFD8654GFgCI</vt:lpwstr>
      </vt:variant>
      <vt:variant>
        <vt:lpwstr/>
      </vt:variant>
      <vt:variant>
        <vt:i4>4456540</vt:i4>
      </vt:variant>
      <vt:variant>
        <vt:i4>567</vt:i4>
      </vt:variant>
      <vt:variant>
        <vt:i4>0</vt:i4>
      </vt:variant>
      <vt:variant>
        <vt:i4>5</vt:i4>
      </vt:variant>
      <vt:variant>
        <vt:lpwstr>consultantplus://offline/ref=93EC37FE9D3752116853AFCAC9D5E5E9CD76497C17FE8B11FAC6D999016B03495F45817E3901F55D3EFF9817579B6050DF8FFD8654GFgCI</vt:lpwstr>
      </vt:variant>
      <vt:variant>
        <vt:lpwstr/>
      </vt:variant>
      <vt:variant>
        <vt:i4>5308425</vt:i4>
      </vt:variant>
      <vt:variant>
        <vt:i4>564</vt:i4>
      </vt:variant>
      <vt:variant>
        <vt:i4>0</vt:i4>
      </vt:variant>
      <vt:variant>
        <vt:i4>5</vt:i4>
      </vt:variant>
      <vt:variant>
        <vt:lpwstr>consultantplus://offline/ref=BD1B4EE94CB3FAA5C9BCAB95D26085C5616701585997EC7D45AA8F0EB21C8E0893EFDD65EF276A1980DD4F02802ADEC6E36CE70E16jFU9H</vt:lpwstr>
      </vt:variant>
      <vt:variant>
        <vt:lpwstr/>
      </vt:variant>
      <vt:variant>
        <vt:i4>5308427</vt:i4>
      </vt:variant>
      <vt:variant>
        <vt:i4>561</vt:i4>
      </vt:variant>
      <vt:variant>
        <vt:i4>0</vt:i4>
      </vt:variant>
      <vt:variant>
        <vt:i4>5</vt:i4>
      </vt:variant>
      <vt:variant>
        <vt:lpwstr>consultantplus://offline/ref=BD1B4EE94CB3FAA5C9BCAB95D26085C5616701585997EC7D45AA8F0EB21C8E0893EFDD65EE266A1980DD4F02802ADEC6E36CE70E16jFU9H</vt:lpwstr>
      </vt:variant>
      <vt:variant>
        <vt:lpwstr/>
      </vt:variant>
      <vt:variant>
        <vt:i4>2162790</vt:i4>
      </vt:variant>
      <vt:variant>
        <vt:i4>558</vt:i4>
      </vt:variant>
      <vt:variant>
        <vt:i4>0</vt:i4>
      </vt:variant>
      <vt:variant>
        <vt:i4>5</vt:i4>
      </vt:variant>
      <vt:variant>
        <vt:lpwstr>consultantplus://offline/ref=065D28EA0590FEF39BFBEFB3F84DAE64FEEAA074702F8824E5A7B9A83F71DDF872146589766F9E87948FCDC15B6F5C26576A06D0C0FCC9D7x2P4H</vt:lpwstr>
      </vt:variant>
      <vt:variant>
        <vt:lpwstr/>
      </vt:variant>
      <vt:variant>
        <vt:i4>2162784</vt:i4>
      </vt:variant>
      <vt:variant>
        <vt:i4>555</vt:i4>
      </vt:variant>
      <vt:variant>
        <vt:i4>0</vt:i4>
      </vt:variant>
      <vt:variant>
        <vt:i4>5</vt:i4>
      </vt:variant>
      <vt:variant>
        <vt:lpwstr>consultantplus://offline/ref=065D28EA0590FEF39BFBEFB3F84DAE64FEEAA074702F8824E5A7B9A83F71DDF872146589766F9E84918FCDC15B6F5C26576A06D0C0FCC9D7x2P4H</vt:lpwstr>
      </vt:variant>
      <vt:variant>
        <vt:lpwstr/>
      </vt:variant>
      <vt:variant>
        <vt:i4>6160475</vt:i4>
      </vt:variant>
      <vt:variant>
        <vt:i4>552</vt:i4>
      </vt:variant>
      <vt:variant>
        <vt:i4>0</vt:i4>
      </vt:variant>
      <vt:variant>
        <vt:i4>5</vt:i4>
      </vt:variant>
      <vt:variant>
        <vt:lpwstr>consultantplus://offline/ref=FB7E4C13A39D03C6833FDB393DBEBDCB437522C9C9604BED19475C1C446542C2B26C57660A948FF1293B3A192EB35D7C49842E4FB3P3S5Q</vt:lpwstr>
      </vt:variant>
      <vt:variant>
        <vt:lpwstr/>
      </vt:variant>
      <vt:variant>
        <vt:i4>2162790</vt:i4>
      </vt:variant>
      <vt:variant>
        <vt:i4>549</vt:i4>
      </vt:variant>
      <vt:variant>
        <vt:i4>0</vt:i4>
      </vt:variant>
      <vt:variant>
        <vt:i4>5</vt:i4>
      </vt:variant>
      <vt:variant>
        <vt:lpwstr>consultantplus://offline/ref=065D28EA0590FEF39BFBEFB3F84DAE64FEEAA074702F8824E5A7B9A83F71DDF872146589766F9E87948FCDC15B6F5C26576A06D0C0FCC9D7x2P4H</vt:lpwstr>
      </vt:variant>
      <vt:variant>
        <vt:lpwstr/>
      </vt:variant>
      <vt:variant>
        <vt:i4>2162784</vt:i4>
      </vt:variant>
      <vt:variant>
        <vt:i4>546</vt:i4>
      </vt:variant>
      <vt:variant>
        <vt:i4>0</vt:i4>
      </vt:variant>
      <vt:variant>
        <vt:i4>5</vt:i4>
      </vt:variant>
      <vt:variant>
        <vt:lpwstr>consultantplus://offline/ref=065D28EA0590FEF39BFBEFB3F84DAE64FEEAA074702F8824E5A7B9A83F71DDF872146589766F9E84918FCDC15B6F5C26576A06D0C0FCC9D7x2P4H</vt:lpwstr>
      </vt:variant>
      <vt:variant>
        <vt:lpwstr/>
      </vt:variant>
      <vt:variant>
        <vt:i4>5308422</vt:i4>
      </vt:variant>
      <vt:variant>
        <vt:i4>543</vt:i4>
      </vt:variant>
      <vt:variant>
        <vt:i4>0</vt:i4>
      </vt:variant>
      <vt:variant>
        <vt:i4>5</vt:i4>
      </vt:variant>
      <vt:variant>
        <vt:lpwstr>consultantplus://offline/ref=F11FA1A9A652424408396285164832785ADE5577020B65E8235903A7AB867527E775AF060E4DFC180E88E795C6E2DC5FC37AC93599n2y8I</vt:lpwstr>
      </vt:variant>
      <vt:variant>
        <vt:lpwstr/>
      </vt:variant>
      <vt:variant>
        <vt:i4>5308422</vt:i4>
      </vt:variant>
      <vt:variant>
        <vt:i4>540</vt:i4>
      </vt:variant>
      <vt:variant>
        <vt:i4>0</vt:i4>
      </vt:variant>
      <vt:variant>
        <vt:i4>5</vt:i4>
      </vt:variant>
      <vt:variant>
        <vt:lpwstr>consultantplus://offline/ref=F11FA1A9A652424408396285164832785ADE5577020B65E8235903A7AB867527E775AF070A4AFC180E88E795C6E2DC5FC37AC93599n2y8I</vt:lpwstr>
      </vt:variant>
      <vt:variant>
        <vt:lpwstr/>
      </vt:variant>
      <vt:variant>
        <vt:i4>5308430</vt:i4>
      </vt:variant>
      <vt:variant>
        <vt:i4>537</vt:i4>
      </vt:variant>
      <vt:variant>
        <vt:i4>0</vt:i4>
      </vt:variant>
      <vt:variant>
        <vt:i4>5</vt:i4>
      </vt:variant>
      <vt:variant>
        <vt:lpwstr>consultantplus://offline/ref=F11FA1A9A652424408396285164832785ADE5577020B65E8235903A7AB867527E775AF040843FC180E88E795C6E2DC5FC37AC93599n2y8I</vt:lpwstr>
      </vt:variant>
      <vt:variant>
        <vt:lpwstr/>
      </vt:variant>
      <vt:variant>
        <vt:i4>4325461</vt:i4>
      </vt:variant>
      <vt:variant>
        <vt:i4>534</vt:i4>
      </vt:variant>
      <vt:variant>
        <vt:i4>0</vt:i4>
      </vt:variant>
      <vt:variant>
        <vt:i4>5</vt:i4>
      </vt:variant>
      <vt:variant>
        <vt:lpwstr>consultantplus://offline/ref=B3973F52246FEFAA3952698AB7E009C92554D9376CE73D8CF1ACA37B0D9BFC9CE54305A01C0B231AEBE5CC20F7F9373FC86651E833X3D0Q</vt:lpwstr>
      </vt:variant>
      <vt:variant>
        <vt:lpwstr/>
      </vt:variant>
      <vt:variant>
        <vt:i4>4325460</vt:i4>
      </vt:variant>
      <vt:variant>
        <vt:i4>531</vt:i4>
      </vt:variant>
      <vt:variant>
        <vt:i4>0</vt:i4>
      </vt:variant>
      <vt:variant>
        <vt:i4>5</vt:i4>
      </vt:variant>
      <vt:variant>
        <vt:lpwstr>consultantplus://offline/ref=B3973F52246FEFAA3952698AB7E009C92554D9376CE73D8CF1ACA37B0D9BFC9CE54305A01C0C231AEBE5CC20F7F9373FC86651E833X3D0Q</vt:lpwstr>
      </vt:variant>
      <vt:variant>
        <vt:lpwstr/>
      </vt:variant>
      <vt:variant>
        <vt:i4>5898331</vt:i4>
      </vt:variant>
      <vt:variant>
        <vt:i4>528</vt:i4>
      </vt:variant>
      <vt:variant>
        <vt:i4>0</vt:i4>
      </vt:variant>
      <vt:variant>
        <vt:i4>5</vt:i4>
      </vt:variant>
      <vt:variant>
        <vt:lpwstr>consultantplus://offline/ref=69BAF5EA426DFB7EF96331CD3695F66B0E21730BC01AFC4E2C61FA8C3A037E8BD3E998A9AF3FD037E144DCC20D8DBADB88B80D6D97R2QFQ</vt:lpwstr>
      </vt:variant>
      <vt:variant>
        <vt:lpwstr/>
      </vt:variant>
      <vt:variant>
        <vt:i4>2162790</vt:i4>
      </vt:variant>
      <vt:variant>
        <vt:i4>525</vt:i4>
      </vt:variant>
      <vt:variant>
        <vt:i4>0</vt:i4>
      </vt:variant>
      <vt:variant>
        <vt:i4>5</vt:i4>
      </vt:variant>
      <vt:variant>
        <vt:lpwstr>consultantplus://offline/ref=065D28EA0590FEF39BFBEFB3F84DAE64FEEAA074702F8824E5A7B9A83F71DDF872146589766F9E87948FCDC15B6F5C26576A06D0C0FCC9D7x2P4H</vt:lpwstr>
      </vt:variant>
      <vt:variant>
        <vt:lpwstr/>
      </vt:variant>
      <vt:variant>
        <vt:i4>2162784</vt:i4>
      </vt:variant>
      <vt:variant>
        <vt:i4>522</vt:i4>
      </vt:variant>
      <vt:variant>
        <vt:i4>0</vt:i4>
      </vt:variant>
      <vt:variant>
        <vt:i4>5</vt:i4>
      </vt:variant>
      <vt:variant>
        <vt:lpwstr>consultantplus://offline/ref=065D28EA0590FEF39BFBEFB3F84DAE64FEEAA074702F8824E5A7B9A83F71DDF872146589766F9E84918FCDC15B6F5C26576A06D0C0FCC9D7x2P4H</vt:lpwstr>
      </vt:variant>
      <vt:variant>
        <vt:lpwstr/>
      </vt:variant>
      <vt:variant>
        <vt:i4>6094936</vt:i4>
      </vt:variant>
      <vt:variant>
        <vt:i4>519</vt:i4>
      </vt:variant>
      <vt:variant>
        <vt:i4>0</vt:i4>
      </vt:variant>
      <vt:variant>
        <vt:i4>5</vt:i4>
      </vt:variant>
      <vt:variant>
        <vt:lpwstr>consultantplus://offline/ref=DA8EE5B56D3038EEB175B186E51A3E9639BEE024CC0BA87226B07DC62897176CF91A81857D546E706F0BE10408651496B206C5F8CFp7NCH</vt:lpwstr>
      </vt:variant>
      <vt:variant>
        <vt:lpwstr/>
      </vt:variant>
      <vt:variant>
        <vt:i4>6881337</vt:i4>
      </vt:variant>
      <vt:variant>
        <vt:i4>516</vt:i4>
      </vt:variant>
      <vt:variant>
        <vt:i4>0</vt:i4>
      </vt:variant>
      <vt:variant>
        <vt:i4>5</vt:i4>
      </vt:variant>
      <vt:variant>
        <vt:lpwstr>consultantplus://offline/ref=DA8EE5B56D3038EEB175B186E51A3E9639BEE024CC0BA87226B07DC62897176CF91A81867E5164203744E0584D350797B306C7FCD077A9DCp2NFH</vt:lpwstr>
      </vt:variant>
      <vt:variant>
        <vt:lpwstr/>
      </vt:variant>
      <vt:variant>
        <vt:i4>6225932</vt:i4>
      </vt:variant>
      <vt:variant>
        <vt:i4>513</vt:i4>
      </vt:variant>
      <vt:variant>
        <vt:i4>0</vt:i4>
      </vt:variant>
      <vt:variant>
        <vt:i4>5</vt:i4>
      </vt:variant>
      <vt:variant>
        <vt:lpwstr>consultantplus://offline/ref=156865891681EAFCDF68263480EE27C2FF0CB8A1268519FEE0182C09F9285EFD9B2217B5CF5393EA13485FD6494F9A80529BFAA1A2C4yBI</vt:lpwstr>
      </vt:variant>
      <vt:variant>
        <vt:lpwstr/>
      </vt:variant>
      <vt:variant>
        <vt:i4>6225934</vt:i4>
      </vt:variant>
      <vt:variant>
        <vt:i4>510</vt:i4>
      </vt:variant>
      <vt:variant>
        <vt:i4>0</vt:i4>
      </vt:variant>
      <vt:variant>
        <vt:i4>5</vt:i4>
      </vt:variant>
      <vt:variant>
        <vt:lpwstr>consultantplus://offline/ref=156865891681EAFCDF68263480EE27C2FF0CB8A1268519FEE0182C09F9285EFD9B2217B4CB5493EA13485FD6494F9A80529BFAA1A2C4yBI</vt:lpwstr>
      </vt:variant>
      <vt:variant>
        <vt:lpwstr/>
      </vt:variant>
      <vt:variant>
        <vt:i4>6225926</vt:i4>
      </vt:variant>
      <vt:variant>
        <vt:i4>507</vt:i4>
      </vt:variant>
      <vt:variant>
        <vt:i4>0</vt:i4>
      </vt:variant>
      <vt:variant>
        <vt:i4>5</vt:i4>
      </vt:variant>
      <vt:variant>
        <vt:lpwstr>consultantplus://offline/ref=156865891681EAFCDF68263480EE27C2FF0CB8A1268519FEE0182C09F9285EFD9B2217B7C95D93EA13485FD6494F9A80529BFAA1A2C4yBI</vt:lpwstr>
      </vt:variant>
      <vt:variant>
        <vt:lpwstr/>
      </vt:variant>
      <vt:variant>
        <vt:i4>1441883</vt:i4>
      </vt:variant>
      <vt:variant>
        <vt:i4>504</vt:i4>
      </vt:variant>
      <vt:variant>
        <vt:i4>0</vt:i4>
      </vt:variant>
      <vt:variant>
        <vt:i4>5</vt:i4>
      </vt:variant>
      <vt:variant>
        <vt:lpwstr>consultantplus://offline/ref=66805FAE28271FDDDB20BE7076B34FAF152950A4D5A25D67E24F06985C8B5B46B3AEBB54082FE2D69728727169B88EB6AB79D853F4X0w3G</vt:lpwstr>
      </vt:variant>
      <vt:variant>
        <vt:lpwstr/>
      </vt:variant>
      <vt:variant>
        <vt:i4>7471156</vt:i4>
      </vt:variant>
      <vt:variant>
        <vt:i4>501</vt:i4>
      </vt:variant>
      <vt:variant>
        <vt:i4>0</vt:i4>
      </vt:variant>
      <vt:variant>
        <vt:i4>5</vt:i4>
      </vt:variant>
      <vt:variant>
        <vt:lpwstr>consultantplus://offline/ref=66805FAE28271FDDDB20BE7076B34FAF152950A4D5A25D67E24F06985C8B5B46B3AEBB520F22BDD382392A7D6DA390B2B165DA52XFwCG</vt:lpwstr>
      </vt:variant>
      <vt:variant>
        <vt:lpwstr/>
      </vt:variant>
      <vt:variant>
        <vt:i4>2162790</vt:i4>
      </vt:variant>
      <vt:variant>
        <vt:i4>498</vt:i4>
      </vt:variant>
      <vt:variant>
        <vt:i4>0</vt:i4>
      </vt:variant>
      <vt:variant>
        <vt:i4>5</vt:i4>
      </vt:variant>
      <vt:variant>
        <vt:lpwstr>consultantplus://offline/ref=065D28EA0590FEF39BFBEFB3F84DAE64FEEAA074702F8824E5A7B9A83F71DDF872146589766F9E87948FCDC15B6F5C26576A06D0C0FCC9D7x2P4H</vt:lpwstr>
      </vt:variant>
      <vt:variant>
        <vt:lpwstr/>
      </vt:variant>
      <vt:variant>
        <vt:i4>2162784</vt:i4>
      </vt:variant>
      <vt:variant>
        <vt:i4>495</vt:i4>
      </vt:variant>
      <vt:variant>
        <vt:i4>0</vt:i4>
      </vt:variant>
      <vt:variant>
        <vt:i4>5</vt:i4>
      </vt:variant>
      <vt:variant>
        <vt:lpwstr>consultantplus://offline/ref=065D28EA0590FEF39BFBEFB3F84DAE64FEEAA074702F8824E5A7B9A83F71DDF872146589766F9E84918FCDC15B6F5C26576A06D0C0FCC9D7x2P4H</vt:lpwstr>
      </vt:variant>
      <vt:variant>
        <vt:lpwstr/>
      </vt:variant>
      <vt:variant>
        <vt:i4>655440</vt:i4>
      </vt:variant>
      <vt:variant>
        <vt:i4>492</vt:i4>
      </vt:variant>
      <vt:variant>
        <vt:i4>0</vt:i4>
      </vt:variant>
      <vt:variant>
        <vt:i4>5</vt:i4>
      </vt:variant>
      <vt:variant>
        <vt:lpwstr>consultantplus://offline/ref=E2F21FCC109B305FC631B19585E3EAFC1096D5A098D1BDF7EE7B6AFA1415349572E6DA42B4819C1AA3B451C21133FCC09930C35032aES1G</vt:lpwstr>
      </vt:variant>
      <vt:variant>
        <vt:lpwstr/>
      </vt:variant>
      <vt:variant>
        <vt:i4>655367</vt:i4>
      </vt:variant>
      <vt:variant>
        <vt:i4>489</vt:i4>
      </vt:variant>
      <vt:variant>
        <vt:i4>0</vt:i4>
      </vt:variant>
      <vt:variant>
        <vt:i4>5</vt:i4>
      </vt:variant>
      <vt:variant>
        <vt:lpwstr>consultantplus://offline/ref=E2F21FCC109B305FC631B19585E3EAFC1096D5A098D1BDF7EE7B6AFA1415349572E6DA42BB809C1AA3B451C21133FCC09930C35032aES1G</vt:lpwstr>
      </vt:variant>
      <vt:variant>
        <vt:lpwstr/>
      </vt:variant>
      <vt:variant>
        <vt:i4>2162790</vt:i4>
      </vt:variant>
      <vt:variant>
        <vt:i4>486</vt:i4>
      </vt:variant>
      <vt:variant>
        <vt:i4>0</vt:i4>
      </vt:variant>
      <vt:variant>
        <vt:i4>5</vt:i4>
      </vt:variant>
      <vt:variant>
        <vt:lpwstr>consultantplus://offline/ref=065D28EA0590FEF39BFBEFB3F84DAE64FEEAA074702F8824E5A7B9A83F71DDF872146589766F9E87948FCDC15B6F5C26576A06D0C0FCC9D7x2P4H</vt:lpwstr>
      </vt:variant>
      <vt:variant>
        <vt:lpwstr/>
      </vt:variant>
      <vt:variant>
        <vt:i4>2162784</vt:i4>
      </vt:variant>
      <vt:variant>
        <vt:i4>483</vt:i4>
      </vt:variant>
      <vt:variant>
        <vt:i4>0</vt:i4>
      </vt:variant>
      <vt:variant>
        <vt:i4>5</vt:i4>
      </vt:variant>
      <vt:variant>
        <vt:lpwstr>consultantplus://offline/ref=065D28EA0590FEF39BFBEFB3F84DAE64FEEAA074702F8824E5A7B9A83F71DDF872146589766F9E84918FCDC15B6F5C26576A06D0C0FCC9D7x2P4H</vt:lpwstr>
      </vt:variant>
      <vt:variant>
        <vt:lpwstr/>
      </vt:variant>
      <vt:variant>
        <vt:i4>5963782</vt:i4>
      </vt:variant>
      <vt:variant>
        <vt:i4>480</vt:i4>
      </vt:variant>
      <vt:variant>
        <vt:i4>0</vt:i4>
      </vt:variant>
      <vt:variant>
        <vt:i4>5</vt:i4>
      </vt:variant>
      <vt:variant>
        <vt:lpwstr>consultantplus://offline/ref=0AF92E37B9F921D3553214DA856B81DA6A4562AAA3AF6706A08522CC1E5E448ED2E6525140AE9E5123BC6386DB739677CDD9658FCFR4e3N</vt:lpwstr>
      </vt:variant>
      <vt:variant>
        <vt:lpwstr/>
      </vt:variant>
      <vt:variant>
        <vt:i4>5963866</vt:i4>
      </vt:variant>
      <vt:variant>
        <vt:i4>477</vt:i4>
      </vt:variant>
      <vt:variant>
        <vt:i4>0</vt:i4>
      </vt:variant>
      <vt:variant>
        <vt:i4>5</vt:i4>
      </vt:variant>
      <vt:variant>
        <vt:lpwstr>consultantplus://offline/ref=0AF92E37B9F921D3553214DA856B81DA6A4562AAA3AF6706A08522CC1E5E448ED2E6525140A99E5123BC6386DB739677CDD9658FCFR4e3N</vt:lpwstr>
      </vt:variant>
      <vt:variant>
        <vt:lpwstr/>
      </vt:variant>
      <vt:variant>
        <vt:i4>6094936</vt:i4>
      </vt:variant>
      <vt:variant>
        <vt:i4>474</vt:i4>
      </vt:variant>
      <vt:variant>
        <vt:i4>0</vt:i4>
      </vt:variant>
      <vt:variant>
        <vt:i4>5</vt:i4>
      </vt:variant>
      <vt:variant>
        <vt:lpwstr>consultantplus://offline/ref=DA8EE5B56D3038EEB175B186E51A3E9639BEE024CC0BA87226B07DC62897176CF91A81857D546E706F0BE10408651496B206C5F8CFp7NCH</vt:lpwstr>
      </vt:variant>
      <vt:variant>
        <vt:lpwstr/>
      </vt:variant>
      <vt:variant>
        <vt:i4>6881337</vt:i4>
      </vt:variant>
      <vt:variant>
        <vt:i4>471</vt:i4>
      </vt:variant>
      <vt:variant>
        <vt:i4>0</vt:i4>
      </vt:variant>
      <vt:variant>
        <vt:i4>5</vt:i4>
      </vt:variant>
      <vt:variant>
        <vt:lpwstr>consultantplus://offline/ref=DA8EE5B56D3038EEB175B186E51A3E9639BEE024CC0BA87226B07DC62897176CF91A81867E5164203744E0584D350797B306C7FCD077A9DCp2NFH</vt:lpwstr>
      </vt:variant>
      <vt:variant>
        <vt:lpwstr/>
      </vt:variant>
      <vt:variant>
        <vt:i4>1048666</vt:i4>
      </vt:variant>
      <vt:variant>
        <vt:i4>468</vt:i4>
      </vt:variant>
      <vt:variant>
        <vt:i4>0</vt:i4>
      </vt:variant>
      <vt:variant>
        <vt:i4>5</vt:i4>
      </vt:variant>
      <vt:variant>
        <vt:lpwstr>consultantplus://offline/ref=582101D65813D6CB8D7C407152AB028A7C32BA970253E07C8624405F3FF7C27317ECEBC008501046A2C284EE0FF023B9C5562E5EF9t6O7Q</vt:lpwstr>
      </vt:variant>
      <vt:variant>
        <vt:lpwstr/>
      </vt:variant>
      <vt:variant>
        <vt:i4>2162790</vt:i4>
      </vt:variant>
      <vt:variant>
        <vt:i4>465</vt:i4>
      </vt:variant>
      <vt:variant>
        <vt:i4>0</vt:i4>
      </vt:variant>
      <vt:variant>
        <vt:i4>5</vt:i4>
      </vt:variant>
      <vt:variant>
        <vt:lpwstr>consultantplus://offline/ref=065D28EA0590FEF39BFBEFB3F84DAE64FEEAA074702F8824E5A7B9A83F71DDF872146589766F9E87948FCDC15B6F5C26576A06D0C0FCC9D7x2P4H</vt:lpwstr>
      </vt:variant>
      <vt:variant>
        <vt:lpwstr/>
      </vt:variant>
      <vt:variant>
        <vt:i4>2162784</vt:i4>
      </vt:variant>
      <vt:variant>
        <vt:i4>462</vt:i4>
      </vt:variant>
      <vt:variant>
        <vt:i4>0</vt:i4>
      </vt:variant>
      <vt:variant>
        <vt:i4>5</vt:i4>
      </vt:variant>
      <vt:variant>
        <vt:lpwstr>consultantplus://offline/ref=065D28EA0590FEF39BFBEFB3F84DAE64FEEAA074702F8824E5A7B9A83F71DDF872146589766F9E84918FCDC15B6F5C26576A06D0C0FCC9D7x2P4H</vt:lpwstr>
      </vt:variant>
      <vt:variant>
        <vt:lpwstr/>
      </vt:variant>
      <vt:variant>
        <vt:i4>1048666</vt:i4>
      </vt:variant>
      <vt:variant>
        <vt:i4>459</vt:i4>
      </vt:variant>
      <vt:variant>
        <vt:i4>0</vt:i4>
      </vt:variant>
      <vt:variant>
        <vt:i4>5</vt:i4>
      </vt:variant>
      <vt:variant>
        <vt:lpwstr>consultantplus://offline/ref=582101D65813D6CB8D7C407152AB028A7C32BA970253E07C8624405F3FF7C27317ECEBC008501046A2C284EE0FF023B9C5562E5EF9t6O7Q</vt:lpwstr>
      </vt:variant>
      <vt:variant>
        <vt:lpwstr/>
      </vt:variant>
      <vt:variant>
        <vt:i4>2162790</vt:i4>
      </vt:variant>
      <vt:variant>
        <vt:i4>456</vt:i4>
      </vt:variant>
      <vt:variant>
        <vt:i4>0</vt:i4>
      </vt:variant>
      <vt:variant>
        <vt:i4>5</vt:i4>
      </vt:variant>
      <vt:variant>
        <vt:lpwstr>consultantplus://offline/ref=065D28EA0590FEF39BFBEFB3F84DAE64FEEAA074702F8824E5A7B9A83F71DDF872146589766F9E87948FCDC15B6F5C26576A06D0C0FCC9D7x2P4H</vt:lpwstr>
      </vt:variant>
      <vt:variant>
        <vt:lpwstr/>
      </vt:variant>
      <vt:variant>
        <vt:i4>2162784</vt:i4>
      </vt:variant>
      <vt:variant>
        <vt:i4>453</vt:i4>
      </vt:variant>
      <vt:variant>
        <vt:i4>0</vt:i4>
      </vt:variant>
      <vt:variant>
        <vt:i4>5</vt:i4>
      </vt:variant>
      <vt:variant>
        <vt:lpwstr>consultantplus://offline/ref=065D28EA0590FEF39BFBEFB3F84DAE64FEEAA074702F8824E5A7B9A83F71DDF872146589766F9E84918FCDC15B6F5C26576A06D0C0FCC9D7x2P4H</vt:lpwstr>
      </vt:variant>
      <vt:variant>
        <vt:lpwstr/>
      </vt:variant>
      <vt:variant>
        <vt:i4>5832718</vt:i4>
      </vt:variant>
      <vt:variant>
        <vt:i4>450</vt:i4>
      </vt:variant>
      <vt:variant>
        <vt:i4>0</vt:i4>
      </vt:variant>
      <vt:variant>
        <vt:i4>5</vt:i4>
      </vt:variant>
      <vt:variant>
        <vt:lpwstr>consultantplus://offline/ref=171331A1720CA7C865B21CB315DC82EF7E98484802467B43B0F25A2759C375E38F7D5BBEF9B0FE706662C314C340D275294461832251NBQ</vt:lpwstr>
      </vt:variant>
      <vt:variant>
        <vt:lpwstr/>
      </vt:variant>
      <vt:variant>
        <vt:i4>2162790</vt:i4>
      </vt:variant>
      <vt:variant>
        <vt:i4>447</vt:i4>
      </vt:variant>
      <vt:variant>
        <vt:i4>0</vt:i4>
      </vt:variant>
      <vt:variant>
        <vt:i4>5</vt:i4>
      </vt:variant>
      <vt:variant>
        <vt:lpwstr>consultantplus://offline/ref=065D28EA0590FEF39BFBEFB3F84DAE64FEEAA074702F8824E5A7B9A83F71DDF872146589766F9E87948FCDC15B6F5C26576A06D0C0FCC9D7x2P4H</vt:lpwstr>
      </vt:variant>
      <vt:variant>
        <vt:lpwstr/>
      </vt:variant>
      <vt:variant>
        <vt:i4>2162784</vt:i4>
      </vt:variant>
      <vt:variant>
        <vt:i4>444</vt:i4>
      </vt:variant>
      <vt:variant>
        <vt:i4>0</vt:i4>
      </vt:variant>
      <vt:variant>
        <vt:i4>5</vt:i4>
      </vt:variant>
      <vt:variant>
        <vt:lpwstr>consultantplus://offline/ref=065D28EA0590FEF39BFBEFB3F84DAE64FEEAA074702F8824E5A7B9A83F71DDF872146589766F9E84918FCDC15B6F5C26576A06D0C0FCC9D7x2P4H</vt:lpwstr>
      </vt:variant>
      <vt:variant>
        <vt:lpwstr/>
      </vt:variant>
      <vt:variant>
        <vt:i4>5832718</vt:i4>
      </vt:variant>
      <vt:variant>
        <vt:i4>441</vt:i4>
      </vt:variant>
      <vt:variant>
        <vt:i4>0</vt:i4>
      </vt:variant>
      <vt:variant>
        <vt:i4>5</vt:i4>
      </vt:variant>
      <vt:variant>
        <vt:lpwstr>consultantplus://offline/ref=171331A1720CA7C865B21CB315DC82EF7E98484802467B43B0F25A2759C375E38F7D5BBEF9B0FE706662C314C340D275294461832251NBQ</vt:lpwstr>
      </vt:variant>
      <vt:variant>
        <vt:lpwstr/>
      </vt:variant>
      <vt:variant>
        <vt:i4>2162790</vt:i4>
      </vt:variant>
      <vt:variant>
        <vt:i4>438</vt:i4>
      </vt:variant>
      <vt:variant>
        <vt:i4>0</vt:i4>
      </vt:variant>
      <vt:variant>
        <vt:i4>5</vt:i4>
      </vt:variant>
      <vt:variant>
        <vt:lpwstr>consultantplus://offline/ref=065D28EA0590FEF39BFBEFB3F84DAE64FEEAA074702F8824E5A7B9A83F71DDF872146589766F9E87948FCDC15B6F5C26576A06D0C0FCC9D7x2P4H</vt:lpwstr>
      </vt:variant>
      <vt:variant>
        <vt:lpwstr/>
      </vt:variant>
      <vt:variant>
        <vt:i4>2162784</vt:i4>
      </vt:variant>
      <vt:variant>
        <vt:i4>435</vt:i4>
      </vt:variant>
      <vt:variant>
        <vt:i4>0</vt:i4>
      </vt:variant>
      <vt:variant>
        <vt:i4>5</vt:i4>
      </vt:variant>
      <vt:variant>
        <vt:lpwstr>consultantplus://offline/ref=065D28EA0590FEF39BFBEFB3F84DAE64FEEAA074702F8824E5A7B9A83F71DDF872146589766F9E84918FCDC15B6F5C26576A06D0C0FCC9D7x2P4H</vt:lpwstr>
      </vt:variant>
      <vt:variant>
        <vt:lpwstr/>
      </vt:variant>
      <vt:variant>
        <vt:i4>2686985</vt:i4>
      </vt:variant>
      <vt:variant>
        <vt:i4>428</vt:i4>
      </vt:variant>
      <vt:variant>
        <vt:i4>0</vt:i4>
      </vt:variant>
      <vt:variant>
        <vt:i4>5</vt:i4>
      </vt:variant>
      <vt:variant>
        <vt:lpwstr/>
      </vt:variant>
      <vt:variant>
        <vt:lpwstr>_Toc3880265</vt:lpwstr>
      </vt:variant>
      <vt:variant>
        <vt:i4>2686985</vt:i4>
      </vt:variant>
      <vt:variant>
        <vt:i4>422</vt:i4>
      </vt:variant>
      <vt:variant>
        <vt:i4>0</vt:i4>
      </vt:variant>
      <vt:variant>
        <vt:i4>5</vt:i4>
      </vt:variant>
      <vt:variant>
        <vt:lpwstr/>
      </vt:variant>
      <vt:variant>
        <vt:lpwstr>_Toc3880264</vt:lpwstr>
      </vt:variant>
      <vt:variant>
        <vt:i4>2686985</vt:i4>
      </vt:variant>
      <vt:variant>
        <vt:i4>416</vt:i4>
      </vt:variant>
      <vt:variant>
        <vt:i4>0</vt:i4>
      </vt:variant>
      <vt:variant>
        <vt:i4>5</vt:i4>
      </vt:variant>
      <vt:variant>
        <vt:lpwstr/>
      </vt:variant>
      <vt:variant>
        <vt:lpwstr>_Toc3880263</vt:lpwstr>
      </vt:variant>
      <vt:variant>
        <vt:i4>2686985</vt:i4>
      </vt:variant>
      <vt:variant>
        <vt:i4>410</vt:i4>
      </vt:variant>
      <vt:variant>
        <vt:i4>0</vt:i4>
      </vt:variant>
      <vt:variant>
        <vt:i4>5</vt:i4>
      </vt:variant>
      <vt:variant>
        <vt:lpwstr/>
      </vt:variant>
      <vt:variant>
        <vt:lpwstr>_Toc3880262</vt:lpwstr>
      </vt:variant>
      <vt:variant>
        <vt:i4>2686985</vt:i4>
      </vt:variant>
      <vt:variant>
        <vt:i4>404</vt:i4>
      </vt:variant>
      <vt:variant>
        <vt:i4>0</vt:i4>
      </vt:variant>
      <vt:variant>
        <vt:i4>5</vt:i4>
      </vt:variant>
      <vt:variant>
        <vt:lpwstr/>
      </vt:variant>
      <vt:variant>
        <vt:lpwstr>_Toc3880261</vt:lpwstr>
      </vt:variant>
      <vt:variant>
        <vt:i4>2686985</vt:i4>
      </vt:variant>
      <vt:variant>
        <vt:i4>398</vt:i4>
      </vt:variant>
      <vt:variant>
        <vt:i4>0</vt:i4>
      </vt:variant>
      <vt:variant>
        <vt:i4>5</vt:i4>
      </vt:variant>
      <vt:variant>
        <vt:lpwstr/>
      </vt:variant>
      <vt:variant>
        <vt:lpwstr>_Toc3880260</vt:lpwstr>
      </vt:variant>
      <vt:variant>
        <vt:i4>2752521</vt:i4>
      </vt:variant>
      <vt:variant>
        <vt:i4>392</vt:i4>
      </vt:variant>
      <vt:variant>
        <vt:i4>0</vt:i4>
      </vt:variant>
      <vt:variant>
        <vt:i4>5</vt:i4>
      </vt:variant>
      <vt:variant>
        <vt:lpwstr/>
      </vt:variant>
      <vt:variant>
        <vt:lpwstr>_Toc3880259</vt:lpwstr>
      </vt:variant>
      <vt:variant>
        <vt:i4>2752521</vt:i4>
      </vt:variant>
      <vt:variant>
        <vt:i4>386</vt:i4>
      </vt:variant>
      <vt:variant>
        <vt:i4>0</vt:i4>
      </vt:variant>
      <vt:variant>
        <vt:i4>5</vt:i4>
      </vt:variant>
      <vt:variant>
        <vt:lpwstr/>
      </vt:variant>
      <vt:variant>
        <vt:lpwstr>_Toc3880258</vt:lpwstr>
      </vt:variant>
      <vt:variant>
        <vt:i4>2752521</vt:i4>
      </vt:variant>
      <vt:variant>
        <vt:i4>380</vt:i4>
      </vt:variant>
      <vt:variant>
        <vt:i4>0</vt:i4>
      </vt:variant>
      <vt:variant>
        <vt:i4>5</vt:i4>
      </vt:variant>
      <vt:variant>
        <vt:lpwstr/>
      </vt:variant>
      <vt:variant>
        <vt:lpwstr>_Toc3880257</vt:lpwstr>
      </vt:variant>
      <vt:variant>
        <vt:i4>2752521</vt:i4>
      </vt:variant>
      <vt:variant>
        <vt:i4>374</vt:i4>
      </vt:variant>
      <vt:variant>
        <vt:i4>0</vt:i4>
      </vt:variant>
      <vt:variant>
        <vt:i4>5</vt:i4>
      </vt:variant>
      <vt:variant>
        <vt:lpwstr/>
      </vt:variant>
      <vt:variant>
        <vt:lpwstr>_Toc3880256</vt:lpwstr>
      </vt:variant>
      <vt:variant>
        <vt:i4>2752521</vt:i4>
      </vt:variant>
      <vt:variant>
        <vt:i4>368</vt:i4>
      </vt:variant>
      <vt:variant>
        <vt:i4>0</vt:i4>
      </vt:variant>
      <vt:variant>
        <vt:i4>5</vt:i4>
      </vt:variant>
      <vt:variant>
        <vt:lpwstr/>
      </vt:variant>
      <vt:variant>
        <vt:lpwstr>_Toc3880255</vt:lpwstr>
      </vt:variant>
      <vt:variant>
        <vt:i4>2752521</vt:i4>
      </vt:variant>
      <vt:variant>
        <vt:i4>362</vt:i4>
      </vt:variant>
      <vt:variant>
        <vt:i4>0</vt:i4>
      </vt:variant>
      <vt:variant>
        <vt:i4>5</vt:i4>
      </vt:variant>
      <vt:variant>
        <vt:lpwstr/>
      </vt:variant>
      <vt:variant>
        <vt:lpwstr>_Toc3880254</vt:lpwstr>
      </vt:variant>
      <vt:variant>
        <vt:i4>2752521</vt:i4>
      </vt:variant>
      <vt:variant>
        <vt:i4>356</vt:i4>
      </vt:variant>
      <vt:variant>
        <vt:i4>0</vt:i4>
      </vt:variant>
      <vt:variant>
        <vt:i4>5</vt:i4>
      </vt:variant>
      <vt:variant>
        <vt:lpwstr/>
      </vt:variant>
      <vt:variant>
        <vt:lpwstr>_Toc3880253</vt:lpwstr>
      </vt:variant>
      <vt:variant>
        <vt:i4>2752521</vt:i4>
      </vt:variant>
      <vt:variant>
        <vt:i4>350</vt:i4>
      </vt:variant>
      <vt:variant>
        <vt:i4>0</vt:i4>
      </vt:variant>
      <vt:variant>
        <vt:i4>5</vt:i4>
      </vt:variant>
      <vt:variant>
        <vt:lpwstr/>
      </vt:variant>
      <vt:variant>
        <vt:lpwstr>_Toc3880252</vt:lpwstr>
      </vt:variant>
      <vt:variant>
        <vt:i4>2752521</vt:i4>
      </vt:variant>
      <vt:variant>
        <vt:i4>344</vt:i4>
      </vt:variant>
      <vt:variant>
        <vt:i4>0</vt:i4>
      </vt:variant>
      <vt:variant>
        <vt:i4>5</vt:i4>
      </vt:variant>
      <vt:variant>
        <vt:lpwstr/>
      </vt:variant>
      <vt:variant>
        <vt:lpwstr>_Toc3880251</vt:lpwstr>
      </vt:variant>
      <vt:variant>
        <vt:i4>2752521</vt:i4>
      </vt:variant>
      <vt:variant>
        <vt:i4>338</vt:i4>
      </vt:variant>
      <vt:variant>
        <vt:i4>0</vt:i4>
      </vt:variant>
      <vt:variant>
        <vt:i4>5</vt:i4>
      </vt:variant>
      <vt:variant>
        <vt:lpwstr/>
      </vt:variant>
      <vt:variant>
        <vt:lpwstr>_Toc3880250</vt:lpwstr>
      </vt:variant>
      <vt:variant>
        <vt:i4>2818057</vt:i4>
      </vt:variant>
      <vt:variant>
        <vt:i4>332</vt:i4>
      </vt:variant>
      <vt:variant>
        <vt:i4>0</vt:i4>
      </vt:variant>
      <vt:variant>
        <vt:i4>5</vt:i4>
      </vt:variant>
      <vt:variant>
        <vt:lpwstr/>
      </vt:variant>
      <vt:variant>
        <vt:lpwstr>_Toc3880249</vt:lpwstr>
      </vt:variant>
      <vt:variant>
        <vt:i4>2818057</vt:i4>
      </vt:variant>
      <vt:variant>
        <vt:i4>326</vt:i4>
      </vt:variant>
      <vt:variant>
        <vt:i4>0</vt:i4>
      </vt:variant>
      <vt:variant>
        <vt:i4>5</vt:i4>
      </vt:variant>
      <vt:variant>
        <vt:lpwstr/>
      </vt:variant>
      <vt:variant>
        <vt:lpwstr>_Toc3880248</vt:lpwstr>
      </vt:variant>
      <vt:variant>
        <vt:i4>2818057</vt:i4>
      </vt:variant>
      <vt:variant>
        <vt:i4>320</vt:i4>
      </vt:variant>
      <vt:variant>
        <vt:i4>0</vt:i4>
      </vt:variant>
      <vt:variant>
        <vt:i4>5</vt:i4>
      </vt:variant>
      <vt:variant>
        <vt:lpwstr/>
      </vt:variant>
      <vt:variant>
        <vt:lpwstr>_Toc3880247</vt:lpwstr>
      </vt:variant>
      <vt:variant>
        <vt:i4>2818057</vt:i4>
      </vt:variant>
      <vt:variant>
        <vt:i4>314</vt:i4>
      </vt:variant>
      <vt:variant>
        <vt:i4>0</vt:i4>
      </vt:variant>
      <vt:variant>
        <vt:i4>5</vt:i4>
      </vt:variant>
      <vt:variant>
        <vt:lpwstr/>
      </vt:variant>
      <vt:variant>
        <vt:lpwstr>_Toc3880246</vt:lpwstr>
      </vt:variant>
      <vt:variant>
        <vt:i4>2818057</vt:i4>
      </vt:variant>
      <vt:variant>
        <vt:i4>308</vt:i4>
      </vt:variant>
      <vt:variant>
        <vt:i4>0</vt:i4>
      </vt:variant>
      <vt:variant>
        <vt:i4>5</vt:i4>
      </vt:variant>
      <vt:variant>
        <vt:lpwstr/>
      </vt:variant>
      <vt:variant>
        <vt:lpwstr>_Toc3880245</vt:lpwstr>
      </vt:variant>
      <vt:variant>
        <vt:i4>2818057</vt:i4>
      </vt:variant>
      <vt:variant>
        <vt:i4>302</vt:i4>
      </vt:variant>
      <vt:variant>
        <vt:i4>0</vt:i4>
      </vt:variant>
      <vt:variant>
        <vt:i4>5</vt:i4>
      </vt:variant>
      <vt:variant>
        <vt:lpwstr/>
      </vt:variant>
      <vt:variant>
        <vt:lpwstr>_Toc3880244</vt:lpwstr>
      </vt:variant>
      <vt:variant>
        <vt:i4>2818057</vt:i4>
      </vt:variant>
      <vt:variant>
        <vt:i4>296</vt:i4>
      </vt:variant>
      <vt:variant>
        <vt:i4>0</vt:i4>
      </vt:variant>
      <vt:variant>
        <vt:i4>5</vt:i4>
      </vt:variant>
      <vt:variant>
        <vt:lpwstr/>
      </vt:variant>
      <vt:variant>
        <vt:lpwstr>_Toc3880243</vt:lpwstr>
      </vt:variant>
      <vt:variant>
        <vt:i4>2818057</vt:i4>
      </vt:variant>
      <vt:variant>
        <vt:i4>290</vt:i4>
      </vt:variant>
      <vt:variant>
        <vt:i4>0</vt:i4>
      </vt:variant>
      <vt:variant>
        <vt:i4>5</vt:i4>
      </vt:variant>
      <vt:variant>
        <vt:lpwstr/>
      </vt:variant>
      <vt:variant>
        <vt:lpwstr>_Toc3880242</vt:lpwstr>
      </vt:variant>
      <vt:variant>
        <vt:i4>2818057</vt:i4>
      </vt:variant>
      <vt:variant>
        <vt:i4>284</vt:i4>
      </vt:variant>
      <vt:variant>
        <vt:i4>0</vt:i4>
      </vt:variant>
      <vt:variant>
        <vt:i4>5</vt:i4>
      </vt:variant>
      <vt:variant>
        <vt:lpwstr/>
      </vt:variant>
      <vt:variant>
        <vt:lpwstr>_Toc3880241</vt:lpwstr>
      </vt:variant>
      <vt:variant>
        <vt:i4>2818057</vt:i4>
      </vt:variant>
      <vt:variant>
        <vt:i4>278</vt:i4>
      </vt:variant>
      <vt:variant>
        <vt:i4>0</vt:i4>
      </vt:variant>
      <vt:variant>
        <vt:i4>5</vt:i4>
      </vt:variant>
      <vt:variant>
        <vt:lpwstr/>
      </vt:variant>
      <vt:variant>
        <vt:lpwstr>_Toc3880240</vt:lpwstr>
      </vt:variant>
      <vt:variant>
        <vt:i4>2883593</vt:i4>
      </vt:variant>
      <vt:variant>
        <vt:i4>272</vt:i4>
      </vt:variant>
      <vt:variant>
        <vt:i4>0</vt:i4>
      </vt:variant>
      <vt:variant>
        <vt:i4>5</vt:i4>
      </vt:variant>
      <vt:variant>
        <vt:lpwstr/>
      </vt:variant>
      <vt:variant>
        <vt:lpwstr>_Toc3880239</vt:lpwstr>
      </vt:variant>
      <vt:variant>
        <vt:i4>2883593</vt:i4>
      </vt:variant>
      <vt:variant>
        <vt:i4>266</vt:i4>
      </vt:variant>
      <vt:variant>
        <vt:i4>0</vt:i4>
      </vt:variant>
      <vt:variant>
        <vt:i4>5</vt:i4>
      </vt:variant>
      <vt:variant>
        <vt:lpwstr/>
      </vt:variant>
      <vt:variant>
        <vt:lpwstr>_Toc3880238</vt:lpwstr>
      </vt:variant>
      <vt:variant>
        <vt:i4>2883593</vt:i4>
      </vt:variant>
      <vt:variant>
        <vt:i4>260</vt:i4>
      </vt:variant>
      <vt:variant>
        <vt:i4>0</vt:i4>
      </vt:variant>
      <vt:variant>
        <vt:i4>5</vt:i4>
      </vt:variant>
      <vt:variant>
        <vt:lpwstr/>
      </vt:variant>
      <vt:variant>
        <vt:lpwstr>_Toc3880237</vt:lpwstr>
      </vt:variant>
      <vt:variant>
        <vt:i4>2883593</vt:i4>
      </vt:variant>
      <vt:variant>
        <vt:i4>254</vt:i4>
      </vt:variant>
      <vt:variant>
        <vt:i4>0</vt:i4>
      </vt:variant>
      <vt:variant>
        <vt:i4>5</vt:i4>
      </vt:variant>
      <vt:variant>
        <vt:lpwstr/>
      </vt:variant>
      <vt:variant>
        <vt:lpwstr>_Toc3880236</vt:lpwstr>
      </vt:variant>
      <vt:variant>
        <vt:i4>2883593</vt:i4>
      </vt:variant>
      <vt:variant>
        <vt:i4>248</vt:i4>
      </vt:variant>
      <vt:variant>
        <vt:i4>0</vt:i4>
      </vt:variant>
      <vt:variant>
        <vt:i4>5</vt:i4>
      </vt:variant>
      <vt:variant>
        <vt:lpwstr/>
      </vt:variant>
      <vt:variant>
        <vt:lpwstr>_Toc3880235</vt:lpwstr>
      </vt:variant>
      <vt:variant>
        <vt:i4>2883593</vt:i4>
      </vt:variant>
      <vt:variant>
        <vt:i4>242</vt:i4>
      </vt:variant>
      <vt:variant>
        <vt:i4>0</vt:i4>
      </vt:variant>
      <vt:variant>
        <vt:i4>5</vt:i4>
      </vt:variant>
      <vt:variant>
        <vt:lpwstr/>
      </vt:variant>
      <vt:variant>
        <vt:lpwstr>_Toc3880234</vt:lpwstr>
      </vt:variant>
      <vt:variant>
        <vt:i4>2883593</vt:i4>
      </vt:variant>
      <vt:variant>
        <vt:i4>236</vt:i4>
      </vt:variant>
      <vt:variant>
        <vt:i4>0</vt:i4>
      </vt:variant>
      <vt:variant>
        <vt:i4>5</vt:i4>
      </vt:variant>
      <vt:variant>
        <vt:lpwstr/>
      </vt:variant>
      <vt:variant>
        <vt:lpwstr>_Toc3880233</vt:lpwstr>
      </vt:variant>
      <vt:variant>
        <vt:i4>2883593</vt:i4>
      </vt:variant>
      <vt:variant>
        <vt:i4>230</vt:i4>
      </vt:variant>
      <vt:variant>
        <vt:i4>0</vt:i4>
      </vt:variant>
      <vt:variant>
        <vt:i4>5</vt:i4>
      </vt:variant>
      <vt:variant>
        <vt:lpwstr/>
      </vt:variant>
      <vt:variant>
        <vt:lpwstr>_Toc3880232</vt:lpwstr>
      </vt:variant>
      <vt:variant>
        <vt:i4>2883593</vt:i4>
      </vt:variant>
      <vt:variant>
        <vt:i4>224</vt:i4>
      </vt:variant>
      <vt:variant>
        <vt:i4>0</vt:i4>
      </vt:variant>
      <vt:variant>
        <vt:i4>5</vt:i4>
      </vt:variant>
      <vt:variant>
        <vt:lpwstr/>
      </vt:variant>
      <vt:variant>
        <vt:lpwstr>_Toc3880231</vt:lpwstr>
      </vt:variant>
      <vt:variant>
        <vt:i4>2883593</vt:i4>
      </vt:variant>
      <vt:variant>
        <vt:i4>218</vt:i4>
      </vt:variant>
      <vt:variant>
        <vt:i4>0</vt:i4>
      </vt:variant>
      <vt:variant>
        <vt:i4>5</vt:i4>
      </vt:variant>
      <vt:variant>
        <vt:lpwstr/>
      </vt:variant>
      <vt:variant>
        <vt:lpwstr>_Toc3880230</vt:lpwstr>
      </vt:variant>
      <vt:variant>
        <vt:i4>2949129</vt:i4>
      </vt:variant>
      <vt:variant>
        <vt:i4>212</vt:i4>
      </vt:variant>
      <vt:variant>
        <vt:i4>0</vt:i4>
      </vt:variant>
      <vt:variant>
        <vt:i4>5</vt:i4>
      </vt:variant>
      <vt:variant>
        <vt:lpwstr/>
      </vt:variant>
      <vt:variant>
        <vt:lpwstr>_Toc3880229</vt:lpwstr>
      </vt:variant>
      <vt:variant>
        <vt:i4>2949129</vt:i4>
      </vt:variant>
      <vt:variant>
        <vt:i4>206</vt:i4>
      </vt:variant>
      <vt:variant>
        <vt:i4>0</vt:i4>
      </vt:variant>
      <vt:variant>
        <vt:i4>5</vt:i4>
      </vt:variant>
      <vt:variant>
        <vt:lpwstr/>
      </vt:variant>
      <vt:variant>
        <vt:lpwstr>_Toc3880228</vt:lpwstr>
      </vt:variant>
      <vt:variant>
        <vt:i4>2949129</vt:i4>
      </vt:variant>
      <vt:variant>
        <vt:i4>200</vt:i4>
      </vt:variant>
      <vt:variant>
        <vt:i4>0</vt:i4>
      </vt:variant>
      <vt:variant>
        <vt:i4>5</vt:i4>
      </vt:variant>
      <vt:variant>
        <vt:lpwstr/>
      </vt:variant>
      <vt:variant>
        <vt:lpwstr>_Toc3880227</vt:lpwstr>
      </vt:variant>
      <vt:variant>
        <vt:i4>2949129</vt:i4>
      </vt:variant>
      <vt:variant>
        <vt:i4>194</vt:i4>
      </vt:variant>
      <vt:variant>
        <vt:i4>0</vt:i4>
      </vt:variant>
      <vt:variant>
        <vt:i4>5</vt:i4>
      </vt:variant>
      <vt:variant>
        <vt:lpwstr/>
      </vt:variant>
      <vt:variant>
        <vt:lpwstr>_Toc3880226</vt:lpwstr>
      </vt:variant>
      <vt:variant>
        <vt:i4>2949129</vt:i4>
      </vt:variant>
      <vt:variant>
        <vt:i4>188</vt:i4>
      </vt:variant>
      <vt:variant>
        <vt:i4>0</vt:i4>
      </vt:variant>
      <vt:variant>
        <vt:i4>5</vt:i4>
      </vt:variant>
      <vt:variant>
        <vt:lpwstr/>
      </vt:variant>
      <vt:variant>
        <vt:lpwstr>_Toc3880225</vt:lpwstr>
      </vt:variant>
      <vt:variant>
        <vt:i4>2949129</vt:i4>
      </vt:variant>
      <vt:variant>
        <vt:i4>182</vt:i4>
      </vt:variant>
      <vt:variant>
        <vt:i4>0</vt:i4>
      </vt:variant>
      <vt:variant>
        <vt:i4>5</vt:i4>
      </vt:variant>
      <vt:variant>
        <vt:lpwstr/>
      </vt:variant>
      <vt:variant>
        <vt:lpwstr>_Toc3880224</vt:lpwstr>
      </vt:variant>
      <vt:variant>
        <vt:i4>2949129</vt:i4>
      </vt:variant>
      <vt:variant>
        <vt:i4>176</vt:i4>
      </vt:variant>
      <vt:variant>
        <vt:i4>0</vt:i4>
      </vt:variant>
      <vt:variant>
        <vt:i4>5</vt:i4>
      </vt:variant>
      <vt:variant>
        <vt:lpwstr/>
      </vt:variant>
      <vt:variant>
        <vt:lpwstr>_Toc3880223</vt:lpwstr>
      </vt:variant>
      <vt:variant>
        <vt:i4>2949129</vt:i4>
      </vt:variant>
      <vt:variant>
        <vt:i4>170</vt:i4>
      </vt:variant>
      <vt:variant>
        <vt:i4>0</vt:i4>
      </vt:variant>
      <vt:variant>
        <vt:i4>5</vt:i4>
      </vt:variant>
      <vt:variant>
        <vt:lpwstr/>
      </vt:variant>
      <vt:variant>
        <vt:lpwstr>_Toc3880222</vt:lpwstr>
      </vt:variant>
      <vt:variant>
        <vt:i4>2949129</vt:i4>
      </vt:variant>
      <vt:variant>
        <vt:i4>164</vt:i4>
      </vt:variant>
      <vt:variant>
        <vt:i4>0</vt:i4>
      </vt:variant>
      <vt:variant>
        <vt:i4>5</vt:i4>
      </vt:variant>
      <vt:variant>
        <vt:lpwstr/>
      </vt:variant>
      <vt:variant>
        <vt:lpwstr>_Toc3880221</vt:lpwstr>
      </vt:variant>
      <vt:variant>
        <vt:i4>2949129</vt:i4>
      </vt:variant>
      <vt:variant>
        <vt:i4>158</vt:i4>
      </vt:variant>
      <vt:variant>
        <vt:i4>0</vt:i4>
      </vt:variant>
      <vt:variant>
        <vt:i4>5</vt:i4>
      </vt:variant>
      <vt:variant>
        <vt:lpwstr/>
      </vt:variant>
      <vt:variant>
        <vt:lpwstr>_Toc3880220</vt:lpwstr>
      </vt:variant>
      <vt:variant>
        <vt:i4>3014665</vt:i4>
      </vt:variant>
      <vt:variant>
        <vt:i4>152</vt:i4>
      </vt:variant>
      <vt:variant>
        <vt:i4>0</vt:i4>
      </vt:variant>
      <vt:variant>
        <vt:i4>5</vt:i4>
      </vt:variant>
      <vt:variant>
        <vt:lpwstr/>
      </vt:variant>
      <vt:variant>
        <vt:lpwstr>_Toc3880219</vt:lpwstr>
      </vt:variant>
      <vt:variant>
        <vt:i4>3014665</vt:i4>
      </vt:variant>
      <vt:variant>
        <vt:i4>146</vt:i4>
      </vt:variant>
      <vt:variant>
        <vt:i4>0</vt:i4>
      </vt:variant>
      <vt:variant>
        <vt:i4>5</vt:i4>
      </vt:variant>
      <vt:variant>
        <vt:lpwstr/>
      </vt:variant>
      <vt:variant>
        <vt:lpwstr>_Toc3880218</vt:lpwstr>
      </vt:variant>
      <vt:variant>
        <vt:i4>3014665</vt:i4>
      </vt:variant>
      <vt:variant>
        <vt:i4>140</vt:i4>
      </vt:variant>
      <vt:variant>
        <vt:i4>0</vt:i4>
      </vt:variant>
      <vt:variant>
        <vt:i4>5</vt:i4>
      </vt:variant>
      <vt:variant>
        <vt:lpwstr/>
      </vt:variant>
      <vt:variant>
        <vt:lpwstr>_Toc3880217</vt:lpwstr>
      </vt:variant>
      <vt:variant>
        <vt:i4>3014665</vt:i4>
      </vt:variant>
      <vt:variant>
        <vt:i4>134</vt:i4>
      </vt:variant>
      <vt:variant>
        <vt:i4>0</vt:i4>
      </vt:variant>
      <vt:variant>
        <vt:i4>5</vt:i4>
      </vt:variant>
      <vt:variant>
        <vt:lpwstr/>
      </vt:variant>
      <vt:variant>
        <vt:lpwstr>_Toc3880216</vt:lpwstr>
      </vt:variant>
      <vt:variant>
        <vt:i4>3014665</vt:i4>
      </vt:variant>
      <vt:variant>
        <vt:i4>128</vt:i4>
      </vt:variant>
      <vt:variant>
        <vt:i4>0</vt:i4>
      </vt:variant>
      <vt:variant>
        <vt:i4>5</vt:i4>
      </vt:variant>
      <vt:variant>
        <vt:lpwstr/>
      </vt:variant>
      <vt:variant>
        <vt:lpwstr>_Toc3880215</vt:lpwstr>
      </vt:variant>
      <vt:variant>
        <vt:i4>3014665</vt:i4>
      </vt:variant>
      <vt:variant>
        <vt:i4>122</vt:i4>
      </vt:variant>
      <vt:variant>
        <vt:i4>0</vt:i4>
      </vt:variant>
      <vt:variant>
        <vt:i4>5</vt:i4>
      </vt:variant>
      <vt:variant>
        <vt:lpwstr/>
      </vt:variant>
      <vt:variant>
        <vt:lpwstr>_Toc3880214</vt:lpwstr>
      </vt:variant>
      <vt:variant>
        <vt:i4>3014665</vt:i4>
      </vt:variant>
      <vt:variant>
        <vt:i4>116</vt:i4>
      </vt:variant>
      <vt:variant>
        <vt:i4>0</vt:i4>
      </vt:variant>
      <vt:variant>
        <vt:i4>5</vt:i4>
      </vt:variant>
      <vt:variant>
        <vt:lpwstr/>
      </vt:variant>
      <vt:variant>
        <vt:lpwstr>_Toc3880213</vt:lpwstr>
      </vt:variant>
      <vt:variant>
        <vt:i4>3014665</vt:i4>
      </vt:variant>
      <vt:variant>
        <vt:i4>110</vt:i4>
      </vt:variant>
      <vt:variant>
        <vt:i4>0</vt:i4>
      </vt:variant>
      <vt:variant>
        <vt:i4>5</vt:i4>
      </vt:variant>
      <vt:variant>
        <vt:lpwstr/>
      </vt:variant>
      <vt:variant>
        <vt:lpwstr>_Toc3880212</vt:lpwstr>
      </vt:variant>
      <vt:variant>
        <vt:i4>3014665</vt:i4>
      </vt:variant>
      <vt:variant>
        <vt:i4>104</vt:i4>
      </vt:variant>
      <vt:variant>
        <vt:i4>0</vt:i4>
      </vt:variant>
      <vt:variant>
        <vt:i4>5</vt:i4>
      </vt:variant>
      <vt:variant>
        <vt:lpwstr/>
      </vt:variant>
      <vt:variant>
        <vt:lpwstr>_Toc3880211</vt:lpwstr>
      </vt:variant>
      <vt:variant>
        <vt:i4>3014665</vt:i4>
      </vt:variant>
      <vt:variant>
        <vt:i4>98</vt:i4>
      </vt:variant>
      <vt:variant>
        <vt:i4>0</vt:i4>
      </vt:variant>
      <vt:variant>
        <vt:i4>5</vt:i4>
      </vt:variant>
      <vt:variant>
        <vt:lpwstr/>
      </vt:variant>
      <vt:variant>
        <vt:lpwstr>_Toc3880210</vt:lpwstr>
      </vt:variant>
      <vt:variant>
        <vt:i4>3080201</vt:i4>
      </vt:variant>
      <vt:variant>
        <vt:i4>92</vt:i4>
      </vt:variant>
      <vt:variant>
        <vt:i4>0</vt:i4>
      </vt:variant>
      <vt:variant>
        <vt:i4>5</vt:i4>
      </vt:variant>
      <vt:variant>
        <vt:lpwstr/>
      </vt:variant>
      <vt:variant>
        <vt:lpwstr>_Toc3880209</vt:lpwstr>
      </vt:variant>
      <vt:variant>
        <vt:i4>3080201</vt:i4>
      </vt:variant>
      <vt:variant>
        <vt:i4>86</vt:i4>
      </vt:variant>
      <vt:variant>
        <vt:i4>0</vt:i4>
      </vt:variant>
      <vt:variant>
        <vt:i4>5</vt:i4>
      </vt:variant>
      <vt:variant>
        <vt:lpwstr/>
      </vt:variant>
      <vt:variant>
        <vt:lpwstr>_Toc3880208</vt:lpwstr>
      </vt:variant>
      <vt:variant>
        <vt:i4>3080201</vt:i4>
      </vt:variant>
      <vt:variant>
        <vt:i4>80</vt:i4>
      </vt:variant>
      <vt:variant>
        <vt:i4>0</vt:i4>
      </vt:variant>
      <vt:variant>
        <vt:i4>5</vt:i4>
      </vt:variant>
      <vt:variant>
        <vt:lpwstr/>
      </vt:variant>
      <vt:variant>
        <vt:lpwstr>_Toc3880207</vt:lpwstr>
      </vt:variant>
      <vt:variant>
        <vt:i4>3080201</vt:i4>
      </vt:variant>
      <vt:variant>
        <vt:i4>74</vt:i4>
      </vt:variant>
      <vt:variant>
        <vt:i4>0</vt:i4>
      </vt:variant>
      <vt:variant>
        <vt:i4>5</vt:i4>
      </vt:variant>
      <vt:variant>
        <vt:lpwstr/>
      </vt:variant>
      <vt:variant>
        <vt:lpwstr>_Toc3880206</vt:lpwstr>
      </vt:variant>
      <vt:variant>
        <vt:i4>3080201</vt:i4>
      </vt:variant>
      <vt:variant>
        <vt:i4>68</vt:i4>
      </vt:variant>
      <vt:variant>
        <vt:i4>0</vt:i4>
      </vt:variant>
      <vt:variant>
        <vt:i4>5</vt:i4>
      </vt:variant>
      <vt:variant>
        <vt:lpwstr/>
      </vt:variant>
      <vt:variant>
        <vt:lpwstr>_Toc3880205</vt:lpwstr>
      </vt:variant>
      <vt:variant>
        <vt:i4>3080201</vt:i4>
      </vt:variant>
      <vt:variant>
        <vt:i4>62</vt:i4>
      </vt:variant>
      <vt:variant>
        <vt:i4>0</vt:i4>
      </vt:variant>
      <vt:variant>
        <vt:i4>5</vt:i4>
      </vt:variant>
      <vt:variant>
        <vt:lpwstr/>
      </vt:variant>
      <vt:variant>
        <vt:lpwstr>_Toc3880204</vt:lpwstr>
      </vt:variant>
      <vt:variant>
        <vt:i4>3080201</vt:i4>
      </vt:variant>
      <vt:variant>
        <vt:i4>56</vt:i4>
      </vt:variant>
      <vt:variant>
        <vt:i4>0</vt:i4>
      </vt:variant>
      <vt:variant>
        <vt:i4>5</vt:i4>
      </vt:variant>
      <vt:variant>
        <vt:lpwstr/>
      </vt:variant>
      <vt:variant>
        <vt:lpwstr>_Toc3880203</vt:lpwstr>
      </vt:variant>
      <vt:variant>
        <vt:i4>3080201</vt:i4>
      </vt:variant>
      <vt:variant>
        <vt:i4>50</vt:i4>
      </vt:variant>
      <vt:variant>
        <vt:i4>0</vt:i4>
      </vt:variant>
      <vt:variant>
        <vt:i4>5</vt:i4>
      </vt:variant>
      <vt:variant>
        <vt:lpwstr/>
      </vt:variant>
      <vt:variant>
        <vt:lpwstr>_Toc3880202</vt:lpwstr>
      </vt:variant>
      <vt:variant>
        <vt:i4>3080201</vt:i4>
      </vt:variant>
      <vt:variant>
        <vt:i4>44</vt:i4>
      </vt:variant>
      <vt:variant>
        <vt:i4>0</vt:i4>
      </vt:variant>
      <vt:variant>
        <vt:i4>5</vt:i4>
      </vt:variant>
      <vt:variant>
        <vt:lpwstr/>
      </vt:variant>
      <vt:variant>
        <vt:lpwstr>_Toc3880201</vt:lpwstr>
      </vt:variant>
      <vt:variant>
        <vt:i4>3080201</vt:i4>
      </vt:variant>
      <vt:variant>
        <vt:i4>38</vt:i4>
      </vt:variant>
      <vt:variant>
        <vt:i4>0</vt:i4>
      </vt:variant>
      <vt:variant>
        <vt:i4>5</vt:i4>
      </vt:variant>
      <vt:variant>
        <vt:lpwstr/>
      </vt:variant>
      <vt:variant>
        <vt:lpwstr>_Toc3880200</vt:lpwstr>
      </vt:variant>
      <vt:variant>
        <vt:i4>2490378</vt:i4>
      </vt:variant>
      <vt:variant>
        <vt:i4>32</vt:i4>
      </vt:variant>
      <vt:variant>
        <vt:i4>0</vt:i4>
      </vt:variant>
      <vt:variant>
        <vt:i4>5</vt:i4>
      </vt:variant>
      <vt:variant>
        <vt:lpwstr/>
      </vt:variant>
      <vt:variant>
        <vt:lpwstr>_Toc3880199</vt:lpwstr>
      </vt:variant>
      <vt:variant>
        <vt:i4>2490378</vt:i4>
      </vt:variant>
      <vt:variant>
        <vt:i4>26</vt:i4>
      </vt:variant>
      <vt:variant>
        <vt:i4>0</vt:i4>
      </vt:variant>
      <vt:variant>
        <vt:i4>5</vt:i4>
      </vt:variant>
      <vt:variant>
        <vt:lpwstr/>
      </vt:variant>
      <vt:variant>
        <vt:lpwstr>_Toc3880198</vt:lpwstr>
      </vt:variant>
      <vt:variant>
        <vt:i4>2490378</vt:i4>
      </vt:variant>
      <vt:variant>
        <vt:i4>20</vt:i4>
      </vt:variant>
      <vt:variant>
        <vt:i4>0</vt:i4>
      </vt:variant>
      <vt:variant>
        <vt:i4>5</vt:i4>
      </vt:variant>
      <vt:variant>
        <vt:lpwstr/>
      </vt:variant>
      <vt:variant>
        <vt:lpwstr>_Toc3880197</vt:lpwstr>
      </vt:variant>
      <vt:variant>
        <vt:i4>2490378</vt:i4>
      </vt:variant>
      <vt:variant>
        <vt:i4>14</vt:i4>
      </vt:variant>
      <vt:variant>
        <vt:i4>0</vt:i4>
      </vt:variant>
      <vt:variant>
        <vt:i4>5</vt:i4>
      </vt:variant>
      <vt:variant>
        <vt:lpwstr/>
      </vt:variant>
      <vt:variant>
        <vt:lpwstr>_Toc3880196</vt:lpwstr>
      </vt:variant>
      <vt:variant>
        <vt:i4>2490378</vt:i4>
      </vt:variant>
      <vt:variant>
        <vt:i4>8</vt:i4>
      </vt:variant>
      <vt:variant>
        <vt:i4>0</vt:i4>
      </vt:variant>
      <vt:variant>
        <vt:i4>5</vt:i4>
      </vt:variant>
      <vt:variant>
        <vt:lpwstr/>
      </vt:variant>
      <vt:variant>
        <vt:lpwstr>_Toc3880195</vt:lpwstr>
      </vt:variant>
      <vt:variant>
        <vt:i4>2490378</vt:i4>
      </vt:variant>
      <vt:variant>
        <vt:i4>2</vt:i4>
      </vt:variant>
      <vt:variant>
        <vt:i4>0</vt:i4>
      </vt:variant>
      <vt:variant>
        <vt:i4>5</vt:i4>
      </vt:variant>
      <vt:variant>
        <vt:lpwstr/>
      </vt:variant>
      <vt:variant>
        <vt:lpwstr>_Toc3880194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tukhmeneva_ka</dc:creator>
  <cp:keywords/>
  <dc:description/>
  <cp:lastModifiedBy>Кумакинское</cp:lastModifiedBy>
  <cp:revision>16</cp:revision>
  <cp:lastPrinted>2020-03-23T13:22:00Z</cp:lastPrinted>
  <dcterms:created xsi:type="dcterms:W3CDTF">2020-03-20T08:48:00Z</dcterms:created>
  <dcterms:modified xsi:type="dcterms:W3CDTF">2025-02-14T02:02:00Z</dcterms:modified>
</cp:coreProperties>
</file>